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05ED6" w14:textId="77777777" w:rsidR="00066D3D" w:rsidRPr="00066D3D" w:rsidRDefault="00066D3D" w:rsidP="00066D3D">
      <w:pPr>
        <w:jc w:val="both"/>
        <w:rPr>
          <w:rFonts w:ascii="Times New Roman" w:hAnsi="Times New Roman" w:cs="Times New Roman"/>
          <w:b/>
        </w:rPr>
      </w:pPr>
      <w:proofErr w:type="spellStart"/>
      <w:r w:rsidRPr="00066D3D">
        <w:rPr>
          <w:rFonts w:ascii="Times New Roman" w:hAnsi="Times New Roman" w:cs="Times New Roman"/>
          <w:b/>
        </w:rPr>
        <w:t>Cass</w:t>
      </w:r>
      <w:proofErr w:type="spellEnd"/>
      <w:r w:rsidRPr="00066D3D">
        <w:rPr>
          <w:rFonts w:ascii="Times New Roman" w:hAnsi="Times New Roman" w:cs="Times New Roman"/>
          <w:b/>
        </w:rPr>
        <w:t>. Pen.</w:t>
      </w:r>
      <w:r>
        <w:rPr>
          <w:rFonts w:ascii="Times New Roman" w:hAnsi="Times New Roman" w:cs="Times New Roman"/>
          <w:b/>
        </w:rPr>
        <w:t>, Sez. III</w:t>
      </w:r>
      <w:r w:rsidRPr="00066D3D">
        <w:rPr>
          <w:rFonts w:ascii="Times New Roman" w:hAnsi="Times New Roman" w:cs="Times New Roman"/>
          <w:b/>
        </w:rPr>
        <w:t xml:space="preserve">,  n. </w:t>
      </w:r>
      <w:r>
        <w:rPr>
          <w:rFonts w:ascii="Times New Roman" w:hAnsi="Times New Roman" w:cs="Times New Roman"/>
          <w:b/>
        </w:rPr>
        <w:t>7390</w:t>
      </w:r>
      <w:r w:rsidRPr="00066D3D">
        <w:rPr>
          <w:rFonts w:ascii="Times New Roman" w:hAnsi="Times New Roman" w:cs="Times New Roman"/>
          <w:b/>
        </w:rPr>
        <w:t xml:space="preserve"> del </w:t>
      </w:r>
      <w:r>
        <w:rPr>
          <w:rFonts w:ascii="Times New Roman" w:hAnsi="Times New Roman" w:cs="Times New Roman"/>
          <w:b/>
        </w:rPr>
        <w:t>16/2</w:t>
      </w:r>
      <w:r w:rsidRPr="00066D3D">
        <w:rPr>
          <w:rFonts w:ascii="Times New Roman" w:hAnsi="Times New Roman" w:cs="Times New Roman"/>
          <w:b/>
        </w:rPr>
        <w:t>/</w:t>
      </w:r>
      <w:r>
        <w:rPr>
          <w:rFonts w:ascii="Times New Roman" w:hAnsi="Times New Roman" w:cs="Times New Roman"/>
          <w:b/>
        </w:rPr>
        <w:t>2017</w:t>
      </w:r>
      <w:r w:rsidRPr="00066D3D">
        <w:rPr>
          <w:rFonts w:ascii="Times New Roman" w:hAnsi="Times New Roman" w:cs="Times New Roman"/>
          <w:b/>
        </w:rPr>
        <w:t xml:space="preserve"> – </w:t>
      </w:r>
      <w:proofErr w:type="spellStart"/>
      <w:r w:rsidRPr="00066D3D">
        <w:rPr>
          <w:rFonts w:ascii="Times New Roman" w:hAnsi="Times New Roman" w:cs="Times New Roman"/>
          <w:b/>
        </w:rPr>
        <w:t>Pres</w:t>
      </w:r>
      <w:proofErr w:type="spellEnd"/>
      <w:r w:rsidRPr="00066D3D">
        <w:rPr>
          <w:rFonts w:ascii="Times New Roman" w:hAnsi="Times New Roman" w:cs="Times New Roman"/>
          <w:b/>
        </w:rPr>
        <w:t xml:space="preserve">. </w:t>
      </w:r>
      <w:r>
        <w:rPr>
          <w:rFonts w:ascii="Times New Roman" w:hAnsi="Times New Roman" w:cs="Times New Roman"/>
          <w:b/>
        </w:rPr>
        <w:t>Cavallo</w:t>
      </w:r>
      <w:r w:rsidRPr="00066D3D">
        <w:rPr>
          <w:rFonts w:ascii="Times New Roman" w:hAnsi="Times New Roman" w:cs="Times New Roman"/>
          <w:b/>
        </w:rPr>
        <w:t xml:space="preserve"> – Est. </w:t>
      </w:r>
      <w:r>
        <w:rPr>
          <w:rFonts w:ascii="Times New Roman" w:hAnsi="Times New Roman" w:cs="Times New Roman"/>
          <w:b/>
        </w:rPr>
        <w:t>Scarcella</w:t>
      </w:r>
      <w:r w:rsidRPr="00066D3D">
        <w:rPr>
          <w:rFonts w:ascii="Times New Roman" w:hAnsi="Times New Roman" w:cs="Times New Roman"/>
          <w:b/>
        </w:rPr>
        <w:t xml:space="preserve"> – Ric. </w:t>
      </w:r>
      <w:r>
        <w:rPr>
          <w:rFonts w:ascii="Times New Roman" w:hAnsi="Times New Roman" w:cs="Times New Roman"/>
          <w:b/>
        </w:rPr>
        <w:t>M.M.</w:t>
      </w:r>
    </w:p>
    <w:p w14:paraId="40F2FE40" w14:textId="77777777" w:rsidR="00066D3D" w:rsidRPr="00066D3D" w:rsidRDefault="00066D3D" w:rsidP="00066D3D">
      <w:pPr>
        <w:jc w:val="both"/>
        <w:rPr>
          <w:rFonts w:ascii="Times New Roman" w:hAnsi="Times New Roman" w:cs="Times New Roman"/>
          <w:b/>
        </w:rPr>
      </w:pPr>
    </w:p>
    <w:p w14:paraId="4510B42B" w14:textId="77777777" w:rsidR="00066D3D" w:rsidRPr="00066D3D" w:rsidRDefault="00066D3D" w:rsidP="00066D3D">
      <w:pPr>
        <w:jc w:val="both"/>
        <w:rPr>
          <w:rFonts w:ascii="Times New Roman" w:hAnsi="Times New Roman" w:cs="Times New Roman"/>
        </w:rPr>
      </w:pPr>
      <w:r>
        <w:rPr>
          <w:rFonts w:ascii="Times New Roman" w:hAnsi="Times New Roman" w:cs="Times New Roman"/>
          <w:b/>
        </w:rPr>
        <w:t>ARIA</w:t>
      </w:r>
      <w:r w:rsidRPr="00066D3D">
        <w:rPr>
          <w:rFonts w:ascii="Times New Roman" w:hAnsi="Times New Roman" w:cs="Times New Roman"/>
          <w:b/>
        </w:rPr>
        <w:t xml:space="preserve"> </w:t>
      </w:r>
      <w:r w:rsidRPr="00066D3D">
        <w:rPr>
          <w:rFonts w:ascii="Times New Roman" w:hAnsi="Times New Roman" w:cs="Times New Roman"/>
        </w:rPr>
        <w:t xml:space="preserve">– </w:t>
      </w:r>
      <w:r w:rsidR="003D70DB">
        <w:rPr>
          <w:rFonts w:ascii="Times New Roman" w:hAnsi="Times New Roman" w:cs="Times New Roman"/>
        </w:rPr>
        <w:t xml:space="preserve"> Assenza di autorizzazione alle emissioni: il sequestro deve riguardare l’intero stabilimento?</w:t>
      </w:r>
    </w:p>
    <w:p w14:paraId="2CDCA413" w14:textId="77777777" w:rsidR="00066D3D" w:rsidRPr="00066D3D" w:rsidRDefault="00066D3D" w:rsidP="00066D3D">
      <w:pPr>
        <w:jc w:val="both"/>
        <w:rPr>
          <w:rFonts w:ascii="Times New Roman" w:hAnsi="Times New Roman" w:cs="Times New Roman"/>
        </w:rPr>
      </w:pPr>
    </w:p>
    <w:p w14:paraId="278F2733" w14:textId="56AF8101" w:rsidR="00066D3D" w:rsidRPr="00066D3D" w:rsidRDefault="005002E2" w:rsidP="00066D3D">
      <w:pPr>
        <w:jc w:val="both"/>
        <w:rPr>
          <w:rFonts w:ascii="Times New Roman" w:hAnsi="Times New Roman" w:cs="Times New Roman"/>
          <w:i/>
        </w:rPr>
      </w:pPr>
      <w:r>
        <w:rPr>
          <w:rFonts w:ascii="Times New Roman" w:hAnsi="Times New Roman" w:cs="Times New Roman"/>
          <w:i/>
        </w:rPr>
        <w:t>In</w:t>
      </w:r>
      <w:r w:rsidR="00D62A79">
        <w:rPr>
          <w:rFonts w:ascii="Times New Roman" w:hAnsi="Times New Roman" w:cs="Times New Roman"/>
          <w:i/>
        </w:rPr>
        <w:t xml:space="preserve"> relazione al</w:t>
      </w:r>
      <w:r>
        <w:rPr>
          <w:rFonts w:ascii="Times New Roman" w:hAnsi="Times New Roman" w:cs="Times New Roman"/>
          <w:i/>
        </w:rPr>
        <w:t xml:space="preserve"> reato di esercizio di attività in assenza di autorizzazione alle emissioni in atmosfe</w:t>
      </w:r>
      <w:r w:rsidR="00262E5E">
        <w:rPr>
          <w:rFonts w:ascii="Times New Roman" w:hAnsi="Times New Roman" w:cs="Times New Roman"/>
          <w:i/>
        </w:rPr>
        <w:t xml:space="preserve">ra ex art. 279, </w:t>
      </w:r>
      <w:proofErr w:type="spellStart"/>
      <w:r w:rsidR="00262E5E">
        <w:rPr>
          <w:rFonts w:ascii="Times New Roman" w:hAnsi="Times New Roman" w:cs="Times New Roman"/>
          <w:i/>
        </w:rPr>
        <w:t>D.Lgs.</w:t>
      </w:r>
      <w:proofErr w:type="spellEnd"/>
      <w:r w:rsidR="00262E5E">
        <w:rPr>
          <w:rFonts w:ascii="Times New Roman" w:hAnsi="Times New Roman" w:cs="Times New Roman"/>
          <w:i/>
        </w:rPr>
        <w:t xml:space="preserve"> 152/2006, nel caso di specie in relazione ad uno stabilimento presso cui veniva svolta attività di raccolta e trasformazione di sottoprodotti di origine animale e vegetale nonché di prodotti derivati non destinati al consumo umano, </w:t>
      </w:r>
      <w:r w:rsidR="00D62A79">
        <w:rPr>
          <w:rFonts w:ascii="Times New Roman" w:hAnsi="Times New Roman" w:cs="Times New Roman"/>
          <w:i/>
        </w:rPr>
        <w:t xml:space="preserve">se dai sopralluoghi effettuati nello </w:t>
      </w:r>
      <w:r w:rsidR="00262E5E">
        <w:rPr>
          <w:rFonts w:ascii="Times New Roman" w:hAnsi="Times New Roman" w:cs="Times New Roman"/>
          <w:i/>
        </w:rPr>
        <w:t>stabilimento</w:t>
      </w:r>
      <w:r w:rsidR="00D62A79">
        <w:rPr>
          <w:rFonts w:ascii="Times New Roman" w:hAnsi="Times New Roman" w:cs="Times New Roman"/>
          <w:i/>
        </w:rPr>
        <w:t xml:space="preserve"> emerge che non vi è un unico luogo di fuoriuscita delle emissioni, è necessario il sequestro </w:t>
      </w:r>
      <w:r w:rsidR="00262E5E">
        <w:rPr>
          <w:rFonts w:ascii="Times New Roman" w:hAnsi="Times New Roman" w:cs="Times New Roman"/>
          <w:i/>
        </w:rPr>
        <w:t>dell’intera area</w:t>
      </w:r>
      <w:r w:rsidR="00D62A79">
        <w:rPr>
          <w:rFonts w:ascii="Times New Roman" w:hAnsi="Times New Roman" w:cs="Times New Roman"/>
          <w:i/>
        </w:rPr>
        <w:t>, perché la condotta di reato riguar</w:t>
      </w:r>
      <w:r w:rsidR="00262E5E">
        <w:rPr>
          <w:rFonts w:ascii="Times New Roman" w:hAnsi="Times New Roman" w:cs="Times New Roman"/>
          <w:i/>
        </w:rPr>
        <w:t>da l’intero complesso aziendale nelle varie fasi di lavorazione dei prodotti animali trattati: pertanto è da respingere la richiesta di revoca parziale del sequestro in relazione ad un’area dedicata alla sola attività di confezionamento dei so</w:t>
      </w:r>
      <w:r w:rsidR="009817A0">
        <w:rPr>
          <w:rFonts w:ascii="Times New Roman" w:hAnsi="Times New Roman" w:cs="Times New Roman"/>
          <w:i/>
        </w:rPr>
        <w:t xml:space="preserve">ttoprodotti di origine animale, </w:t>
      </w:r>
      <w:r w:rsidR="00C1470F">
        <w:rPr>
          <w:rFonts w:ascii="Times New Roman" w:hAnsi="Times New Roman" w:cs="Times New Roman"/>
          <w:i/>
        </w:rPr>
        <w:t>fondata</w:t>
      </w:r>
      <w:r w:rsidR="00262E5E">
        <w:rPr>
          <w:rFonts w:ascii="Times New Roman" w:hAnsi="Times New Roman" w:cs="Times New Roman"/>
          <w:i/>
        </w:rPr>
        <w:t xml:space="preserve">  </w:t>
      </w:r>
      <w:r w:rsidR="009817A0">
        <w:rPr>
          <w:rFonts w:ascii="Times New Roman" w:hAnsi="Times New Roman" w:cs="Times New Roman"/>
          <w:i/>
        </w:rPr>
        <w:t xml:space="preserve">sull’errato presupposto che si tratta di attività preliminare alla spedizione dei </w:t>
      </w:r>
      <w:proofErr w:type="spellStart"/>
      <w:r w:rsidR="009817A0">
        <w:rPr>
          <w:rFonts w:ascii="Times New Roman" w:hAnsi="Times New Roman" w:cs="Times New Roman"/>
          <w:i/>
        </w:rPr>
        <w:t>s.o.a</w:t>
      </w:r>
      <w:proofErr w:type="spellEnd"/>
      <w:r w:rsidR="009817A0">
        <w:rPr>
          <w:rFonts w:ascii="Times New Roman" w:hAnsi="Times New Roman" w:cs="Times New Roman"/>
          <w:i/>
        </w:rPr>
        <w:t>. dopo la raccolta dai singoli produttori ad impianti di trasformazione e in quanto</w:t>
      </w:r>
      <w:r w:rsidR="00262E5E">
        <w:rPr>
          <w:rFonts w:ascii="Times New Roman" w:hAnsi="Times New Roman" w:cs="Times New Roman"/>
          <w:i/>
        </w:rPr>
        <w:t xml:space="preserve"> tale estranea al ciclo produttivo </w:t>
      </w:r>
      <w:r w:rsidR="009817A0">
        <w:rPr>
          <w:rFonts w:ascii="Times New Roman" w:hAnsi="Times New Roman" w:cs="Times New Roman"/>
          <w:i/>
        </w:rPr>
        <w:t>cui è destinato lo stabilimento.</w:t>
      </w:r>
      <w:bookmarkStart w:id="0" w:name="_GoBack"/>
      <w:bookmarkEnd w:id="0"/>
    </w:p>
    <w:p w14:paraId="39DF8F24" w14:textId="77777777" w:rsidR="00066D3D" w:rsidRPr="00066D3D" w:rsidRDefault="00066D3D" w:rsidP="00066D3D">
      <w:pPr>
        <w:jc w:val="both"/>
        <w:rPr>
          <w:rFonts w:ascii="Times New Roman" w:hAnsi="Times New Roman" w:cs="Times New Roman"/>
        </w:rPr>
      </w:pPr>
    </w:p>
    <w:p w14:paraId="555827F2" w14:textId="77777777" w:rsidR="00066D3D" w:rsidRPr="00066D3D" w:rsidRDefault="00066D3D" w:rsidP="00066D3D">
      <w:pPr>
        <w:jc w:val="both"/>
        <w:rPr>
          <w:rFonts w:ascii="Times New Roman" w:hAnsi="Times New Roman" w:cs="Times New Roman"/>
          <w:b/>
        </w:rPr>
      </w:pPr>
      <w:r w:rsidRPr="00066D3D">
        <w:rPr>
          <w:rFonts w:ascii="Times New Roman" w:hAnsi="Times New Roman" w:cs="Times New Roman"/>
          <w:b/>
        </w:rPr>
        <w:t xml:space="preserve">Ritenuto in fatto </w:t>
      </w:r>
    </w:p>
    <w:p w14:paraId="32015378" w14:textId="77777777" w:rsidR="00066D3D" w:rsidRPr="00066D3D" w:rsidRDefault="00066D3D" w:rsidP="00066D3D">
      <w:pPr>
        <w:widowControl w:val="0"/>
        <w:autoSpaceDE w:val="0"/>
        <w:autoSpaceDN w:val="0"/>
        <w:adjustRightInd w:val="0"/>
        <w:jc w:val="both"/>
        <w:rPr>
          <w:rFonts w:ascii="Times New Roman" w:hAnsi="Times New Roman" w:cs="Times New Roman"/>
        </w:rPr>
      </w:pPr>
      <w:r>
        <w:rPr>
          <w:rFonts w:ascii="Times New Roman" w:hAnsi="Times New Roman" w:cs="Times New Roman"/>
        </w:rPr>
        <w:t>1.</w:t>
      </w:r>
      <w:r w:rsidRPr="00066D3D">
        <w:rPr>
          <w:rFonts w:ascii="Times New Roman" w:hAnsi="Times New Roman" w:cs="Times New Roman"/>
        </w:rPr>
        <w:t xml:space="preserve">Con ordinanza emessa in data 7/01/2016, depositata in data 4/02/2016, il tribunale del riesame di Frosinone rigettava l'appello cautelare presentato </w:t>
      </w:r>
      <w:r w:rsidRPr="00066D3D">
        <w:rPr>
          <w:rFonts w:ascii="Times New Roman" w:hAnsi="Times New Roman" w:cs="Times New Roman"/>
          <w:i/>
          <w:iCs/>
        </w:rPr>
        <w:t xml:space="preserve">ex </w:t>
      </w:r>
      <w:r w:rsidRPr="00066D3D">
        <w:rPr>
          <w:rFonts w:ascii="Times New Roman" w:hAnsi="Times New Roman" w:cs="Times New Roman"/>
        </w:rPr>
        <w:t>art. 322 bis c.p.p. nell'interesse del M</w:t>
      </w:r>
      <w:r>
        <w:rPr>
          <w:rFonts w:ascii="Times New Roman" w:hAnsi="Times New Roman" w:cs="Times New Roman"/>
        </w:rPr>
        <w:t>.</w:t>
      </w:r>
      <w:r w:rsidRPr="00066D3D">
        <w:rPr>
          <w:rFonts w:ascii="Times New Roman" w:hAnsi="Times New Roman" w:cs="Times New Roman"/>
        </w:rPr>
        <w:t xml:space="preserve"> avverso </w:t>
      </w:r>
      <w:r>
        <w:rPr>
          <w:rFonts w:ascii="Times New Roman" w:hAnsi="Times New Roman" w:cs="Times New Roman"/>
        </w:rPr>
        <w:t>l'ordinanza del GIP del medesi</w:t>
      </w:r>
      <w:r w:rsidRPr="00066D3D">
        <w:rPr>
          <w:rFonts w:ascii="Times New Roman" w:hAnsi="Times New Roman" w:cs="Times New Roman"/>
        </w:rPr>
        <w:t xml:space="preserve">mo tribunale del 27/11/2015 con cui era stata rigettata l'istanza di dissequestro parziale di un'area dello stabilimento della </w:t>
      </w:r>
      <w:r>
        <w:rPr>
          <w:rFonts w:ascii="Times New Roman" w:hAnsi="Times New Roman" w:cs="Times New Roman"/>
        </w:rPr>
        <w:t>L.I.</w:t>
      </w:r>
      <w:r w:rsidRPr="00066D3D">
        <w:rPr>
          <w:rFonts w:ascii="Times New Roman" w:hAnsi="Times New Roman" w:cs="Times New Roman"/>
        </w:rPr>
        <w:t xml:space="preserve"> s.r.l. nei limiti specificati con istanza del 20/09/2015 ed allegate planimetrie; giova precisare per migliore intelligibilità dell'impugnazione, che il ricorrente è indagato del reato di esercizio di attività in assenza di autorizzazione alle emissi</w:t>
      </w:r>
      <w:r>
        <w:rPr>
          <w:rFonts w:ascii="Times New Roman" w:hAnsi="Times New Roman" w:cs="Times New Roman"/>
        </w:rPr>
        <w:t>oni in atmosfera (art. 279, d.l</w:t>
      </w:r>
      <w:r w:rsidRPr="00066D3D">
        <w:rPr>
          <w:rFonts w:ascii="Times New Roman" w:hAnsi="Times New Roman" w:cs="Times New Roman"/>
        </w:rPr>
        <w:t>gs. n. 152 del 2006), in relazione allo stabilimento</w:t>
      </w:r>
      <w:r>
        <w:rPr>
          <w:rFonts w:ascii="Times New Roman" w:hAnsi="Times New Roman" w:cs="Times New Roman"/>
        </w:rPr>
        <w:t xml:space="preserve"> presso cui veniva svolta atti</w:t>
      </w:r>
      <w:r w:rsidRPr="00066D3D">
        <w:rPr>
          <w:rFonts w:ascii="Times New Roman" w:hAnsi="Times New Roman" w:cs="Times New Roman"/>
        </w:rPr>
        <w:t>vità di raccolta e trasformazione di sottoprodotti di o</w:t>
      </w:r>
      <w:r>
        <w:rPr>
          <w:rFonts w:ascii="Times New Roman" w:hAnsi="Times New Roman" w:cs="Times New Roman"/>
        </w:rPr>
        <w:t>rigine animale e vegetale nonché</w:t>
      </w:r>
      <w:r w:rsidRPr="00066D3D">
        <w:rPr>
          <w:rFonts w:ascii="Times New Roman" w:hAnsi="Times New Roman" w:cs="Times New Roman"/>
        </w:rPr>
        <w:t xml:space="preserve"> di prodotti derivati non destinati al consumo umano; il relativo procedi- mento penale originava da numerosi esposti e dall'oggettiva presenza di miasmi nauseabondi provenienti dell'opificio, percepibili anche a chilometri di distanza. </w:t>
      </w:r>
    </w:p>
    <w:p w14:paraId="77EBF34A" w14:textId="77777777" w:rsidR="00066D3D" w:rsidRPr="00066D3D" w:rsidRDefault="00066D3D" w:rsidP="00066D3D">
      <w:pPr>
        <w:widowControl w:val="0"/>
        <w:autoSpaceDE w:val="0"/>
        <w:autoSpaceDN w:val="0"/>
        <w:adjustRightInd w:val="0"/>
        <w:jc w:val="both"/>
        <w:rPr>
          <w:rFonts w:ascii="Times New Roman" w:hAnsi="Times New Roman" w:cs="Times New Roman"/>
        </w:rPr>
      </w:pPr>
      <w:r w:rsidRPr="00066D3D">
        <w:rPr>
          <w:rFonts w:ascii="Times New Roman" w:hAnsi="Times New Roman" w:cs="Times New Roman"/>
          <w:position w:val="2"/>
        </w:rPr>
        <w:t xml:space="preserve">2. </w:t>
      </w:r>
      <w:r w:rsidRPr="00066D3D">
        <w:rPr>
          <w:rFonts w:ascii="Times New Roman" w:hAnsi="Times New Roman" w:cs="Times New Roman"/>
        </w:rPr>
        <w:t>Ha proposto ricorso per cassazione il M</w:t>
      </w:r>
      <w:r>
        <w:rPr>
          <w:rFonts w:ascii="Times New Roman" w:hAnsi="Times New Roman" w:cs="Times New Roman"/>
        </w:rPr>
        <w:t>.</w:t>
      </w:r>
      <w:r w:rsidRPr="00066D3D">
        <w:rPr>
          <w:rFonts w:ascii="Times New Roman" w:hAnsi="Times New Roman" w:cs="Times New Roman"/>
        </w:rPr>
        <w:t>, a mezzo del proprio difensore fiduciario cassazionista, deducendo un unico motiv</w:t>
      </w:r>
      <w:r>
        <w:rPr>
          <w:rFonts w:ascii="Times New Roman" w:hAnsi="Times New Roman" w:cs="Times New Roman"/>
        </w:rPr>
        <w:t>o, di seguito enunciato nei li</w:t>
      </w:r>
      <w:r w:rsidRPr="00066D3D">
        <w:rPr>
          <w:rFonts w:ascii="Times New Roman" w:hAnsi="Times New Roman" w:cs="Times New Roman"/>
        </w:rPr>
        <w:t xml:space="preserve">miti strettamente necessari per la motivazione </w:t>
      </w:r>
      <w:r w:rsidRPr="00066D3D">
        <w:rPr>
          <w:rFonts w:ascii="Times New Roman" w:hAnsi="Times New Roman" w:cs="Times New Roman"/>
          <w:i/>
          <w:iCs/>
        </w:rPr>
        <w:t xml:space="preserve">ex </w:t>
      </w:r>
      <w:r w:rsidRPr="00066D3D">
        <w:rPr>
          <w:rFonts w:ascii="Times New Roman" w:hAnsi="Times New Roman" w:cs="Times New Roman"/>
        </w:rPr>
        <w:t xml:space="preserve">art. 173 </w:t>
      </w:r>
      <w:proofErr w:type="spellStart"/>
      <w:r w:rsidRPr="00066D3D">
        <w:rPr>
          <w:rFonts w:ascii="Times New Roman" w:hAnsi="Times New Roman" w:cs="Times New Roman"/>
        </w:rPr>
        <w:t>disp</w:t>
      </w:r>
      <w:proofErr w:type="spellEnd"/>
      <w:r w:rsidRPr="00066D3D">
        <w:rPr>
          <w:rFonts w:ascii="Times New Roman" w:hAnsi="Times New Roman" w:cs="Times New Roman"/>
        </w:rPr>
        <w:t xml:space="preserve">. </w:t>
      </w:r>
      <w:proofErr w:type="spellStart"/>
      <w:r w:rsidRPr="00066D3D">
        <w:rPr>
          <w:rFonts w:ascii="Times New Roman" w:hAnsi="Times New Roman" w:cs="Times New Roman"/>
        </w:rPr>
        <w:t>att</w:t>
      </w:r>
      <w:proofErr w:type="spellEnd"/>
      <w:r w:rsidRPr="00066D3D">
        <w:rPr>
          <w:rFonts w:ascii="Times New Roman" w:hAnsi="Times New Roman" w:cs="Times New Roman"/>
        </w:rPr>
        <w:t xml:space="preserve">. cod. </w:t>
      </w:r>
      <w:proofErr w:type="spellStart"/>
      <w:r w:rsidRPr="00066D3D">
        <w:rPr>
          <w:rFonts w:ascii="Times New Roman" w:hAnsi="Times New Roman" w:cs="Times New Roman"/>
        </w:rPr>
        <w:t>proc</w:t>
      </w:r>
      <w:proofErr w:type="spellEnd"/>
      <w:r w:rsidRPr="00066D3D">
        <w:rPr>
          <w:rFonts w:ascii="Times New Roman" w:hAnsi="Times New Roman" w:cs="Times New Roman"/>
        </w:rPr>
        <w:t xml:space="preserve">. </w:t>
      </w:r>
      <w:proofErr w:type="spellStart"/>
      <w:r w:rsidRPr="00066D3D">
        <w:rPr>
          <w:rFonts w:ascii="Times New Roman" w:hAnsi="Times New Roman" w:cs="Times New Roman"/>
        </w:rPr>
        <w:t>pen</w:t>
      </w:r>
      <w:proofErr w:type="spellEnd"/>
      <w:r w:rsidRPr="00066D3D">
        <w:rPr>
          <w:rFonts w:ascii="Times New Roman" w:hAnsi="Times New Roman" w:cs="Times New Roman"/>
        </w:rPr>
        <w:t xml:space="preserve">., in particolare evocando il vizio di cui all'art. 606, </w:t>
      </w:r>
      <w:proofErr w:type="spellStart"/>
      <w:r w:rsidRPr="00066D3D">
        <w:rPr>
          <w:rFonts w:ascii="Times New Roman" w:hAnsi="Times New Roman" w:cs="Times New Roman"/>
        </w:rPr>
        <w:t>lett</w:t>
      </w:r>
      <w:proofErr w:type="spellEnd"/>
      <w:r w:rsidRPr="00066D3D">
        <w:rPr>
          <w:rFonts w:ascii="Times New Roman" w:hAnsi="Times New Roman" w:cs="Times New Roman"/>
        </w:rPr>
        <w:t xml:space="preserve">. b), c.p.p. per </w:t>
      </w:r>
      <w:r>
        <w:rPr>
          <w:rFonts w:ascii="Times New Roman" w:hAnsi="Times New Roman" w:cs="Times New Roman"/>
        </w:rPr>
        <w:t>viola- zione dell'art. 269, d.l</w:t>
      </w:r>
      <w:r w:rsidRPr="00066D3D">
        <w:rPr>
          <w:rFonts w:ascii="Times New Roman" w:hAnsi="Times New Roman" w:cs="Times New Roman"/>
        </w:rPr>
        <w:t xml:space="preserve">gs. n. 152 del 2006. </w:t>
      </w:r>
    </w:p>
    <w:p w14:paraId="31E14FC6" w14:textId="77777777" w:rsidR="00066D3D" w:rsidRPr="00066D3D" w:rsidRDefault="00066D3D" w:rsidP="00066D3D">
      <w:pPr>
        <w:widowControl w:val="0"/>
        <w:autoSpaceDE w:val="0"/>
        <w:autoSpaceDN w:val="0"/>
        <w:adjustRightInd w:val="0"/>
        <w:jc w:val="both"/>
        <w:rPr>
          <w:rFonts w:ascii="Times New Roman" w:hAnsi="Times New Roman" w:cs="Times New Roman"/>
        </w:rPr>
      </w:pPr>
      <w:r w:rsidRPr="00066D3D">
        <w:rPr>
          <w:rFonts w:ascii="Times New Roman" w:hAnsi="Times New Roman" w:cs="Times New Roman"/>
          <w:bCs/>
          <w:position w:val="2"/>
        </w:rPr>
        <w:t>2.1.</w:t>
      </w:r>
      <w:r w:rsidRPr="00066D3D">
        <w:rPr>
          <w:rFonts w:ascii="Times New Roman" w:hAnsi="Times New Roman" w:cs="Times New Roman"/>
          <w:b/>
          <w:bCs/>
          <w:position w:val="2"/>
        </w:rPr>
        <w:t xml:space="preserve"> </w:t>
      </w:r>
      <w:r w:rsidRPr="00066D3D">
        <w:rPr>
          <w:rFonts w:ascii="Times New Roman" w:hAnsi="Times New Roman" w:cs="Times New Roman"/>
        </w:rPr>
        <w:t>In sintesi la censura investe il provvedimento impugnato in quanto, sostiene il ricorrente, con l'atto di appello cautelare si era chiesto al tribunale del riesame di valutare la legittimità del</w:t>
      </w:r>
      <w:r>
        <w:rPr>
          <w:rFonts w:ascii="Times New Roman" w:hAnsi="Times New Roman" w:cs="Times New Roman"/>
        </w:rPr>
        <w:t xml:space="preserve"> </w:t>
      </w:r>
      <w:r w:rsidRPr="00066D3D">
        <w:rPr>
          <w:rFonts w:ascii="Times New Roman" w:hAnsi="Times New Roman" w:cs="Times New Roman"/>
        </w:rPr>
        <w:t>provvedimento del GIP che av</w:t>
      </w:r>
      <w:r>
        <w:rPr>
          <w:rFonts w:ascii="Times New Roman" w:hAnsi="Times New Roman" w:cs="Times New Roman"/>
        </w:rPr>
        <w:t>eva respinto la richie</w:t>
      </w:r>
      <w:r w:rsidRPr="00066D3D">
        <w:rPr>
          <w:rFonts w:ascii="Times New Roman" w:hAnsi="Times New Roman" w:cs="Times New Roman"/>
        </w:rPr>
        <w:t xml:space="preserve">sta di revoca parziale </w:t>
      </w:r>
      <w:r>
        <w:rPr>
          <w:rFonts w:ascii="Times New Roman" w:hAnsi="Times New Roman" w:cs="Times New Roman"/>
        </w:rPr>
        <w:t>del sequestro d</w:t>
      </w:r>
      <w:r w:rsidRPr="00066D3D">
        <w:rPr>
          <w:rFonts w:ascii="Times New Roman" w:hAnsi="Times New Roman" w:cs="Times New Roman"/>
        </w:rPr>
        <w:t>i un'a</w:t>
      </w:r>
      <w:r>
        <w:rPr>
          <w:rFonts w:ascii="Times New Roman" w:hAnsi="Times New Roman" w:cs="Times New Roman"/>
        </w:rPr>
        <w:t>rea dello stabilimento della L.</w:t>
      </w:r>
      <w:r w:rsidRPr="00066D3D">
        <w:rPr>
          <w:rFonts w:ascii="Times New Roman" w:hAnsi="Times New Roman" w:cs="Times New Roman"/>
        </w:rPr>
        <w:t xml:space="preserve">, ben individuata negli elaborati planimetrici prodotti in allegato a precedenti istanze, in cui per destinazione progettuale non era prevista alcuna attività di trasformazione dei </w:t>
      </w:r>
      <w:proofErr w:type="spellStart"/>
      <w:r w:rsidRPr="00066D3D">
        <w:rPr>
          <w:rFonts w:ascii="Times New Roman" w:hAnsi="Times New Roman" w:cs="Times New Roman"/>
        </w:rPr>
        <w:t>s.o.a</w:t>
      </w:r>
      <w:proofErr w:type="spellEnd"/>
      <w:r w:rsidRPr="00066D3D">
        <w:rPr>
          <w:rFonts w:ascii="Times New Roman" w:hAnsi="Times New Roman" w:cs="Times New Roman"/>
        </w:rPr>
        <w:t xml:space="preserve">., la sola attinente a emissioni in atmosfera; nell'area denominata "opificio 1", di cui veniva chiesta la restituzione, dovrebbero infatti compiersi le attività di confezionamento dei </w:t>
      </w:r>
      <w:proofErr w:type="spellStart"/>
      <w:r w:rsidRPr="00066D3D">
        <w:rPr>
          <w:rFonts w:ascii="Times New Roman" w:hAnsi="Times New Roman" w:cs="Times New Roman"/>
        </w:rPr>
        <w:t>s.o.a</w:t>
      </w:r>
      <w:proofErr w:type="spellEnd"/>
      <w:r w:rsidRPr="00066D3D">
        <w:rPr>
          <w:rFonts w:ascii="Times New Roman" w:hAnsi="Times New Roman" w:cs="Times New Roman"/>
        </w:rPr>
        <w:t>. analiticamente descritt</w:t>
      </w:r>
      <w:r>
        <w:rPr>
          <w:rFonts w:ascii="Times New Roman" w:hAnsi="Times New Roman" w:cs="Times New Roman"/>
        </w:rPr>
        <w:t>e nella prodotta relazione tec</w:t>
      </w:r>
      <w:r w:rsidRPr="00066D3D">
        <w:rPr>
          <w:rFonts w:ascii="Times New Roman" w:hAnsi="Times New Roman" w:cs="Times New Roman"/>
        </w:rPr>
        <w:t xml:space="preserve">nica in atti, come riportate nel ricorso alle </w:t>
      </w:r>
      <w:proofErr w:type="spellStart"/>
      <w:r w:rsidRPr="00066D3D">
        <w:rPr>
          <w:rFonts w:ascii="Times New Roman" w:hAnsi="Times New Roman" w:cs="Times New Roman"/>
        </w:rPr>
        <w:t>pagg</w:t>
      </w:r>
      <w:proofErr w:type="spellEnd"/>
      <w:r w:rsidRPr="00066D3D">
        <w:rPr>
          <w:rFonts w:ascii="Times New Roman" w:hAnsi="Times New Roman" w:cs="Times New Roman"/>
        </w:rPr>
        <w:t xml:space="preserve">. 2/3; erroneo sarebbe l'argomento utilizzato dai giudici del riesame per respingere l'appello, laddove si afferma che non sarebbero individuabili singole attività aziendali che partecipino del più generale ciclo di trattamento dei </w:t>
      </w:r>
      <w:proofErr w:type="spellStart"/>
      <w:r w:rsidRPr="00066D3D">
        <w:rPr>
          <w:rFonts w:ascii="Times New Roman" w:hAnsi="Times New Roman" w:cs="Times New Roman"/>
        </w:rPr>
        <w:t>s.o.a</w:t>
      </w:r>
      <w:proofErr w:type="spellEnd"/>
      <w:r w:rsidRPr="00066D3D">
        <w:rPr>
          <w:rFonts w:ascii="Times New Roman" w:hAnsi="Times New Roman" w:cs="Times New Roman"/>
        </w:rPr>
        <w:t>. come non produttive di esalazioni e che, inoltre, una valutazione frazionata della glob</w:t>
      </w:r>
      <w:r>
        <w:rPr>
          <w:rFonts w:ascii="Times New Roman" w:hAnsi="Times New Roman" w:cs="Times New Roman"/>
        </w:rPr>
        <w:t>ale attività aziendale di trat</w:t>
      </w:r>
      <w:r w:rsidRPr="00066D3D">
        <w:rPr>
          <w:rFonts w:ascii="Times New Roman" w:hAnsi="Times New Roman" w:cs="Times New Roman"/>
        </w:rPr>
        <w:t xml:space="preserve">tamento dei </w:t>
      </w:r>
      <w:proofErr w:type="spellStart"/>
      <w:r w:rsidRPr="00066D3D">
        <w:rPr>
          <w:rFonts w:ascii="Times New Roman" w:hAnsi="Times New Roman" w:cs="Times New Roman"/>
        </w:rPr>
        <w:t>s.o.a</w:t>
      </w:r>
      <w:proofErr w:type="spellEnd"/>
      <w:r w:rsidRPr="00066D3D">
        <w:rPr>
          <w:rFonts w:ascii="Times New Roman" w:hAnsi="Times New Roman" w:cs="Times New Roman"/>
        </w:rPr>
        <w:t>. non sembra consentita né dalle norme da applicare al caso concreto né dagli esiti investigativi raccolti; in particolare, si censura la prima delle due osservazioni, in quanto contrasterebbe con la giurisprudenza di questa Corte che richiede la effettiva sussistenza delle emissioni; quanto alla seconda osservazione, la stessa muoverebbe da un'erronea applicazione della normativa settoriale, in relazione al dispos</w:t>
      </w:r>
      <w:r>
        <w:rPr>
          <w:rFonts w:ascii="Times New Roman" w:hAnsi="Times New Roman" w:cs="Times New Roman"/>
        </w:rPr>
        <w:t xml:space="preserve">to dell'art. 268, </w:t>
      </w:r>
      <w:proofErr w:type="spellStart"/>
      <w:r>
        <w:rPr>
          <w:rFonts w:ascii="Times New Roman" w:hAnsi="Times New Roman" w:cs="Times New Roman"/>
        </w:rPr>
        <w:t>lett</w:t>
      </w:r>
      <w:proofErr w:type="spellEnd"/>
      <w:r>
        <w:rPr>
          <w:rFonts w:ascii="Times New Roman" w:hAnsi="Times New Roman" w:cs="Times New Roman"/>
        </w:rPr>
        <w:t>. h), d.l</w:t>
      </w:r>
      <w:r w:rsidRPr="00066D3D">
        <w:rPr>
          <w:rFonts w:ascii="Times New Roman" w:hAnsi="Times New Roman" w:cs="Times New Roman"/>
        </w:rPr>
        <w:t xml:space="preserve">gs. n. 152 del 2006, atteso che </w:t>
      </w:r>
      <w:r w:rsidRPr="00066D3D">
        <w:rPr>
          <w:rFonts w:ascii="Times New Roman" w:hAnsi="Times New Roman" w:cs="Times New Roman"/>
        </w:rPr>
        <w:lastRenderedPageBreak/>
        <w:t>l'attività da svolgersi all'interno dell'opificio di cui è stata richiesta la restituzione non sarebbe parte del ciclo produttivo</w:t>
      </w:r>
      <w:r>
        <w:rPr>
          <w:rFonts w:ascii="Times New Roman" w:hAnsi="Times New Roman" w:cs="Times New Roman"/>
        </w:rPr>
        <w:t xml:space="preserve"> cui è destinato lo stabilimen</w:t>
      </w:r>
      <w:r w:rsidRPr="00066D3D">
        <w:rPr>
          <w:rFonts w:ascii="Times New Roman" w:hAnsi="Times New Roman" w:cs="Times New Roman"/>
        </w:rPr>
        <w:t xml:space="preserve">to, ossia la trasformazione dei </w:t>
      </w:r>
      <w:proofErr w:type="spellStart"/>
      <w:r w:rsidRPr="00066D3D">
        <w:rPr>
          <w:rFonts w:ascii="Times New Roman" w:hAnsi="Times New Roman" w:cs="Times New Roman"/>
        </w:rPr>
        <w:t>s.o.a</w:t>
      </w:r>
      <w:proofErr w:type="spellEnd"/>
      <w:r w:rsidRPr="00066D3D">
        <w:rPr>
          <w:rFonts w:ascii="Times New Roman" w:hAnsi="Times New Roman" w:cs="Times New Roman"/>
        </w:rPr>
        <w:t xml:space="preserve">., trattandosi di area destinata ad un'attività preliminare alla spedizione dei </w:t>
      </w:r>
      <w:proofErr w:type="spellStart"/>
      <w:r w:rsidRPr="00066D3D">
        <w:rPr>
          <w:rFonts w:ascii="Times New Roman" w:hAnsi="Times New Roman" w:cs="Times New Roman"/>
        </w:rPr>
        <w:t>s.o.a</w:t>
      </w:r>
      <w:proofErr w:type="spellEnd"/>
      <w:r w:rsidRPr="00066D3D">
        <w:rPr>
          <w:rFonts w:ascii="Times New Roman" w:hAnsi="Times New Roman" w:cs="Times New Roman"/>
        </w:rPr>
        <w:t xml:space="preserve">. dopo la raccolta dai singoli produttori ad impianti di trasformazione; illegittima, pertanto è l'ordinanza impugnata laddove ritiene sussistere il </w:t>
      </w:r>
      <w:proofErr w:type="spellStart"/>
      <w:r>
        <w:rPr>
          <w:rFonts w:ascii="Times New Roman" w:hAnsi="Times New Roman" w:cs="Times New Roman"/>
          <w:i/>
          <w:iCs/>
        </w:rPr>
        <w:t>peri</w:t>
      </w:r>
      <w:r w:rsidRPr="00066D3D">
        <w:rPr>
          <w:rFonts w:ascii="Times New Roman" w:hAnsi="Times New Roman" w:cs="Times New Roman"/>
          <w:i/>
          <w:iCs/>
        </w:rPr>
        <w:t>culum</w:t>
      </w:r>
      <w:proofErr w:type="spellEnd"/>
      <w:r w:rsidRPr="00066D3D">
        <w:rPr>
          <w:rFonts w:ascii="Times New Roman" w:hAnsi="Times New Roman" w:cs="Times New Roman"/>
          <w:i/>
          <w:iCs/>
        </w:rPr>
        <w:t xml:space="preserve"> in mora, </w:t>
      </w:r>
      <w:r w:rsidRPr="00066D3D">
        <w:rPr>
          <w:rFonts w:ascii="Times New Roman" w:hAnsi="Times New Roman" w:cs="Times New Roman"/>
        </w:rPr>
        <w:t>essendovi pericolo astratto che la libera disponibilità del</w:t>
      </w:r>
      <w:r>
        <w:rPr>
          <w:rFonts w:ascii="Times New Roman" w:hAnsi="Times New Roman" w:cs="Times New Roman"/>
        </w:rPr>
        <w:t>l'area stessa da parte della L.</w:t>
      </w:r>
      <w:r w:rsidRPr="00066D3D">
        <w:rPr>
          <w:rFonts w:ascii="Times New Roman" w:hAnsi="Times New Roman" w:cs="Times New Roman"/>
        </w:rPr>
        <w:t xml:space="preserve"> po</w:t>
      </w:r>
      <w:r>
        <w:rPr>
          <w:rFonts w:ascii="Times New Roman" w:hAnsi="Times New Roman" w:cs="Times New Roman"/>
        </w:rPr>
        <w:t>ssa perpetuare gli effetti dan</w:t>
      </w:r>
      <w:r w:rsidRPr="00066D3D">
        <w:rPr>
          <w:rFonts w:ascii="Times New Roman" w:hAnsi="Times New Roman" w:cs="Times New Roman"/>
        </w:rPr>
        <w:t xml:space="preserve">nosi e pericolosi della condotta illegittima configurata. </w:t>
      </w:r>
    </w:p>
    <w:p w14:paraId="2BBE3C5E" w14:textId="77777777" w:rsidR="00066D3D" w:rsidRPr="00066D3D" w:rsidRDefault="00066D3D" w:rsidP="00066D3D">
      <w:pPr>
        <w:widowControl w:val="0"/>
        <w:autoSpaceDE w:val="0"/>
        <w:autoSpaceDN w:val="0"/>
        <w:adjustRightInd w:val="0"/>
        <w:jc w:val="both"/>
        <w:rPr>
          <w:rFonts w:ascii="Times New Roman" w:hAnsi="Times New Roman" w:cs="Times New Roman"/>
        </w:rPr>
      </w:pPr>
      <w:r w:rsidRPr="00066D3D">
        <w:rPr>
          <w:rFonts w:ascii="Times New Roman" w:hAnsi="Times New Roman" w:cs="Times New Roman"/>
        </w:rPr>
        <w:t xml:space="preserve">3. Con requisitoria scritta depositata preso la cancelleria di questa Corte in data 25/07/2016, il P.G. presso la S.C. di Cassazione </w:t>
      </w:r>
      <w:r>
        <w:rPr>
          <w:rFonts w:ascii="Times New Roman" w:hAnsi="Times New Roman" w:cs="Times New Roman"/>
        </w:rPr>
        <w:t>ha chiesto dichiararsi inammis</w:t>
      </w:r>
      <w:r w:rsidRPr="00066D3D">
        <w:rPr>
          <w:rFonts w:ascii="Times New Roman" w:hAnsi="Times New Roman" w:cs="Times New Roman"/>
        </w:rPr>
        <w:t xml:space="preserve">sibile il ricorso, in particolare rilevando che quanto argomentato dal ricorrente sconterebbe la necessità, per essere vagliato, di un esame di questioni di fatto, in generale precluso in sede di legittimità, ma ancora più in materia cautelare reale ex art. 325 c.p.p. </w:t>
      </w:r>
    </w:p>
    <w:p w14:paraId="3C1EA908" w14:textId="77777777" w:rsidR="00066D3D" w:rsidRDefault="00066D3D" w:rsidP="00066D3D">
      <w:pPr>
        <w:widowControl w:val="0"/>
        <w:autoSpaceDE w:val="0"/>
        <w:autoSpaceDN w:val="0"/>
        <w:adjustRightInd w:val="0"/>
        <w:jc w:val="both"/>
        <w:rPr>
          <w:rFonts w:ascii="Times New Roman" w:hAnsi="Times New Roman" w:cs="Times New Roman"/>
          <w:b/>
          <w:bCs/>
        </w:rPr>
      </w:pPr>
    </w:p>
    <w:p w14:paraId="7F476B4C" w14:textId="77777777" w:rsidR="00066D3D" w:rsidRPr="00066D3D" w:rsidRDefault="00066D3D" w:rsidP="00066D3D">
      <w:pPr>
        <w:widowControl w:val="0"/>
        <w:autoSpaceDE w:val="0"/>
        <w:autoSpaceDN w:val="0"/>
        <w:adjustRightInd w:val="0"/>
        <w:jc w:val="both"/>
        <w:rPr>
          <w:rFonts w:ascii="Times New Roman" w:hAnsi="Times New Roman" w:cs="Times New Roman"/>
        </w:rPr>
      </w:pPr>
      <w:r>
        <w:rPr>
          <w:rFonts w:ascii="Times New Roman" w:hAnsi="Times New Roman" w:cs="Times New Roman"/>
          <w:b/>
          <w:bCs/>
        </w:rPr>
        <w:t>Considerato in diritto</w:t>
      </w:r>
    </w:p>
    <w:p w14:paraId="71EC492E" w14:textId="77777777" w:rsidR="00066D3D" w:rsidRPr="00066D3D" w:rsidRDefault="00066D3D" w:rsidP="00066D3D">
      <w:pPr>
        <w:widowControl w:val="0"/>
        <w:autoSpaceDE w:val="0"/>
        <w:autoSpaceDN w:val="0"/>
        <w:adjustRightInd w:val="0"/>
        <w:jc w:val="both"/>
        <w:rPr>
          <w:rFonts w:ascii="Times New Roman" w:hAnsi="Times New Roman" w:cs="Times New Roman"/>
        </w:rPr>
      </w:pPr>
      <w:r w:rsidRPr="00066D3D">
        <w:rPr>
          <w:rFonts w:ascii="Times New Roman" w:hAnsi="Times New Roman" w:cs="Times New Roman"/>
        </w:rPr>
        <w:t xml:space="preserve">4. Il ricorso dev'essere dichiarato inammissibile. </w:t>
      </w:r>
    </w:p>
    <w:p w14:paraId="10C04C3F" w14:textId="77777777" w:rsidR="00066D3D" w:rsidRPr="00066D3D" w:rsidRDefault="00066D3D" w:rsidP="00066D3D">
      <w:pPr>
        <w:widowControl w:val="0"/>
        <w:autoSpaceDE w:val="0"/>
        <w:autoSpaceDN w:val="0"/>
        <w:adjustRightInd w:val="0"/>
        <w:jc w:val="both"/>
        <w:rPr>
          <w:rFonts w:ascii="Times New Roman" w:hAnsi="Times New Roman" w:cs="Times New Roman"/>
        </w:rPr>
      </w:pPr>
      <w:r w:rsidRPr="00066D3D">
        <w:rPr>
          <w:rFonts w:ascii="Times New Roman" w:hAnsi="Times New Roman" w:cs="Times New Roman"/>
        </w:rPr>
        <w:t>5. Ed invero - oltre la corretta argomentazione esp</w:t>
      </w:r>
      <w:r>
        <w:rPr>
          <w:rFonts w:ascii="Times New Roman" w:hAnsi="Times New Roman" w:cs="Times New Roman"/>
        </w:rPr>
        <w:t>osta dal P.G. in sede di requi</w:t>
      </w:r>
      <w:r w:rsidRPr="00066D3D">
        <w:rPr>
          <w:rFonts w:ascii="Times New Roman" w:hAnsi="Times New Roman" w:cs="Times New Roman"/>
        </w:rPr>
        <w:t xml:space="preserve">sitoria scritta secondo cui le questioni dedotte dal ricorrente imporrebbero un apprezzamento di fatto del tutto inconciliabile, in generale, con l'ambito cognitivo di questa Corte, posto che la circostanza dedotta </w:t>
      </w:r>
      <w:r>
        <w:rPr>
          <w:rFonts w:ascii="Times New Roman" w:hAnsi="Times New Roman" w:cs="Times New Roman"/>
        </w:rPr>
        <w:t>secondo cui l'attività da svol</w:t>
      </w:r>
      <w:r w:rsidRPr="00066D3D">
        <w:rPr>
          <w:rFonts w:ascii="Times New Roman" w:hAnsi="Times New Roman" w:cs="Times New Roman"/>
        </w:rPr>
        <w:t xml:space="preserve">gersi all'interno dell'area di cui è stata chiesta la restituzione non farebbe parte del ciclo produttivo </w:t>
      </w:r>
      <w:r>
        <w:rPr>
          <w:rFonts w:ascii="Times New Roman" w:hAnsi="Times New Roman" w:cs="Times New Roman"/>
        </w:rPr>
        <w:t>cui è destinato lo stabilimento,</w:t>
      </w:r>
      <w:r w:rsidRPr="00066D3D">
        <w:rPr>
          <w:rFonts w:ascii="Times New Roman" w:hAnsi="Times New Roman" w:cs="Times New Roman"/>
        </w:rPr>
        <w:t xml:space="preserve"> </w:t>
      </w:r>
      <w:r w:rsidRPr="00066D3D">
        <w:rPr>
          <w:rFonts w:ascii="Times New Roman" w:hAnsi="Times New Roman" w:cs="Times New Roman"/>
          <w:position w:val="2"/>
        </w:rPr>
        <w:t xml:space="preserve">presuppone una valutazione di </w:t>
      </w:r>
      <w:r w:rsidRPr="00066D3D">
        <w:rPr>
          <w:rFonts w:ascii="Times New Roman" w:hAnsi="Times New Roman" w:cs="Times New Roman"/>
        </w:rPr>
        <w:t>merito certamente non esercitabile da parte dell</w:t>
      </w:r>
      <w:r>
        <w:rPr>
          <w:rFonts w:ascii="Times New Roman" w:hAnsi="Times New Roman" w:cs="Times New Roman"/>
        </w:rPr>
        <w:t>a S.C. - deve, sul punto, rile</w:t>
      </w:r>
      <w:r w:rsidRPr="00066D3D">
        <w:rPr>
          <w:rFonts w:ascii="Times New Roman" w:hAnsi="Times New Roman" w:cs="Times New Roman"/>
        </w:rPr>
        <w:t xml:space="preserve">varsi che identica questione aveva costituito oggetto di impugnazione da parte del medesimo ricorrente, già decisa da questa Corte (Sez. 3, n. 42456 del 2015, ud. 9/06/2015 - </w:t>
      </w:r>
      <w:proofErr w:type="spellStart"/>
      <w:r w:rsidRPr="00066D3D">
        <w:rPr>
          <w:rFonts w:ascii="Times New Roman" w:hAnsi="Times New Roman" w:cs="Times New Roman"/>
        </w:rPr>
        <w:t>dep</w:t>
      </w:r>
      <w:proofErr w:type="spellEnd"/>
      <w:r w:rsidRPr="00066D3D">
        <w:rPr>
          <w:rFonts w:ascii="Times New Roman" w:hAnsi="Times New Roman" w:cs="Times New Roman"/>
        </w:rPr>
        <w:t xml:space="preserve">. 22/10/2015, Mangia, </w:t>
      </w:r>
      <w:r w:rsidRPr="00066D3D">
        <w:rPr>
          <w:rFonts w:ascii="Times New Roman" w:hAnsi="Times New Roman" w:cs="Times New Roman"/>
          <w:i/>
          <w:iCs/>
          <w:position w:val="2"/>
        </w:rPr>
        <w:t xml:space="preserve">non massimata); </w:t>
      </w:r>
      <w:r>
        <w:rPr>
          <w:rFonts w:ascii="Times New Roman" w:hAnsi="Times New Roman" w:cs="Times New Roman"/>
          <w:position w:val="2"/>
        </w:rPr>
        <w:t>in particolare, questa</w:t>
      </w:r>
      <w:r w:rsidRPr="00066D3D">
        <w:rPr>
          <w:rFonts w:ascii="Times New Roman" w:hAnsi="Times New Roman" w:cs="Times New Roman"/>
        </w:rPr>
        <w:t xml:space="preserve"> Sezione, occupandosi del ricorso avverso l'ordinanza del tribunal</w:t>
      </w:r>
      <w:r>
        <w:rPr>
          <w:rFonts w:ascii="Times New Roman" w:hAnsi="Times New Roman" w:cs="Times New Roman"/>
        </w:rPr>
        <w:t>e del riesa</w:t>
      </w:r>
      <w:r w:rsidRPr="00066D3D">
        <w:rPr>
          <w:rFonts w:ascii="Times New Roman" w:hAnsi="Times New Roman" w:cs="Times New Roman"/>
        </w:rPr>
        <w:t xml:space="preserve">me che aveva confermato il provvedimento di sequestro dello stabilimento per cui è processo, nel confutare la doglianza difensiva relativa alla pretesa </w:t>
      </w:r>
      <w:r>
        <w:rPr>
          <w:rFonts w:ascii="Times New Roman" w:hAnsi="Times New Roman" w:cs="Times New Roman"/>
        </w:rPr>
        <w:t xml:space="preserve">insussistenza del </w:t>
      </w:r>
      <w:proofErr w:type="spellStart"/>
      <w:r w:rsidRPr="00066D3D">
        <w:rPr>
          <w:rFonts w:ascii="Times New Roman" w:hAnsi="Times New Roman" w:cs="Times New Roman"/>
          <w:i/>
        </w:rPr>
        <w:t>periculum</w:t>
      </w:r>
      <w:proofErr w:type="spellEnd"/>
      <w:r w:rsidRPr="00066D3D">
        <w:rPr>
          <w:rFonts w:ascii="Times New Roman" w:hAnsi="Times New Roman" w:cs="Times New Roman"/>
          <w:i/>
        </w:rPr>
        <w:t xml:space="preserve"> in mora</w:t>
      </w:r>
      <w:r w:rsidRPr="00066D3D">
        <w:rPr>
          <w:rFonts w:ascii="Times New Roman" w:hAnsi="Times New Roman" w:cs="Times New Roman"/>
          <w:i/>
          <w:iCs/>
        </w:rPr>
        <w:t xml:space="preserve">, </w:t>
      </w:r>
      <w:r w:rsidRPr="00066D3D">
        <w:rPr>
          <w:rFonts w:ascii="Times New Roman" w:hAnsi="Times New Roman" w:cs="Times New Roman"/>
        </w:rPr>
        <w:t>aveva espressamente ritenuto corretta la motivazione  dell'ordinanza impugnata, in particolare oss</w:t>
      </w:r>
      <w:r>
        <w:rPr>
          <w:rFonts w:ascii="Times New Roman" w:hAnsi="Times New Roman" w:cs="Times New Roman"/>
        </w:rPr>
        <w:t>ervando, quanto alla prospetta</w:t>
      </w:r>
      <w:r w:rsidRPr="00066D3D">
        <w:rPr>
          <w:rFonts w:ascii="Times New Roman" w:hAnsi="Times New Roman" w:cs="Times New Roman"/>
        </w:rPr>
        <w:t>ta possibilità di ridurre il sequestro alla sola linea produttiva interessata, come il provvedimento recasse una motivazione piena</w:t>
      </w:r>
      <w:r>
        <w:rPr>
          <w:rFonts w:ascii="Times New Roman" w:hAnsi="Times New Roman" w:cs="Times New Roman"/>
        </w:rPr>
        <w:t>mente adeguata e coerente, lad</w:t>
      </w:r>
      <w:r w:rsidRPr="00066D3D">
        <w:rPr>
          <w:rFonts w:ascii="Times New Roman" w:hAnsi="Times New Roman" w:cs="Times New Roman"/>
        </w:rPr>
        <w:t>dove si evidenziava come, dai sopralluoghi effettuati nello stabilimento, fosse emerso "che non vi è un unico luogo di fuoriuscit</w:t>
      </w:r>
      <w:r>
        <w:rPr>
          <w:rFonts w:ascii="Times New Roman" w:hAnsi="Times New Roman" w:cs="Times New Roman"/>
        </w:rPr>
        <w:t>a delle emissioni, cosicché ap</w:t>
      </w:r>
      <w:r w:rsidRPr="00066D3D">
        <w:rPr>
          <w:rFonts w:ascii="Times New Roman" w:hAnsi="Times New Roman" w:cs="Times New Roman"/>
        </w:rPr>
        <w:t>pare necessario il mantenimento in sequestro dell'intero stabilimento, perché la condotta di reato riguarda l'intero complesso aziend</w:t>
      </w:r>
      <w:r>
        <w:rPr>
          <w:rFonts w:ascii="Times New Roman" w:hAnsi="Times New Roman" w:cs="Times New Roman"/>
        </w:rPr>
        <w:t>ale nelle varie fasi di lavora</w:t>
      </w:r>
      <w:r w:rsidRPr="00066D3D">
        <w:rPr>
          <w:rFonts w:ascii="Times New Roman" w:hAnsi="Times New Roman" w:cs="Times New Roman"/>
        </w:rPr>
        <w:t>zione dei prodotti animali trattati"; trattasi, all'evidenza, della stessa censura oggi prospettata con l'attuale impugnazione in sed</w:t>
      </w:r>
      <w:r>
        <w:rPr>
          <w:rFonts w:ascii="Times New Roman" w:hAnsi="Times New Roman" w:cs="Times New Roman"/>
        </w:rPr>
        <w:t>e di legittimità dolendosi, in</w:t>
      </w:r>
      <w:r w:rsidRPr="00066D3D">
        <w:rPr>
          <w:rFonts w:ascii="Times New Roman" w:hAnsi="Times New Roman" w:cs="Times New Roman"/>
        </w:rPr>
        <w:t xml:space="preserve">fatti, il ricorrente della motivazione del tribunale del riesame nella parte in cui si afferma che non sarebbero individuabili singole attività aziendali che partecipino del più generale ciclo di trattamento dei </w:t>
      </w:r>
      <w:proofErr w:type="spellStart"/>
      <w:r w:rsidRPr="00066D3D">
        <w:rPr>
          <w:rFonts w:ascii="Times New Roman" w:hAnsi="Times New Roman" w:cs="Times New Roman"/>
        </w:rPr>
        <w:t>s.o.a</w:t>
      </w:r>
      <w:proofErr w:type="spellEnd"/>
      <w:r w:rsidRPr="00066D3D">
        <w:rPr>
          <w:rFonts w:ascii="Times New Roman" w:hAnsi="Times New Roman" w:cs="Times New Roman"/>
        </w:rPr>
        <w:t xml:space="preserve">. come non produttive di esalazioni. Trattasi, quindi, di argomentazione già ritenuta corretta da questa Corte rispetto alla quale, pertanto, risulta inutilmente ripetitiva la doglianza mossa nel presente ricorso che si appalesa pertanto inammissibile per manifesta infondatezza. </w:t>
      </w:r>
    </w:p>
    <w:p w14:paraId="3C39BAF8" w14:textId="77777777" w:rsidR="00066D3D" w:rsidRPr="00066D3D" w:rsidRDefault="00066D3D" w:rsidP="00066D3D">
      <w:pPr>
        <w:widowControl w:val="0"/>
        <w:autoSpaceDE w:val="0"/>
        <w:autoSpaceDN w:val="0"/>
        <w:adjustRightInd w:val="0"/>
        <w:jc w:val="both"/>
        <w:rPr>
          <w:rFonts w:ascii="Times New Roman" w:hAnsi="Times New Roman" w:cs="Times New Roman"/>
        </w:rPr>
      </w:pPr>
      <w:r w:rsidRPr="00066D3D">
        <w:rPr>
          <w:rFonts w:ascii="Times New Roman" w:hAnsi="Times New Roman" w:cs="Times New Roman"/>
          <w:bCs/>
        </w:rPr>
        <w:t>6.</w:t>
      </w:r>
      <w:r w:rsidRPr="00066D3D">
        <w:rPr>
          <w:rFonts w:ascii="Times New Roman" w:hAnsi="Times New Roman" w:cs="Times New Roman"/>
          <w:b/>
          <w:bCs/>
        </w:rPr>
        <w:t xml:space="preserve"> </w:t>
      </w:r>
      <w:r w:rsidRPr="00066D3D">
        <w:rPr>
          <w:rFonts w:ascii="Times New Roman" w:hAnsi="Times New Roman" w:cs="Times New Roman"/>
        </w:rPr>
        <w:t>Alla dichiarazione di inammissibilità del ricor</w:t>
      </w:r>
      <w:r>
        <w:rPr>
          <w:rFonts w:ascii="Times New Roman" w:hAnsi="Times New Roman" w:cs="Times New Roman"/>
        </w:rPr>
        <w:t>so segue la condanna del ricor</w:t>
      </w:r>
      <w:r w:rsidRPr="00066D3D">
        <w:rPr>
          <w:rFonts w:ascii="Times New Roman" w:hAnsi="Times New Roman" w:cs="Times New Roman"/>
        </w:rPr>
        <w:t>rente al pagamento delle spese processuali, nonc</w:t>
      </w:r>
      <w:r>
        <w:rPr>
          <w:rFonts w:ascii="Times New Roman" w:hAnsi="Times New Roman" w:cs="Times New Roman"/>
        </w:rPr>
        <w:t>hé, in mancanza di elementi at</w:t>
      </w:r>
      <w:r w:rsidRPr="00066D3D">
        <w:rPr>
          <w:rFonts w:ascii="Times New Roman" w:hAnsi="Times New Roman" w:cs="Times New Roman"/>
        </w:rPr>
        <w:t xml:space="preserve">ti ad escludere la colpa nella determinazione della causa di inammissibilità, al versamento della somma, ritenuta adeguata, di Euro 2.000,00 in favore della Cassa delle ammende. </w:t>
      </w:r>
    </w:p>
    <w:p w14:paraId="0DC68AC6" w14:textId="77777777" w:rsidR="00066D3D" w:rsidRPr="00066D3D" w:rsidRDefault="00066D3D" w:rsidP="00066D3D">
      <w:pPr>
        <w:widowControl w:val="0"/>
        <w:autoSpaceDE w:val="0"/>
        <w:autoSpaceDN w:val="0"/>
        <w:adjustRightInd w:val="0"/>
        <w:jc w:val="both"/>
        <w:rPr>
          <w:rFonts w:ascii="Times New Roman" w:hAnsi="Times New Roman" w:cs="Times New Roman"/>
        </w:rPr>
      </w:pPr>
      <w:r w:rsidRPr="00066D3D">
        <w:rPr>
          <w:rFonts w:ascii="Times New Roman" w:hAnsi="Times New Roman" w:cs="Times New Roman"/>
          <w:bCs/>
        </w:rPr>
        <w:t>[…]</w:t>
      </w:r>
    </w:p>
    <w:p w14:paraId="14C676C5" w14:textId="77777777" w:rsidR="00066D3D" w:rsidRPr="00066D3D" w:rsidRDefault="00066D3D" w:rsidP="00066D3D">
      <w:pPr>
        <w:widowControl w:val="0"/>
        <w:autoSpaceDE w:val="0"/>
        <w:autoSpaceDN w:val="0"/>
        <w:adjustRightInd w:val="0"/>
        <w:jc w:val="both"/>
        <w:rPr>
          <w:rFonts w:ascii="Times New Roman" w:hAnsi="Times New Roman" w:cs="Times New Roman"/>
        </w:rPr>
      </w:pPr>
    </w:p>
    <w:p w14:paraId="1CC716D2" w14:textId="77777777" w:rsidR="00066D3D" w:rsidRPr="00066D3D" w:rsidRDefault="00066D3D" w:rsidP="00066D3D">
      <w:pPr>
        <w:widowControl w:val="0"/>
        <w:autoSpaceDE w:val="0"/>
        <w:autoSpaceDN w:val="0"/>
        <w:adjustRightInd w:val="0"/>
        <w:jc w:val="both"/>
        <w:rPr>
          <w:rFonts w:ascii="Times New Roman" w:hAnsi="Times New Roman" w:cs="Times New Roman"/>
        </w:rPr>
      </w:pPr>
    </w:p>
    <w:p w14:paraId="1CC3330F" w14:textId="77777777" w:rsidR="00186A8C" w:rsidRPr="00066D3D" w:rsidRDefault="00186A8C" w:rsidP="00066D3D">
      <w:pPr>
        <w:jc w:val="both"/>
        <w:rPr>
          <w:rFonts w:ascii="Times New Roman" w:hAnsi="Times New Roman" w:cs="Times New Roman"/>
        </w:rPr>
      </w:pPr>
    </w:p>
    <w:sectPr w:rsidR="00186A8C" w:rsidRPr="00066D3D" w:rsidSect="005002E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3D"/>
    <w:rsid w:val="00066D3D"/>
    <w:rsid w:val="00186A8C"/>
    <w:rsid w:val="00262E5E"/>
    <w:rsid w:val="003D70DB"/>
    <w:rsid w:val="005002E2"/>
    <w:rsid w:val="00750DB2"/>
    <w:rsid w:val="007D1C19"/>
    <w:rsid w:val="009817A0"/>
    <w:rsid w:val="00C1470F"/>
    <w:rsid w:val="00D62A7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3D56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1224</Words>
  <Characters>6979</Characters>
  <Application>Microsoft Macintosh Word</Application>
  <DocSecurity>0</DocSecurity>
  <Lines>58</Lines>
  <Paragraphs>16</Paragraphs>
  <ScaleCrop>false</ScaleCrop>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6</cp:revision>
  <dcterms:created xsi:type="dcterms:W3CDTF">2017-03-08T16:02:00Z</dcterms:created>
  <dcterms:modified xsi:type="dcterms:W3CDTF">2017-03-13T09:37:00Z</dcterms:modified>
</cp:coreProperties>
</file>