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3AE31A" w14:textId="77777777" w:rsidR="0052596E" w:rsidRPr="0052596E" w:rsidRDefault="0052596E" w:rsidP="0052596E">
      <w:pPr>
        <w:jc w:val="both"/>
        <w:rPr>
          <w:rFonts w:ascii="Times New Roman" w:hAnsi="Times New Roman" w:cs="Times New Roman"/>
          <w:b/>
        </w:rPr>
      </w:pPr>
      <w:proofErr w:type="spellStart"/>
      <w:r w:rsidRPr="0052596E">
        <w:rPr>
          <w:rFonts w:ascii="Times New Roman" w:hAnsi="Times New Roman" w:cs="Times New Roman"/>
          <w:b/>
        </w:rPr>
        <w:t>Cass</w:t>
      </w:r>
      <w:proofErr w:type="spellEnd"/>
      <w:r w:rsidRPr="0052596E">
        <w:rPr>
          <w:rFonts w:ascii="Times New Roman" w:hAnsi="Times New Roman" w:cs="Times New Roman"/>
          <w:b/>
        </w:rPr>
        <w:t>. Pen.</w:t>
      </w:r>
      <w:r>
        <w:rPr>
          <w:rFonts w:ascii="Times New Roman" w:hAnsi="Times New Roman" w:cs="Times New Roman"/>
          <w:b/>
        </w:rPr>
        <w:t>, Sez. VII</w:t>
      </w:r>
      <w:r w:rsidRPr="0052596E">
        <w:rPr>
          <w:rFonts w:ascii="Times New Roman" w:hAnsi="Times New Roman" w:cs="Times New Roman"/>
          <w:b/>
        </w:rPr>
        <w:t xml:space="preserve">,  n. </w:t>
      </w:r>
      <w:r>
        <w:rPr>
          <w:rFonts w:ascii="Times New Roman" w:hAnsi="Times New Roman" w:cs="Times New Roman"/>
          <w:b/>
        </w:rPr>
        <w:t>25215</w:t>
      </w:r>
      <w:r w:rsidRPr="0052596E">
        <w:rPr>
          <w:rFonts w:ascii="Times New Roman" w:hAnsi="Times New Roman" w:cs="Times New Roman"/>
          <w:b/>
        </w:rPr>
        <w:t xml:space="preserve"> del </w:t>
      </w:r>
      <w:r>
        <w:rPr>
          <w:rFonts w:ascii="Times New Roman" w:hAnsi="Times New Roman" w:cs="Times New Roman"/>
          <w:b/>
        </w:rPr>
        <w:t>19/5</w:t>
      </w:r>
      <w:r w:rsidRPr="0052596E">
        <w:rPr>
          <w:rFonts w:ascii="Times New Roman" w:hAnsi="Times New Roman" w:cs="Times New Roman"/>
          <w:b/>
        </w:rPr>
        <w:t>/</w:t>
      </w:r>
      <w:r>
        <w:rPr>
          <w:rFonts w:ascii="Times New Roman" w:hAnsi="Times New Roman" w:cs="Times New Roman"/>
          <w:b/>
        </w:rPr>
        <w:t>2017</w:t>
      </w:r>
      <w:r w:rsidRPr="0052596E">
        <w:rPr>
          <w:rFonts w:ascii="Times New Roman" w:hAnsi="Times New Roman" w:cs="Times New Roman"/>
          <w:b/>
        </w:rPr>
        <w:t xml:space="preserve"> – </w:t>
      </w:r>
      <w:proofErr w:type="spellStart"/>
      <w:r w:rsidRPr="0052596E">
        <w:rPr>
          <w:rFonts w:ascii="Times New Roman" w:hAnsi="Times New Roman" w:cs="Times New Roman"/>
          <w:b/>
        </w:rPr>
        <w:t>Pres</w:t>
      </w:r>
      <w:proofErr w:type="spellEnd"/>
      <w:r w:rsidRPr="0052596E">
        <w:rPr>
          <w:rFonts w:ascii="Times New Roman" w:hAnsi="Times New Roman" w:cs="Times New Roman"/>
          <w:b/>
        </w:rPr>
        <w:t xml:space="preserve">. </w:t>
      </w:r>
      <w:proofErr w:type="spellStart"/>
      <w:r>
        <w:rPr>
          <w:rFonts w:ascii="Times New Roman" w:hAnsi="Times New Roman" w:cs="Times New Roman"/>
          <w:b/>
        </w:rPr>
        <w:t>Savani</w:t>
      </w:r>
      <w:proofErr w:type="spellEnd"/>
      <w:r w:rsidRPr="0052596E">
        <w:rPr>
          <w:rFonts w:ascii="Times New Roman" w:hAnsi="Times New Roman" w:cs="Times New Roman"/>
          <w:b/>
        </w:rPr>
        <w:t xml:space="preserve"> – Est. </w:t>
      </w:r>
      <w:r>
        <w:rPr>
          <w:rFonts w:ascii="Times New Roman" w:hAnsi="Times New Roman" w:cs="Times New Roman"/>
          <w:b/>
        </w:rPr>
        <w:t>Scarcella</w:t>
      </w:r>
      <w:r w:rsidRPr="0052596E">
        <w:rPr>
          <w:rFonts w:ascii="Times New Roman" w:hAnsi="Times New Roman" w:cs="Times New Roman"/>
          <w:b/>
        </w:rPr>
        <w:t xml:space="preserve"> – Ric. </w:t>
      </w:r>
      <w:r>
        <w:rPr>
          <w:rFonts w:ascii="Times New Roman" w:hAnsi="Times New Roman" w:cs="Times New Roman"/>
          <w:b/>
        </w:rPr>
        <w:t>C.M.</w:t>
      </w:r>
    </w:p>
    <w:p w14:paraId="3E271A90" w14:textId="77777777" w:rsidR="0052596E" w:rsidRPr="0052596E" w:rsidRDefault="0052596E" w:rsidP="0052596E">
      <w:pPr>
        <w:jc w:val="both"/>
        <w:rPr>
          <w:rFonts w:ascii="Times New Roman" w:hAnsi="Times New Roman" w:cs="Times New Roman"/>
          <w:b/>
        </w:rPr>
      </w:pPr>
    </w:p>
    <w:p w14:paraId="7D32D00A" w14:textId="2F534F34" w:rsidR="0052596E" w:rsidRPr="0052596E" w:rsidRDefault="0052596E" w:rsidP="0052596E">
      <w:pPr>
        <w:jc w:val="both"/>
        <w:rPr>
          <w:rFonts w:ascii="Times New Roman" w:hAnsi="Times New Roman" w:cs="Times New Roman"/>
        </w:rPr>
      </w:pPr>
      <w:r>
        <w:rPr>
          <w:rFonts w:ascii="Times New Roman" w:hAnsi="Times New Roman" w:cs="Times New Roman"/>
          <w:b/>
        </w:rPr>
        <w:t>ARIA</w:t>
      </w:r>
      <w:r w:rsidRPr="0052596E">
        <w:rPr>
          <w:rFonts w:ascii="Times New Roman" w:hAnsi="Times New Roman" w:cs="Times New Roman"/>
          <w:b/>
        </w:rPr>
        <w:t xml:space="preserve"> </w:t>
      </w:r>
      <w:r w:rsidRPr="0052596E">
        <w:rPr>
          <w:rFonts w:ascii="Times New Roman" w:hAnsi="Times New Roman" w:cs="Times New Roman"/>
        </w:rPr>
        <w:t xml:space="preserve">– </w:t>
      </w:r>
      <w:r w:rsidR="008B2410">
        <w:rPr>
          <w:rFonts w:ascii="Times New Roman" w:hAnsi="Times New Roman" w:cs="Times New Roman"/>
        </w:rPr>
        <w:t xml:space="preserve">Inosservanza delle prescrizioni dell’autorizzazione: è necessaria la lesione </w:t>
      </w:r>
      <w:bookmarkStart w:id="0" w:name="_GoBack"/>
      <w:bookmarkEnd w:id="0"/>
      <w:r w:rsidR="008B2410">
        <w:rPr>
          <w:rFonts w:ascii="Times New Roman" w:hAnsi="Times New Roman" w:cs="Times New Roman"/>
        </w:rPr>
        <w:t>del bene giuridico tutelato?</w:t>
      </w:r>
    </w:p>
    <w:p w14:paraId="216405A6" w14:textId="77777777" w:rsidR="0052596E" w:rsidRPr="0052596E" w:rsidRDefault="0052596E" w:rsidP="0052596E">
      <w:pPr>
        <w:jc w:val="both"/>
        <w:rPr>
          <w:rFonts w:ascii="Times New Roman" w:hAnsi="Times New Roman" w:cs="Times New Roman"/>
        </w:rPr>
      </w:pPr>
    </w:p>
    <w:p w14:paraId="15396815" w14:textId="77777777" w:rsidR="0052596E" w:rsidRPr="00E1376C" w:rsidRDefault="00E1376C" w:rsidP="0052596E">
      <w:pPr>
        <w:jc w:val="both"/>
        <w:rPr>
          <w:rFonts w:ascii="Times New Roman" w:hAnsi="Times New Roman" w:cs="Times New Roman"/>
          <w:i/>
        </w:rPr>
      </w:pPr>
      <w:r>
        <w:rPr>
          <w:rFonts w:ascii="Times New Roman" w:hAnsi="Times New Roman" w:cs="Times New Roman"/>
          <w:i/>
        </w:rPr>
        <w:t>L</w:t>
      </w:r>
      <w:r w:rsidRPr="00E1376C">
        <w:rPr>
          <w:rFonts w:ascii="Times New Roman" w:hAnsi="Times New Roman" w:cs="Times New Roman"/>
          <w:i/>
        </w:rPr>
        <w:t xml:space="preserve">a contravvenzione di inosservanza delle prescrizioni contenute o richiamate nelle autorizzazioni (art. 256, comma quarto, </w:t>
      </w:r>
      <w:proofErr w:type="spellStart"/>
      <w:r w:rsidRPr="00E1376C">
        <w:rPr>
          <w:rFonts w:ascii="Times New Roman" w:hAnsi="Times New Roman" w:cs="Times New Roman"/>
          <w:i/>
        </w:rPr>
        <w:t>D.Lgs.</w:t>
      </w:r>
      <w:proofErr w:type="spellEnd"/>
      <w:r w:rsidRPr="00E1376C">
        <w:rPr>
          <w:rFonts w:ascii="Times New Roman" w:hAnsi="Times New Roman" w:cs="Times New Roman"/>
          <w:i/>
        </w:rPr>
        <w:t xml:space="preserve"> 3 aprile 2006, n. 152) è reato formale di pericolo, il quale si configura in caso di violazione delle prescrizioni imposte per l'attività autorizzata di gestione di rifiuti, non essendo richiesto che la condotta sia anche idonea a ledere in concreto il bene giuridico tutelato d</w:t>
      </w:r>
      <w:r>
        <w:rPr>
          <w:rFonts w:ascii="Times New Roman" w:hAnsi="Times New Roman" w:cs="Times New Roman"/>
          <w:i/>
        </w:rPr>
        <w:t xml:space="preserve">alla fattispecie incriminatrice. Detto principio </w:t>
      </w:r>
      <w:r w:rsidRPr="00E1376C">
        <w:rPr>
          <w:rFonts w:ascii="Times New Roman" w:hAnsi="Times New Roman" w:cs="Times New Roman"/>
          <w:i/>
        </w:rPr>
        <w:t xml:space="preserve">è estensibile anche alla materia dell'inquinamento atmosferico attesa l'identità di </w:t>
      </w:r>
      <w:r w:rsidRPr="00E1376C">
        <w:rPr>
          <w:rFonts w:ascii="Times New Roman" w:hAnsi="Times New Roman" w:cs="Times New Roman"/>
          <w:i/>
          <w:iCs/>
        </w:rPr>
        <w:t xml:space="preserve">ratio </w:t>
      </w:r>
      <w:r w:rsidRPr="00E1376C">
        <w:rPr>
          <w:rFonts w:ascii="Times New Roman" w:hAnsi="Times New Roman" w:cs="Times New Roman"/>
          <w:i/>
        </w:rPr>
        <w:t xml:space="preserve">sottesa ad ambedue le violazioni. Quanto sopra, del resto, è confermato anche in materia di A.I.A. laddove si è affermato che in tema di inquinamento atmosferico il reato contravvenzionale di mancata osservanza delle prescrizioni contenute nell'autorizzazione alle immissioni nell'atmosfera (art. 13, comma 1, del D.L.G. 4 agosto 1999 n. 372, oggi art. 29-quattuordecies, d.lgs. n.152 del 2006), in particolare per omessa o irregolare tenuta del "registro di autocontrollo", è configurabile anche se gli autocontrolli siano stati regolarmente effettuati alle date previste, atteso che allo stato attuale della legislazione, in specie in quella ambientale, non può farsi validamente richiamo al cd. principio di </w:t>
      </w:r>
      <w:proofErr w:type="spellStart"/>
      <w:r w:rsidRPr="00E1376C">
        <w:rPr>
          <w:rFonts w:ascii="Times New Roman" w:hAnsi="Times New Roman" w:cs="Times New Roman"/>
          <w:i/>
        </w:rPr>
        <w:t>offensività</w:t>
      </w:r>
      <w:proofErr w:type="spellEnd"/>
      <w:r w:rsidRPr="00E1376C">
        <w:rPr>
          <w:rFonts w:ascii="Times New Roman" w:hAnsi="Times New Roman" w:cs="Times New Roman"/>
          <w:i/>
        </w:rPr>
        <w:t xml:space="preserve"> per escludere la configurabilità del suddetto reato, sulla sola base del rilievo della mancanza di offesa concreta all'ambiente</w:t>
      </w:r>
      <w:r>
        <w:rPr>
          <w:rFonts w:ascii="Times New Roman" w:hAnsi="Times New Roman" w:cs="Times New Roman"/>
          <w:i/>
        </w:rPr>
        <w:t xml:space="preserve"> (</w:t>
      </w:r>
      <w:r w:rsidR="008B2410">
        <w:rPr>
          <w:rFonts w:ascii="Times New Roman" w:hAnsi="Times New Roman" w:cs="Times New Roman"/>
          <w:i/>
        </w:rPr>
        <w:t>fattispecie relativa al reato di cui all’art. 279, d.lgs. 152/2006 per</w:t>
      </w:r>
      <w:r>
        <w:rPr>
          <w:rFonts w:ascii="Times New Roman" w:hAnsi="Times New Roman" w:cs="Times New Roman"/>
          <w:i/>
        </w:rPr>
        <w:t xml:space="preserve"> la violazione delle prescrizioni attinenti ad un punto di emissione diverso da quello autorizzato in cui l’attività avrebbe dovuto svolgersi).</w:t>
      </w:r>
    </w:p>
    <w:p w14:paraId="565A98A3" w14:textId="77777777" w:rsidR="0052596E" w:rsidRPr="0052596E" w:rsidRDefault="0052596E" w:rsidP="0052596E">
      <w:pPr>
        <w:jc w:val="both"/>
        <w:rPr>
          <w:rFonts w:ascii="Times New Roman" w:hAnsi="Times New Roman" w:cs="Times New Roman"/>
        </w:rPr>
      </w:pPr>
    </w:p>
    <w:p w14:paraId="6C9E8918" w14:textId="77777777" w:rsidR="0052596E" w:rsidRPr="0052596E" w:rsidRDefault="0052596E" w:rsidP="000B4FE1">
      <w:pPr>
        <w:jc w:val="center"/>
        <w:rPr>
          <w:rFonts w:ascii="Times New Roman" w:hAnsi="Times New Roman" w:cs="Times New Roman"/>
          <w:b/>
        </w:rPr>
      </w:pPr>
      <w:r w:rsidRPr="0052596E">
        <w:rPr>
          <w:rFonts w:ascii="Times New Roman" w:hAnsi="Times New Roman" w:cs="Times New Roman"/>
          <w:b/>
        </w:rPr>
        <w:t>Ordinanza</w:t>
      </w:r>
    </w:p>
    <w:p w14:paraId="18FE3C6E" w14:textId="77777777" w:rsidR="0052596E" w:rsidRPr="0052596E" w:rsidRDefault="0052596E" w:rsidP="0052596E">
      <w:pPr>
        <w:jc w:val="both"/>
        <w:rPr>
          <w:rFonts w:ascii="Times New Roman" w:hAnsi="Times New Roman" w:cs="Times New Roman"/>
          <w:b/>
        </w:rPr>
      </w:pPr>
      <w:r w:rsidRPr="0052596E">
        <w:rPr>
          <w:rFonts w:ascii="Times New Roman" w:hAnsi="Times New Roman" w:cs="Times New Roman"/>
          <w:b/>
        </w:rPr>
        <w:t xml:space="preserve">Ritenuto in fatto </w:t>
      </w:r>
    </w:p>
    <w:p w14:paraId="6C611236" w14:textId="77777777" w:rsidR="0052596E" w:rsidRPr="0052596E" w:rsidRDefault="0052596E" w:rsidP="0052596E">
      <w:pPr>
        <w:widowControl w:val="0"/>
        <w:autoSpaceDE w:val="0"/>
        <w:autoSpaceDN w:val="0"/>
        <w:adjustRightInd w:val="0"/>
        <w:jc w:val="both"/>
        <w:rPr>
          <w:rFonts w:ascii="Times New Roman" w:hAnsi="Times New Roman" w:cs="Times New Roman"/>
        </w:rPr>
      </w:pPr>
      <w:r w:rsidRPr="0052596E">
        <w:rPr>
          <w:rFonts w:ascii="Times New Roman" w:hAnsi="Times New Roman" w:cs="Times New Roman"/>
        </w:rPr>
        <w:t>1. Con sentenza emessa in data 24/07/2015, il tribunale di Frosinone dichiarava il C</w:t>
      </w:r>
      <w:r>
        <w:rPr>
          <w:rFonts w:ascii="Times New Roman" w:hAnsi="Times New Roman" w:cs="Times New Roman"/>
        </w:rPr>
        <w:t xml:space="preserve">. </w:t>
      </w:r>
      <w:r w:rsidRPr="0052596E">
        <w:rPr>
          <w:rFonts w:ascii="Times New Roman" w:hAnsi="Times New Roman" w:cs="Times New Roman"/>
        </w:rPr>
        <w:t xml:space="preserve">colpevole del reato di cui all'art. 279, co. 2, T.U.A., condannandolo alla pena di 600 € di ammenda, in relazione a fatti accertati in data 10.11.2010. </w:t>
      </w:r>
    </w:p>
    <w:p w14:paraId="6304A20B" w14:textId="77777777" w:rsidR="0052596E" w:rsidRPr="0052596E" w:rsidRDefault="0052596E" w:rsidP="0052596E">
      <w:pPr>
        <w:widowControl w:val="0"/>
        <w:autoSpaceDE w:val="0"/>
        <w:autoSpaceDN w:val="0"/>
        <w:adjustRightInd w:val="0"/>
        <w:jc w:val="both"/>
        <w:rPr>
          <w:rFonts w:ascii="Times New Roman" w:hAnsi="Times New Roman" w:cs="Times New Roman"/>
        </w:rPr>
      </w:pPr>
      <w:r w:rsidRPr="0052596E">
        <w:rPr>
          <w:rFonts w:ascii="Times New Roman" w:hAnsi="Times New Roman" w:cs="Times New Roman"/>
        </w:rPr>
        <w:t xml:space="preserve">2. Ha proposto ricorso per cassazione l'imputato a mezzo di difensore abilitato, deducendo tre motivi, di seguito enunciati nei limiti strettamente necessari per la motivazione </w:t>
      </w:r>
      <w:r w:rsidRPr="0052596E">
        <w:rPr>
          <w:rFonts w:ascii="Times New Roman" w:hAnsi="Times New Roman" w:cs="Times New Roman"/>
          <w:i/>
          <w:iCs/>
        </w:rPr>
        <w:t xml:space="preserve">ex </w:t>
      </w:r>
      <w:r w:rsidRPr="0052596E">
        <w:rPr>
          <w:rFonts w:ascii="Times New Roman" w:hAnsi="Times New Roman" w:cs="Times New Roman"/>
        </w:rPr>
        <w:t xml:space="preserve">art. 173 </w:t>
      </w:r>
      <w:proofErr w:type="spellStart"/>
      <w:r w:rsidRPr="0052596E">
        <w:rPr>
          <w:rFonts w:ascii="Times New Roman" w:hAnsi="Times New Roman" w:cs="Times New Roman"/>
        </w:rPr>
        <w:t>disp</w:t>
      </w:r>
      <w:proofErr w:type="spellEnd"/>
      <w:r w:rsidRPr="0052596E">
        <w:rPr>
          <w:rFonts w:ascii="Times New Roman" w:hAnsi="Times New Roman" w:cs="Times New Roman"/>
        </w:rPr>
        <w:t xml:space="preserve">. </w:t>
      </w:r>
      <w:proofErr w:type="spellStart"/>
      <w:r w:rsidRPr="0052596E">
        <w:rPr>
          <w:rFonts w:ascii="Times New Roman" w:hAnsi="Times New Roman" w:cs="Times New Roman"/>
        </w:rPr>
        <w:t>att</w:t>
      </w:r>
      <w:proofErr w:type="spellEnd"/>
      <w:r w:rsidRPr="0052596E">
        <w:rPr>
          <w:rFonts w:ascii="Times New Roman" w:hAnsi="Times New Roman" w:cs="Times New Roman"/>
        </w:rPr>
        <w:t xml:space="preserve">. cod. </w:t>
      </w:r>
      <w:proofErr w:type="spellStart"/>
      <w:r w:rsidRPr="0052596E">
        <w:rPr>
          <w:rFonts w:ascii="Times New Roman" w:hAnsi="Times New Roman" w:cs="Times New Roman"/>
        </w:rPr>
        <w:t>proc</w:t>
      </w:r>
      <w:proofErr w:type="spellEnd"/>
      <w:r w:rsidRPr="0052596E">
        <w:rPr>
          <w:rFonts w:ascii="Times New Roman" w:hAnsi="Times New Roman" w:cs="Times New Roman"/>
        </w:rPr>
        <w:t xml:space="preserve">. </w:t>
      </w:r>
      <w:proofErr w:type="spellStart"/>
      <w:r w:rsidRPr="0052596E">
        <w:rPr>
          <w:rFonts w:ascii="Times New Roman" w:hAnsi="Times New Roman" w:cs="Times New Roman"/>
        </w:rPr>
        <w:t>pen</w:t>
      </w:r>
      <w:proofErr w:type="spellEnd"/>
      <w:r w:rsidRPr="0052596E">
        <w:rPr>
          <w:rFonts w:ascii="Times New Roman" w:hAnsi="Times New Roman" w:cs="Times New Roman"/>
        </w:rPr>
        <w:t xml:space="preserve">. In particolare si evoca: </w:t>
      </w:r>
    </w:p>
    <w:p w14:paraId="43C966B9" w14:textId="77777777" w:rsidR="0052596E" w:rsidRPr="0052596E" w:rsidRDefault="0052596E" w:rsidP="0052596E">
      <w:pPr>
        <w:widowControl w:val="0"/>
        <w:autoSpaceDE w:val="0"/>
        <w:autoSpaceDN w:val="0"/>
        <w:adjustRightInd w:val="0"/>
        <w:jc w:val="both"/>
        <w:rPr>
          <w:rFonts w:ascii="Times New Roman" w:hAnsi="Times New Roman" w:cs="Times New Roman"/>
        </w:rPr>
      </w:pPr>
      <w:r w:rsidRPr="0052596E">
        <w:rPr>
          <w:rFonts w:ascii="Times New Roman" w:hAnsi="Times New Roman" w:cs="Times New Roman"/>
        </w:rPr>
        <w:t>a) con il primo ed il secondo motivo — da trattar</w:t>
      </w:r>
      <w:r>
        <w:rPr>
          <w:rFonts w:ascii="Times New Roman" w:hAnsi="Times New Roman" w:cs="Times New Roman"/>
        </w:rPr>
        <w:t>si congiuntamente attesa l'omo</w:t>
      </w:r>
      <w:r w:rsidRPr="0052596E">
        <w:rPr>
          <w:rFonts w:ascii="Times New Roman" w:hAnsi="Times New Roman" w:cs="Times New Roman"/>
        </w:rPr>
        <w:t xml:space="preserve">geneità dei profili di doglianza ad essi sottesa - il vizio di cui all'art. 606, </w:t>
      </w:r>
      <w:proofErr w:type="spellStart"/>
      <w:r w:rsidRPr="0052596E">
        <w:rPr>
          <w:rFonts w:ascii="Times New Roman" w:hAnsi="Times New Roman" w:cs="Times New Roman"/>
        </w:rPr>
        <w:t>lett</w:t>
      </w:r>
      <w:proofErr w:type="spellEnd"/>
      <w:r w:rsidRPr="0052596E">
        <w:rPr>
          <w:rFonts w:ascii="Times New Roman" w:hAnsi="Times New Roman" w:cs="Times New Roman"/>
        </w:rPr>
        <w:t xml:space="preserve">. b) cod. </w:t>
      </w:r>
      <w:proofErr w:type="spellStart"/>
      <w:r w:rsidRPr="0052596E">
        <w:rPr>
          <w:rFonts w:ascii="Times New Roman" w:hAnsi="Times New Roman" w:cs="Times New Roman"/>
        </w:rPr>
        <w:t>proc</w:t>
      </w:r>
      <w:proofErr w:type="spellEnd"/>
      <w:r w:rsidRPr="0052596E">
        <w:rPr>
          <w:rFonts w:ascii="Times New Roman" w:hAnsi="Times New Roman" w:cs="Times New Roman"/>
        </w:rPr>
        <w:t xml:space="preserve">. </w:t>
      </w:r>
      <w:proofErr w:type="spellStart"/>
      <w:r w:rsidRPr="0052596E">
        <w:rPr>
          <w:rFonts w:ascii="Times New Roman" w:hAnsi="Times New Roman" w:cs="Times New Roman"/>
        </w:rPr>
        <w:t>pen</w:t>
      </w:r>
      <w:proofErr w:type="spellEnd"/>
      <w:r w:rsidRPr="0052596E">
        <w:rPr>
          <w:rFonts w:ascii="Times New Roman" w:hAnsi="Times New Roman" w:cs="Times New Roman"/>
        </w:rPr>
        <w:t xml:space="preserve">. in relazione all'art. 279 T.U.A. per </w:t>
      </w:r>
      <w:proofErr w:type="spellStart"/>
      <w:r w:rsidRPr="0052596E">
        <w:rPr>
          <w:rFonts w:ascii="Times New Roman" w:hAnsi="Times New Roman" w:cs="Times New Roman"/>
        </w:rPr>
        <w:t>insusisstenza</w:t>
      </w:r>
      <w:proofErr w:type="spellEnd"/>
      <w:r w:rsidRPr="0052596E">
        <w:rPr>
          <w:rFonts w:ascii="Times New Roman" w:hAnsi="Times New Roman" w:cs="Times New Roman"/>
        </w:rPr>
        <w:t xml:space="preserve"> degli elementi costitutivi del reato e per l'inidoneità offensiva della condotta; </w:t>
      </w:r>
    </w:p>
    <w:p w14:paraId="2076A22C" w14:textId="77777777" w:rsidR="0052596E" w:rsidRPr="0052596E" w:rsidRDefault="0052596E" w:rsidP="0052596E">
      <w:pPr>
        <w:widowControl w:val="0"/>
        <w:autoSpaceDE w:val="0"/>
        <w:autoSpaceDN w:val="0"/>
        <w:adjustRightInd w:val="0"/>
        <w:jc w:val="both"/>
        <w:rPr>
          <w:rFonts w:ascii="Times New Roman" w:hAnsi="Times New Roman" w:cs="Times New Roman"/>
        </w:rPr>
      </w:pPr>
      <w:r w:rsidRPr="0052596E">
        <w:rPr>
          <w:rFonts w:ascii="Times New Roman" w:hAnsi="Times New Roman" w:cs="Times New Roman"/>
        </w:rPr>
        <w:t xml:space="preserve">b) con il terzo motivo, il vizio di cui all'art. 606, </w:t>
      </w:r>
      <w:proofErr w:type="spellStart"/>
      <w:r w:rsidRPr="0052596E">
        <w:rPr>
          <w:rFonts w:ascii="Times New Roman" w:hAnsi="Times New Roman" w:cs="Times New Roman"/>
        </w:rPr>
        <w:t>lett</w:t>
      </w:r>
      <w:proofErr w:type="spellEnd"/>
      <w:r w:rsidRPr="0052596E">
        <w:rPr>
          <w:rFonts w:ascii="Times New Roman" w:hAnsi="Times New Roman" w:cs="Times New Roman"/>
        </w:rPr>
        <w:t xml:space="preserve">. b), cod. </w:t>
      </w:r>
      <w:proofErr w:type="spellStart"/>
      <w:r w:rsidRPr="0052596E">
        <w:rPr>
          <w:rFonts w:ascii="Times New Roman" w:hAnsi="Times New Roman" w:cs="Times New Roman"/>
        </w:rPr>
        <w:t>proc</w:t>
      </w:r>
      <w:proofErr w:type="spellEnd"/>
      <w:r w:rsidRPr="0052596E">
        <w:rPr>
          <w:rFonts w:ascii="Times New Roman" w:hAnsi="Times New Roman" w:cs="Times New Roman"/>
        </w:rPr>
        <w:t xml:space="preserve">. </w:t>
      </w:r>
      <w:proofErr w:type="spellStart"/>
      <w:r w:rsidRPr="0052596E">
        <w:rPr>
          <w:rFonts w:ascii="Times New Roman" w:hAnsi="Times New Roman" w:cs="Times New Roman"/>
        </w:rPr>
        <w:t>pen</w:t>
      </w:r>
      <w:proofErr w:type="spellEnd"/>
      <w:r w:rsidRPr="0052596E">
        <w:rPr>
          <w:rFonts w:ascii="Times New Roman" w:hAnsi="Times New Roman" w:cs="Times New Roman"/>
        </w:rPr>
        <w:t xml:space="preserve">. in relazione agli artt. 133 e 163 c.p., sotto il profilo dell'eccessività della pena e del mancato riconoscimento del beneficio della sospensione condizionale. </w:t>
      </w:r>
    </w:p>
    <w:p w14:paraId="02383918" w14:textId="77777777" w:rsidR="0052596E" w:rsidRDefault="0052596E" w:rsidP="0052596E">
      <w:pPr>
        <w:widowControl w:val="0"/>
        <w:autoSpaceDE w:val="0"/>
        <w:autoSpaceDN w:val="0"/>
        <w:adjustRightInd w:val="0"/>
        <w:jc w:val="both"/>
        <w:rPr>
          <w:rFonts w:ascii="Times New Roman" w:hAnsi="Times New Roman" w:cs="Times New Roman"/>
          <w:b/>
          <w:bCs/>
        </w:rPr>
      </w:pPr>
    </w:p>
    <w:p w14:paraId="41F30FA8" w14:textId="77777777" w:rsidR="0052596E" w:rsidRPr="0052596E" w:rsidRDefault="0052596E" w:rsidP="0052596E">
      <w:pPr>
        <w:widowControl w:val="0"/>
        <w:autoSpaceDE w:val="0"/>
        <w:autoSpaceDN w:val="0"/>
        <w:adjustRightInd w:val="0"/>
        <w:jc w:val="both"/>
        <w:rPr>
          <w:rFonts w:ascii="Times New Roman" w:hAnsi="Times New Roman" w:cs="Times New Roman"/>
        </w:rPr>
      </w:pPr>
      <w:r>
        <w:rPr>
          <w:rFonts w:ascii="Times New Roman" w:hAnsi="Times New Roman" w:cs="Times New Roman"/>
          <w:b/>
          <w:bCs/>
        </w:rPr>
        <w:t>Considerato in diritto</w:t>
      </w:r>
    </w:p>
    <w:p w14:paraId="24AC73E1" w14:textId="77777777" w:rsidR="0052596E" w:rsidRPr="0052596E" w:rsidRDefault="0052596E" w:rsidP="0052596E">
      <w:pPr>
        <w:widowControl w:val="0"/>
        <w:autoSpaceDE w:val="0"/>
        <w:autoSpaceDN w:val="0"/>
        <w:adjustRightInd w:val="0"/>
        <w:jc w:val="both"/>
        <w:rPr>
          <w:rFonts w:ascii="Times New Roman" w:hAnsi="Times New Roman" w:cs="Times New Roman"/>
        </w:rPr>
      </w:pPr>
      <w:r w:rsidRPr="0052596E">
        <w:rPr>
          <w:rFonts w:ascii="Times New Roman" w:hAnsi="Times New Roman" w:cs="Times New Roman"/>
        </w:rPr>
        <w:t xml:space="preserve">3. Il ricorso è inammissibile. </w:t>
      </w:r>
    </w:p>
    <w:p w14:paraId="06E65309" w14:textId="77777777" w:rsidR="0052596E" w:rsidRPr="0052596E" w:rsidRDefault="0052596E" w:rsidP="0052596E">
      <w:pPr>
        <w:widowControl w:val="0"/>
        <w:autoSpaceDE w:val="0"/>
        <w:autoSpaceDN w:val="0"/>
        <w:adjustRightInd w:val="0"/>
        <w:jc w:val="both"/>
        <w:rPr>
          <w:rFonts w:ascii="Times New Roman" w:hAnsi="Times New Roman" w:cs="Times New Roman"/>
        </w:rPr>
      </w:pPr>
      <w:r w:rsidRPr="0052596E">
        <w:rPr>
          <w:rFonts w:ascii="Times New Roman" w:hAnsi="Times New Roman" w:cs="Times New Roman"/>
          <w:position w:val="2"/>
        </w:rPr>
        <w:t xml:space="preserve">4. </w:t>
      </w:r>
      <w:r w:rsidRPr="0052596E">
        <w:rPr>
          <w:rFonts w:ascii="Times New Roman" w:hAnsi="Times New Roman" w:cs="Times New Roman"/>
        </w:rPr>
        <w:t>Quanto al primo motivo, si sostiene che il reato non fosse configurabile in quanto non erano ancora decorsi 30 gg. concessi per l'adeguamento alla data dell'accertamento e, inoltre, che le emissioni non</w:t>
      </w:r>
      <w:r>
        <w:rPr>
          <w:rFonts w:ascii="Times New Roman" w:hAnsi="Times New Roman" w:cs="Times New Roman"/>
        </w:rPr>
        <w:t xml:space="preserve"> erano state sottoposte a misu</w:t>
      </w:r>
      <w:r w:rsidRPr="0052596E">
        <w:rPr>
          <w:rFonts w:ascii="Times New Roman" w:hAnsi="Times New Roman" w:cs="Times New Roman"/>
        </w:rPr>
        <w:t xml:space="preserve">razione. </w:t>
      </w:r>
    </w:p>
    <w:p w14:paraId="4D0C4102" w14:textId="77777777" w:rsidR="0052596E" w:rsidRPr="0052596E" w:rsidRDefault="0052596E" w:rsidP="0052596E">
      <w:pPr>
        <w:widowControl w:val="0"/>
        <w:autoSpaceDE w:val="0"/>
        <w:autoSpaceDN w:val="0"/>
        <w:adjustRightInd w:val="0"/>
        <w:jc w:val="both"/>
        <w:rPr>
          <w:rFonts w:ascii="Times New Roman" w:hAnsi="Times New Roman" w:cs="Times New Roman"/>
        </w:rPr>
      </w:pPr>
      <w:r w:rsidRPr="0052596E">
        <w:rPr>
          <w:rFonts w:ascii="Times New Roman" w:hAnsi="Times New Roman" w:cs="Times New Roman"/>
        </w:rPr>
        <w:t>Il motivo è manifestamente infondato in quanto la sentenza chiarisce che gli operai della ditta stavano provocando emissioni atmosferi</w:t>
      </w:r>
      <w:r>
        <w:rPr>
          <w:rFonts w:ascii="Times New Roman" w:hAnsi="Times New Roman" w:cs="Times New Roman"/>
        </w:rPr>
        <w:t>che lavorando all'esterno, dun</w:t>
      </w:r>
      <w:r w:rsidRPr="0052596E">
        <w:rPr>
          <w:rFonts w:ascii="Times New Roman" w:hAnsi="Times New Roman" w:cs="Times New Roman"/>
        </w:rPr>
        <w:t>que lontano dal punto E1 in cui le emissioni erano i</w:t>
      </w:r>
      <w:r>
        <w:rPr>
          <w:rFonts w:ascii="Times New Roman" w:hAnsi="Times New Roman" w:cs="Times New Roman"/>
        </w:rPr>
        <w:t>nvece autorizzate, benché l'im</w:t>
      </w:r>
      <w:r w:rsidRPr="0052596E">
        <w:rPr>
          <w:rFonts w:ascii="Times New Roman" w:hAnsi="Times New Roman" w:cs="Times New Roman"/>
        </w:rPr>
        <w:t>pianto non fosse ancora completato. Il motivo è qu</w:t>
      </w:r>
      <w:r>
        <w:rPr>
          <w:rFonts w:ascii="Times New Roman" w:hAnsi="Times New Roman" w:cs="Times New Roman"/>
        </w:rPr>
        <w:t>indi privo di pregio, non rile</w:t>
      </w:r>
      <w:r w:rsidRPr="0052596E">
        <w:rPr>
          <w:rFonts w:ascii="Times New Roman" w:hAnsi="Times New Roman" w:cs="Times New Roman"/>
        </w:rPr>
        <w:t>vando né la questione del mancato decorso del ter</w:t>
      </w:r>
      <w:r>
        <w:rPr>
          <w:rFonts w:ascii="Times New Roman" w:hAnsi="Times New Roman" w:cs="Times New Roman"/>
        </w:rPr>
        <w:t>mine dei 30 gg. in quanto l'at</w:t>
      </w:r>
      <w:r w:rsidRPr="0052596E">
        <w:rPr>
          <w:rFonts w:ascii="Times New Roman" w:hAnsi="Times New Roman" w:cs="Times New Roman"/>
        </w:rPr>
        <w:t xml:space="preserve">tività veniva svolta in un punto dell'impianto non autorizzato, né la questione della mancata </w:t>
      </w:r>
      <w:r w:rsidRPr="0052596E">
        <w:rPr>
          <w:rFonts w:ascii="Times New Roman" w:hAnsi="Times New Roman" w:cs="Times New Roman"/>
        </w:rPr>
        <w:lastRenderedPageBreak/>
        <w:t xml:space="preserve">misurazione per la natura di reato di pericolo del reato </w:t>
      </w:r>
      <w:r w:rsidRPr="0052596E">
        <w:rPr>
          <w:rFonts w:ascii="Times New Roman" w:hAnsi="Times New Roman" w:cs="Times New Roman"/>
          <w:i/>
          <w:iCs/>
          <w:position w:val="-3"/>
        </w:rPr>
        <w:t xml:space="preserve">de quo. </w:t>
      </w:r>
      <w:r w:rsidRPr="0052596E">
        <w:rPr>
          <w:rFonts w:ascii="Times New Roman" w:hAnsi="Times New Roman" w:cs="Times New Roman"/>
          <w:position w:val="-3"/>
        </w:rPr>
        <w:t xml:space="preserve">Quanto, </w:t>
      </w:r>
      <w:r w:rsidRPr="0052596E">
        <w:rPr>
          <w:rFonts w:ascii="Times New Roman" w:hAnsi="Times New Roman" w:cs="Times New Roman"/>
        </w:rPr>
        <w:t>infatti, alla correlata questione della inidoneità offensiva, si osserva che si trattava nel caso di specie della contestata violazione delle prescrizioni attinenti ad un punto di emissione diverso da quello autorizzato in cui l'attività avrebbe dovuto svolgersi, dovendosi a ciò aggiungere che la natura di reato di pura condotta non richiede per la sua configurabilità l'idoneità a ledere in concreto il bene oggetto di tutela penale. Sul punto, la giurisprudenza di quest</w:t>
      </w:r>
      <w:r>
        <w:rPr>
          <w:rFonts w:ascii="Times New Roman" w:hAnsi="Times New Roman" w:cs="Times New Roman"/>
        </w:rPr>
        <w:t>a stessa Sezione ha infatti af</w:t>
      </w:r>
      <w:r w:rsidRPr="0052596E">
        <w:rPr>
          <w:rFonts w:ascii="Times New Roman" w:hAnsi="Times New Roman" w:cs="Times New Roman"/>
        </w:rPr>
        <w:t>fermato che la contravvenzione di inosservanza del</w:t>
      </w:r>
      <w:r>
        <w:rPr>
          <w:rFonts w:ascii="Times New Roman" w:hAnsi="Times New Roman" w:cs="Times New Roman"/>
        </w:rPr>
        <w:t>le prescrizioni contenute o ri</w:t>
      </w:r>
      <w:r w:rsidRPr="0052596E">
        <w:rPr>
          <w:rFonts w:ascii="Times New Roman" w:hAnsi="Times New Roman" w:cs="Times New Roman"/>
        </w:rPr>
        <w:t xml:space="preserve">chiamate nelle autorizzazioni (art. 256, comma quarto, </w:t>
      </w:r>
      <w:proofErr w:type="spellStart"/>
      <w:r w:rsidRPr="0052596E">
        <w:rPr>
          <w:rFonts w:ascii="Times New Roman" w:hAnsi="Times New Roman" w:cs="Times New Roman"/>
        </w:rPr>
        <w:t>D.Lgs.</w:t>
      </w:r>
      <w:proofErr w:type="spellEnd"/>
      <w:r w:rsidRPr="0052596E">
        <w:rPr>
          <w:rFonts w:ascii="Times New Roman" w:hAnsi="Times New Roman" w:cs="Times New Roman"/>
        </w:rPr>
        <w:t xml:space="preserve"> 3 aprile 2006, n. 152) è reato formale di pericolo, il quale si configura in caso di violazione delle prescrizioni imposte per l'attività autorizzata di gestione di rifiuti, non essendo richiesto che la condotta sia anche idonea a ledere in concreto il bene giuridico tutelato dalla fattispecie incriminatrice (Nella specie i rifiuti venivano trasportati su un mezzo, protetti solo da un telo traforato in </w:t>
      </w:r>
      <w:r>
        <w:rPr>
          <w:rFonts w:ascii="Times New Roman" w:hAnsi="Times New Roman" w:cs="Times New Roman"/>
        </w:rPr>
        <w:t>quanto le condizioni meteorolo</w:t>
      </w:r>
      <w:r w:rsidRPr="0052596E">
        <w:rPr>
          <w:rFonts w:ascii="Times New Roman" w:hAnsi="Times New Roman" w:cs="Times New Roman"/>
        </w:rPr>
        <w:t>giche non esponevano il carico ad alcun agente at</w:t>
      </w:r>
      <w:r>
        <w:rPr>
          <w:rFonts w:ascii="Times New Roman" w:hAnsi="Times New Roman" w:cs="Times New Roman"/>
        </w:rPr>
        <w:t>mosferico, in violazione di ap</w:t>
      </w:r>
      <w:r w:rsidRPr="0052596E">
        <w:rPr>
          <w:rFonts w:ascii="Times New Roman" w:hAnsi="Times New Roman" w:cs="Times New Roman"/>
        </w:rPr>
        <w:t xml:space="preserve">posita prescrizione autorizzativa che imponeva un'idonea copertura: Sez. 3, n. 6256 del 02/02/2011 - </w:t>
      </w:r>
      <w:proofErr w:type="spellStart"/>
      <w:r w:rsidRPr="0052596E">
        <w:rPr>
          <w:rFonts w:ascii="Times New Roman" w:hAnsi="Times New Roman" w:cs="Times New Roman"/>
        </w:rPr>
        <w:t>dep</w:t>
      </w:r>
      <w:proofErr w:type="spellEnd"/>
      <w:r w:rsidRPr="0052596E">
        <w:rPr>
          <w:rFonts w:ascii="Times New Roman" w:hAnsi="Times New Roman" w:cs="Times New Roman"/>
        </w:rPr>
        <w:t xml:space="preserve">. 21/02/2011, Mariottini e altro, </w:t>
      </w:r>
      <w:proofErr w:type="spellStart"/>
      <w:r w:rsidRPr="0052596E">
        <w:rPr>
          <w:rFonts w:ascii="Times New Roman" w:hAnsi="Times New Roman" w:cs="Times New Roman"/>
        </w:rPr>
        <w:t>Rv</w:t>
      </w:r>
      <w:proofErr w:type="spellEnd"/>
      <w:r w:rsidRPr="0052596E">
        <w:rPr>
          <w:rFonts w:ascii="Times New Roman" w:hAnsi="Times New Roman" w:cs="Times New Roman"/>
        </w:rPr>
        <w:t xml:space="preserve">. 249577). Detto principio, pur riferito alla affine materia dei rifiuti, è estensibile anche alla materia dell'inquinamento atmosferico attesa l'identità di </w:t>
      </w:r>
      <w:r w:rsidRPr="0052596E">
        <w:rPr>
          <w:rFonts w:ascii="Times New Roman" w:hAnsi="Times New Roman" w:cs="Times New Roman"/>
          <w:i/>
          <w:iCs/>
        </w:rPr>
        <w:t xml:space="preserve">ratio </w:t>
      </w:r>
      <w:r w:rsidRPr="0052596E">
        <w:rPr>
          <w:rFonts w:ascii="Times New Roman" w:hAnsi="Times New Roman" w:cs="Times New Roman"/>
        </w:rPr>
        <w:t xml:space="preserve">sottesa ad </w:t>
      </w:r>
      <w:r>
        <w:rPr>
          <w:rFonts w:ascii="Times New Roman" w:hAnsi="Times New Roman" w:cs="Times New Roman"/>
        </w:rPr>
        <w:t>ambedue le vio</w:t>
      </w:r>
      <w:r w:rsidRPr="0052596E">
        <w:rPr>
          <w:rFonts w:ascii="Times New Roman" w:hAnsi="Times New Roman" w:cs="Times New Roman"/>
        </w:rPr>
        <w:t xml:space="preserve">lazioni. Quanto sopra, del resto, è confermato anche in materia di A.I.A. laddove si è affermato che in tema di inquinamento atmosferico il reato contravvenzionale di mancata osservanza delle prescrizioni contenute </w:t>
      </w:r>
      <w:r>
        <w:rPr>
          <w:rFonts w:ascii="Times New Roman" w:hAnsi="Times New Roman" w:cs="Times New Roman"/>
        </w:rPr>
        <w:t>nell'autorizzazione alle immis</w:t>
      </w:r>
      <w:r w:rsidRPr="0052596E">
        <w:rPr>
          <w:rFonts w:ascii="Times New Roman" w:hAnsi="Times New Roman" w:cs="Times New Roman"/>
        </w:rPr>
        <w:t>sioni nell'atmosfera (art. 13, comma 1, del D.L.G. 4 agosto 1999 n. 372, o</w:t>
      </w:r>
      <w:r>
        <w:rPr>
          <w:rFonts w:ascii="Times New Roman" w:hAnsi="Times New Roman" w:cs="Times New Roman"/>
        </w:rPr>
        <w:t>ggi art. 29-quattuordecies, d.l</w:t>
      </w:r>
      <w:r w:rsidRPr="0052596E">
        <w:rPr>
          <w:rFonts w:ascii="Times New Roman" w:hAnsi="Times New Roman" w:cs="Times New Roman"/>
        </w:rPr>
        <w:t>gs. n.152 del 2006), in particolare per omessa o irregolare tenuta del "registro di autocontrollo", è configurabile anche se gli autocontrolli siano stati regolarmente effettuati alle date previste, atteso che allo stato attuale della legislazione, in specie in quella ambientale, non può farsi vali</w:t>
      </w:r>
      <w:r>
        <w:rPr>
          <w:rFonts w:ascii="Times New Roman" w:hAnsi="Times New Roman" w:cs="Times New Roman"/>
        </w:rPr>
        <w:t>damente ri</w:t>
      </w:r>
      <w:r w:rsidRPr="0052596E">
        <w:rPr>
          <w:rFonts w:ascii="Times New Roman" w:hAnsi="Times New Roman" w:cs="Times New Roman"/>
        </w:rPr>
        <w:t xml:space="preserve">chiamo al cd. principio di </w:t>
      </w:r>
      <w:proofErr w:type="spellStart"/>
      <w:r w:rsidRPr="0052596E">
        <w:rPr>
          <w:rFonts w:ascii="Times New Roman" w:hAnsi="Times New Roman" w:cs="Times New Roman"/>
        </w:rPr>
        <w:t>offensività</w:t>
      </w:r>
      <w:proofErr w:type="spellEnd"/>
      <w:r w:rsidRPr="0052596E">
        <w:rPr>
          <w:rFonts w:ascii="Times New Roman" w:hAnsi="Times New Roman" w:cs="Times New Roman"/>
        </w:rPr>
        <w:t xml:space="preserve"> per escludere la configurabilità del suddetto reato, sulla sola base del rilievo della mancanza di offesa concreta all'ambiente (Sez. 3, n. 44161 del 23/10/2001 - </w:t>
      </w:r>
      <w:proofErr w:type="spellStart"/>
      <w:r w:rsidRPr="0052596E">
        <w:rPr>
          <w:rFonts w:ascii="Times New Roman" w:hAnsi="Times New Roman" w:cs="Times New Roman"/>
        </w:rPr>
        <w:t>dep</w:t>
      </w:r>
      <w:proofErr w:type="spellEnd"/>
      <w:r w:rsidRPr="0052596E">
        <w:rPr>
          <w:rFonts w:ascii="Times New Roman" w:hAnsi="Times New Roman" w:cs="Times New Roman"/>
        </w:rPr>
        <w:t xml:space="preserve">. 10/12/2001, Zucchini A, </w:t>
      </w:r>
      <w:proofErr w:type="spellStart"/>
      <w:r w:rsidRPr="0052596E">
        <w:rPr>
          <w:rFonts w:ascii="Times New Roman" w:hAnsi="Times New Roman" w:cs="Times New Roman"/>
        </w:rPr>
        <w:t>Rv</w:t>
      </w:r>
      <w:proofErr w:type="spellEnd"/>
      <w:r w:rsidRPr="0052596E">
        <w:rPr>
          <w:rFonts w:ascii="Times New Roman" w:hAnsi="Times New Roman" w:cs="Times New Roman"/>
        </w:rPr>
        <w:t xml:space="preserve">. 220624). </w:t>
      </w:r>
    </w:p>
    <w:p w14:paraId="6A26C12A" w14:textId="77777777" w:rsidR="0052596E" w:rsidRPr="0052596E" w:rsidRDefault="0052596E" w:rsidP="0052596E">
      <w:pPr>
        <w:widowControl w:val="0"/>
        <w:autoSpaceDE w:val="0"/>
        <w:autoSpaceDN w:val="0"/>
        <w:adjustRightInd w:val="0"/>
        <w:jc w:val="both"/>
        <w:rPr>
          <w:rFonts w:ascii="Times New Roman" w:hAnsi="Times New Roman" w:cs="Times New Roman"/>
        </w:rPr>
      </w:pPr>
      <w:r w:rsidRPr="0052596E">
        <w:rPr>
          <w:rFonts w:ascii="Times New Roman" w:hAnsi="Times New Roman" w:cs="Times New Roman"/>
        </w:rPr>
        <w:t xml:space="preserve">5. Quanto al residuo motivo, è manifestamente infondata la censura relativa al trattamento sanzionatorio, posto che la sentenza motiva evidenziando le ragioni per le quali la pena era stata determinata in prossimità del massimo edittale e, quanto al mancato riconoscimento del beneficio di cui all'art. 163, c.p., la stessa sentenza evidenzia come i precedenti penali fossero ostativi al riconoscimento di qualsiasi beneficio. </w:t>
      </w:r>
    </w:p>
    <w:p w14:paraId="6BCD677C" w14:textId="77777777" w:rsidR="0052596E" w:rsidRPr="0052596E" w:rsidRDefault="0052596E" w:rsidP="0052596E">
      <w:pPr>
        <w:widowControl w:val="0"/>
        <w:autoSpaceDE w:val="0"/>
        <w:autoSpaceDN w:val="0"/>
        <w:adjustRightInd w:val="0"/>
        <w:jc w:val="both"/>
        <w:rPr>
          <w:rFonts w:ascii="Times New Roman" w:hAnsi="Times New Roman" w:cs="Times New Roman"/>
        </w:rPr>
      </w:pPr>
      <w:r w:rsidRPr="0052596E">
        <w:rPr>
          <w:rFonts w:ascii="Times New Roman" w:hAnsi="Times New Roman" w:cs="Times New Roman"/>
        </w:rPr>
        <w:t>6. Segue, a norma dell'articolo 616 c.p.p., la c</w:t>
      </w:r>
      <w:r w:rsidR="00E1376C">
        <w:rPr>
          <w:rFonts w:ascii="Times New Roman" w:hAnsi="Times New Roman" w:cs="Times New Roman"/>
        </w:rPr>
        <w:t>ondanna del ricorrente al paga</w:t>
      </w:r>
      <w:r w:rsidRPr="0052596E">
        <w:rPr>
          <w:rFonts w:ascii="Times New Roman" w:hAnsi="Times New Roman" w:cs="Times New Roman"/>
        </w:rPr>
        <w:t>mento delle spese del procedimento e, non emerg</w:t>
      </w:r>
      <w:r>
        <w:rPr>
          <w:rFonts w:ascii="Times New Roman" w:hAnsi="Times New Roman" w:cs="Times New Roman"/>
        </w:rPr>
        <w:t>endo ragioni di esonero, al pa</w:t>
      </w:r>
      <w:r w:rsidRPr="0052596E">
        <w:rPr>
          <w:rFonts w:ascii="Times New Roman" w:hAnsi="Times New Roman" w:cs="Times New Roman"/>
        </w:rPr>
        <w:t xml:space="preserve">gamento a favore della Cassa delle ammende, a titolo di sanzione pecuniaria, di una somma che si stima equo fissare in euro 2000,00 (duemila/00). </w:t>
      </w:r>
    </w:p>
    <w:p w14:paraId="4207EA38" w14:textId="77777777" w:rsidR="0052596E" w:rsidRPr="0052596E" w:rsidRDefault="0052596E" w:rsidP="0052596E">
      <w:pPr>
        <w:widowControl w:val="0"/>
        <w:autoSpaceDE w:val="0"/>
        <w:autoSpaceDN w:val="0"/>
        <w:adjustRightInd w:val="0"/>
        <w:jc w:val="both"/>
        <w:rPr>
          <w:rFonts w:ascii="Times New Roman" w:hAnsi="Times New Roman" w:cs="Times New Roman"/>
        </w:rPr>
      </w:pPr>
      <w:r w:rsidRPr="0052596E">
        <w:rPr>
          <w:rFonts w:ascii="Times New Roman" w:hAnsi="Times New Roman" w:cs="Times New Roman"/>
        </w:rPr>
        <w:t xml:space="preserve">7. L'inammissibilità del ricorso per cassazione dovuta alla manifesta infondatezza dei motivi non consente il formarsi di un valido </w:t>
      </w:r>
      <w:r>
        <w:rPr>
          <w:rFonts w:ascii="Times New Roman" w:hAnsi="Times New Roman" w:cs="Times New Roman"/>
        </w:rPr>
        <w:t>rapporto di impugnazione e pre</w:t>
      </w:r>
      <w:r w:rsidRPr="0052596E">
        <w:rPr>
          <w:rFonts w:ascii="Times New Roman" w:hAnsi="Times New Roman" w:cs="Times New Roman"/>
        </w:rPr>
        <w:t xml:space="preserve">clude, pertanto, la possibilità di rilevare e dichiarare le cause di non punibilità a norma dell'art. 129 cod. </w:t>
      </w:r>
      <w:proofErr w:type="spellStart"/>
      <w:r w:rsidRPr="0052596E">
        <w:rPr>
          <w:rFonts w:ascii="Times New Roman" w:hAnsi="Times New Roman" w:cs="Times New Roman"/>
        </w:rPr>
        <w:t>proc</w:t>
      </w:r>
      <w:proofErr w:type="spellEnd"/>
      <w:r w:rsidRPr="0052596E">
        <w:rPr>
          <w:rFonts w:ascii="Times New Roman" w:hAnsi="Times New Roman" w:cs="Times New Roman"/>
        </w:rPr>
        <w:t xml:space="preserve">. </w:t>
      </w:r>
      <w:proofErr w:type="spellStart"/>
      <w:r w:rsidRPr="0052596E">
        <w:rPr>
          <w:rFonts w:ascii="Times New Roman" w:hAnsi="Times New Roman" w:cs="Times New Roman"/>
        </w:rPr>
        <w:t>pen</w:t>
      </w:r>
      <w:proofErr w:type="spellEnd"/>
      <w:r w:rsidRPr="0052596E">
        <w:rPr>
          <w:rFonts w:ascii="Times New Roman" w:hAnsi="Times New Roman" w:cs="Times New Roman"/>
        </w:rPr>
        <w:t xml:space="preserve">. (Nella specie la prescrizione del reato maturata successivamente alla sentenza impugnata con il ricorso: Sez. U, n. 32 del 22/11/2000 - </w:t>
      </w:r>
      <w:proofErr w:type="spellStart"/>
      <w:r w:rsidRPr="0052596E">
        <w:rPr>
          <w:rFonts w:ascii="Times New Roman" w:hAnsi="Times New Roman" w:cs="Times New Roman"/>
        </w:rPr>
        <w:t>dep</w:t>
      </w:r>
      <w:proofErr w:type="spellEnd"/>
      <w:r w:rsidRPr="0052596E">
        <w:rPr>
          <w:rFonts w:ascii="Times New Roman" w:hAnsi="Times New Roman" w:cs="Times New Roman"/>
        </w:rPr>
        <w:t xml:space="preserve">. 21/12/2000, D. L, </w:t>
      </w:r>
      <w:proofErr w:type="spellStart"/>
      <w:r w:rsidRPr="0052596E">
        <w:rPr>
          <w:rFonts w:ascii="Times New Roman" w:hAnsi="Times New Roman" w:cs="Times New Roman"/>
        </w:rPr>
        <w:t>Rv</w:t>
      </w:r>
      <w:proofErr w:type="spellEnd"/>
      <w:r w:rsidRPr="0052596E">
        <w:rPr>
          <w:rFonts w:ascii="Times New Roman" w:hAnsi="Times New Roman" w:cs="Times New Roman"/>
        </w:rPr>
        <w:t xml:space="preserve">. 217266). </w:t>
      </w:r>
    </w:p>
    <w:p w14:paraId="44B14F05" w14:textId="77777777" w:rsidR="0052596E" w:rsidRPr="0052596E" w:rsidRDefault="0052596E" w:rsidP="0052596E">
      <w:pPr>
        <w:widowControl w:val="0"/>
        <w:autoSpaceDE w:val="0"/>
        <w:autoSpaceDN w:val="0"/>
        <w:adjustRightInd w:val="0"/>
        <w:jc w:val="both"/>
        <w:rPr>
          <w:rFonts w:ascii="Times New Roman" w:hAnsi="Times New Roman" w:cs="Times New Roman"/>
        </w:rPr>
      </w:pPr>
      <w:r>
        <w:rPr>
          <w:rFonts w:ascii="Times New Roman" w:hAnsi="Times New Roman" w:cs="Times New Roman"/>
        </w:rPr>
        <w:t>[…]</w:t>
      </w:r>
    </w:p>
    <w:p w14:paraId="61314323" w14:textId="77777777" w:rsidR="0052596E" w:rsidRPr="0052596E" w:rsidRDefault="0052596E" w:rsidP="0052596E">
      <w:pPr>
        <w:widowControl w:val="0"/>
        <w:autoSpaceDE w:val="0"/>
        <w:autoSpaceDN w:val="0"/>
        <w:adjustRightInd w:val="0"/>
        <w:jc w:val="both"/>
        <w:rPr>
          <w:rFonts w:ascii="Times New Roman" w:hAnsi="Times New Roman" w:cs="Times New Roman"/>
        </w:rPr>
      </w:pPr>
    </w:p>
    <w:p w14:paraId="39E98B21" w14:textId="77777777" w:rsidR="00141AF8" w:rsidRPr="0052596E" w:rsidRDefault="00141AF8" w:rsidP="0052596E">
      <w:pPr>
        <w:jc w:val="both"/>
        <w:rPr>
          <w:rFonts w:ascii="Times New Roman" w:hAnsi="Times New Roman" w:cs="Times New Roman"/>
        </w:rPr>
      </w:pPr>
    </w:p>
    <w:sectPr w:rsidR="00141AF8" w:rsidRPr="0052596E" w:rsidSect="00E1376C">
      <w:pgSz w:w="12240" w:h="15840"/>
      <w:pgMar w:top="1417" w:right="1134"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96E"/>
    <w:rsid w:val="000B4FE1"/>
    <w:rsid w:val="00141AF8"/>
    <w:rsid w:val="0052596E"/>
    <w:rsid w:val="00603DE1"/>
    <w:rsid w:val="007D1C19"/>
    <w:rsid w:val="008B2410"/>
    <w:rsid w:val="00E1376C"/>
    <w:rsid w:val="00E708DC"/>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BA3312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1096</Words>
  <Characters>6253</Characters>
  <Application>Microsoft Macintosh Word</Application>
  <DocSecurity>0</DocSecurity>
  <Lines>52</Lines>
  <Paragraphs>14</Paragraphs>
  <ScaleCrop>false</ScaleCrop>
  <Company/>
  <LinksUpToDate>false</LinksUpToDate>
  <CharactersWithSpaces>7335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BETTINESCHI</dc:creator>
  <cp:keywords/>
  <dc:description/>
  <cp:lastModifiedBy>SILVIA BETTINESCHI</cp:lastModifiedBy>
  <cp:revision>5</cp:revision>
  <dcterms:created xsi:type="dcterms:W3CDTF">2017-06-12T13:09:00Z</dcterms:created>
  <dcterms:modified xsi:type="dcterms:W3CDTF">2017-06-13T06:35:00Z</dcterms:modified>
</cp:coreProperties>
</file>