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E3" w:rsidRPr="00535399" w:rsidRDefault="003627E3" w:rsidP="003627E3">
      <w:pPr>
        <w:spacing w:after="0" w:line="240" w:lineRule="auto"/>
        <w:jc w:val="both"/>
        <w:rPr>
          <w:rFonts w:ascii="Times New Roman" w:hAnsi="Times New Roman"/>
          <w:b/>
          <w:sz w:val="24"/>
          <w:szCs w:val="24"/>
        </w:rPr>
      </w:pPr>
      <w:proofErr w:type="spellStart"/>
      <w:r w:rsidRPr="00535399">
        <w:rPr>
          <w:rFonts w:ascii="Times New Roman" w:hAnsi="Times New Roman"/>
          <w:b/>
          <w:sz w:val="24"/>
          <w:szCs w:val="24"/>
        </w:rPr>
        <w:t>Cass</w:t>
      </w:r>
      <w:proofErr w:type="spellEnd"/>
      <w:r w:rsidRPr="00535399">
        <w:rPr>
          <w:rFonts w:ascii="Times New Roman" w:hAnsi="Times New Roman"/>
          <w:b/>
          <w:sz w:val="24"/>
          <w:szCs w:val="24"/>
        </w:rPr>
        <w:t xml:space="preserve">. III </w:t>
      </w:r>
      <w:proofErr w:type="gramStart"/>
      <w:r w:rsidRPr="00535399">
        <w:rPr>
          <w:rFonts w:ascii="Times New Roman" w:hAnsi="Times New Roman"/>
          <w:b/>
          <w:sz w:val="24"/>
          <w:szCs w:val="24"/>
        </w:rPr>
        <w:t>Pen.,</w:t>
      </w:r>
      <w:proofErr w:type="gramEnd"/>
      <w:r w:rsidRPr="00535399">
        <w:rPr>
          <w:rFonts w:ascii="Times New Roman" w:hAnsi="Times New Roman"/>
          <w:b/>
          <w:sz w:val="24"/>
          <w:szCs w:val="24"/>
        </w:rPr>
        <w:t xml:space="preserve"> n. 24619 del 11/06/2014 – </w:t>
      </w:r>
      <w:proofErr w:type="spellStart"/>
      <w:r w:rsidRPr="00535399">
        <w:rPr>
          <w:rFonts w:ascii="Times New Roman" w:hAnsi="Times New Roman"/>
          <w:b/>
          <w:sz w:val="24"/>
          <w:szCs w:val="24"/>
        </w:rPr>
        <w:t>Pres</w:t>
      </w:r>
      <w:proofErr w:type="spellEnd"/>
      <w:r w:rsidRPr="00535399">
        <w:rPr>
          <w:rFonts w:ascii="Times New Roman" w:hAnsi="Times New Roman"/>
          <w:b/>
          <w:sz w:val="24"/>
          <w:szCs w:val="24"/>
        </w:rPr>
        <w:t>. Brusco – Est. Iannello – Ric. S.G.</w:t>
      </w:r>
    </w:p>
    <w:p w:rsidR="003627E3" w:rsidRPr="00535399" w:rsidRDefault="003627E3" w:rsidP="003627E3">
      <w:pPr>
        <w:spacing w:after="0" w:line="240" w:lineRule="auto"/>
        <w:jc w:val="both"/>
        <w:rPr>
          <w:rFonts w:ascii="Times New Roman" w:hAnsi="Times New Roman"/>
          <w:b/>
          <w:sz w:val="24"/>
          <w:szCs w:val="24"/>
        </w:rPr>
      </w:pPr>
      <w:r w:rsidRPr="00535399">
        <w:rPr>
          <w:rFonts w:ascii="Times New Roman" w:hAnsi="Times New Roman"/>
          <w:b/>
          <w:sz w:val="24"/>
          <w:szCs w:val="24"/>
        </w:rPr>
        <w:t xml:space="preserve"> </w:t>
      </w:r>
    </w:p>
    <w:p w:rsidR="003627E3" w:rsidRPr="00535399" w:rsidRDefault="003627E3" w:rsidP="003627E3">
      <w:pPr>
        <w:pStyle w:val="CM12"/>
        <w:jc w:val="both"/>
        <w:rPr>
          <w:rFonts w:ascii="Times New Roman" w:hAnsi="Times New Roman" w:cs="Times New Roman"/>
          <w:bCs/>
        </w:rPr>
      </w:pPr>
      <w:r w:rsidRPr="00535399">
        <w:rPr>
          <w:rFonts w:ascii="Times New Roman" w:hAnsi="Times New Roman"/>
          <w:b/>
        </w:rPr>
        <w:t xml:space="preserve">DANNO AMBIENTALE </w:t>
      </w:r>
      <w:r w:rsidR="00E5415D" w:rsidRPr="00535399">
        <w:rPr>
          <w:rFonts w:ascii="Times New Roman" w:hAnsi="Times New Roman"/>
        </w:rPr>
        <w:t xml:space="preserve">– </w:t>
      </w:r>
      <w:r w:rsidR="00AB38D5">
        <w:rPr>
          <w:rFonts w:ascii="Times New Roman" w:hAnsi="Times New Roman"/>
        </w:rPr>
        <w:t>Smaltimento illecito</w:t>
      </w:r>
      <w:bookmarkStart w:id="0" w:name="_GoBack"/>
      <w:bookmarkEnd w:id="0"/>
      <w:r w:rsidR="00AB38D5">
        <w:rPr>
          <w:rFonts w:ascii="Times New Roman" w:hAnsi="Times New Roman"/>
        </w:rPr>
        <w:t>: la PA può ottenere il risarcimento del danno all’immagine</w:t>
      </w:r>
      <w:r w:rsidR="00E5415D" w:rsidRPr="00535399">
        <w:rPr>
          <w:rFonts w:ascii="Times New Roman" w:hAnsi="Times New Roman"/>
        </w:rPr>
        <w:t>?</w:t>
      </w:r>
    </w:p>
    <w:p w:rsidR="003627E3" w:rsidRPr="00535399" w:rsidRDefault="003627E3" w:rsidP="00CB305D">
      <w:pPr>
        <w:pStyle w:val="CM12"/>
        <w:jc w:val="both"/>
        <w:rPr>
          <w:rFonts w:ascii="Times New Roman" w:hAnsi="Times New Roman" w:cs="Times New Roman"/>
          <w:b/>
          <w:bCs/>
        </w:rPr>
      </w:pPr>
    </w:p>
    <w:p w:rsidR="00535399" w:rsidRPr="00535399" w:rsidRDefault="00FB5C36" w:rsidP="00535399">
      <w:pPr>
        <w:pStyle w:val="Default"/>
        <w:jc w:val="both"/>
        <w:rPr>
          <w:rFonts w:ascii="Times New Roman" w:hAnsi="Times New Roman" w:cs="Times New Roman"/>
          <w:i/>
          <w:highlight w:val="yellow"/>
        </w:rPr>
      </w:pPr>
      <w:r w:rsidRPr="00535399">
        <w:rPr>
          <w:rFonts w:ascii="Times New Roman" w:hAnsi="Times New Roman" w:cs="Times New Roman"/>
          <w:i/>
        </w:rPr>
        <w:t xml:space="preserve">La normativa speciale sul danno ambientale </w:t>
      </w:r>
      <w:r w:rsidR="00535399" w:rsidRPr="00535399">
        <w:rPr>
          <w:rFonts w:ascii="Times New Roman" w:hAnsi="Times New Roman" w:cs="Times New Roman"/>
          <w:i/>
        </w:rPr>
        <w:t xml:space="preserve">ex art. 313 </w:t>
      </w:r>
      <w:proofErr w:type="spellStart"/>
      <w:r w:rsidR="00535399" w:rsidRPr="00535399">
        <w:rPr>
          <w:rFonts w:ascii="Times New Roman" w:hAnsi="Times New Roman" w:cs="Times New Roman"/>
          <w:i/>
        </w:rPr>
        <w:t>D.L.vo</w:t>
      </w:r>
      <w:proofErr w:type="spellEnd"/>
      <w:r w:rsidR="00535399" w:rsidRPr="00535399">
        <w:rPr>
          <w:rFonts w:ascii="Times New Roman" w:hAnsi="Times New Roman" w:cs="Times New Roman"/>
          <w:i/>
        </w:rPr>
        <w:t xml:space="preserve"> n. 152/2006 </w:t>
      </w:r>
      <w:r w:rsidRPr="00535399">
        <w:rPr>
          <w:rFonts w:ascii="Times New Roman" w:hAnsi="Times New Roman" w:cs="Times New Roman"/>
          <w:i/>
        </w:rPr>
        <w:t xml:space="preserve">si affianca (non sussistendo alcuna antinomia reale) alla disciplina generale del danno posta dal codice civile, non potendosi pertanto dubitare della legittimazione degli enti territoriali a costituirsi parte civile </w:t>
      </w:r>
      <w:r w:rsidRPr="00535399">
        <w:rPr>
          <w:rFonts w:ascii="Times New Roman" w:hAnsi="Times New Roman" w:cs="Times New Roman"/>
          <w:i/>
          <w:iCs/>
        </w:rPr>
        <w:t xml:space="preserve">iure proprio, </w:t>
      </w:r>
      <w:r w:rsidRPr="00535399">
        <w:rPr>
          <w:rFonts w:ascii="Times New Roman" w:hAnsi="Times New Roman" w:cs="Times New Roman"/>
          <w:i/>
        </w:rPr>
        <w:t xml:space="preserve">nel processo per reati che abbiano cagionato pregiudizi all'ambiente, per il risarcimento non del danno all'ambiente come interesse pubblico, bensì dei danni </w:t>
      </w:r>
      <w:r w:rsidR="00535399" w:rsidRPr="00535399">
        <w:rPr>
          <w:rFonts w:ascii="Times New Roman" w:hAnsi="Times New Roman" w:cs="Times New Roman"/>
          <w:i/>
        </w:rPr>
        <w:t xml:space="preserve">specifici </w:t>
      </w:r>
      <w:r w:rsidRPr="00535399">
        <w:rPr>
          <w:rFonts w:ascii="Times New Roman" w:hAnsi="Times New Roman" w:cs="Times New Roman"/>
          <w:i/>
        </w:rPr>
        <w:t>direttamente subiti, ulteriori e diversi rispetto a quello, generico di natura pubblica, della lesione dell'ambiente come bene pubblico e diritto fondamentale di rilievo costituzionale</w:t>
      </w:r>
      <w:r w:rsidR="00535399" w:rsidRPr="00535399">
        <w:rPr>
          <w:rFonts w:ascii="Times New Roman" w:hAnsi="Times New Roman" w:cs="Times New Roman"/>
          <w:i/>
        </w:rPr>
        <w:t xml:space="preserve">. </w:t>
      </w:r>
      <w:r w:rsidR="00E5415D" w:rsidRPr="00535399">
        <w:rPr>
          <w:rFonts w:ascii="Times New Roman" w:hAnsi="Times New Roman" w:cs="Times New Roman"/>
          <w:i/>
        </w:rPr>
        <w:t>E’ infatti configurabile</w:t>
      </w:r>
      <w:r w:rsidR="00FD6007" w:rsidRPr="00535399">
        <w:rPr>
          <w:rFonts w:ascii="Times New Roman" w:hAnsi="Times New Roman" w:cs="Times New Roman"/>
          <w:i/>
        </w:rPr>
        <w:t xml:space="preserve"> un danno non </w:t>
      </w:r>
      <w:r w:rsidR="00535399" w:rsidRPr="00535399">
        <w:rPr>
          <w:rFonts w:ascii="Times New Roman" w:hAnsi="Times New Roman" w:cs="Times New Roman"/>
          <w:i/>
        </w:rPr>
        <w:t>patrimoniale</w:t>
      </w:r>
      <w:r w:rsidR="00FD6007" w:rsidRPr="00535399">
        <w:rPr>
          <w:rFonts w:ascii="Times New Roman" w:hAnsi="Times New Roman" w:cs="Times New Roman"/>
          <w:i/>
        </w:rPr>
        <w:t xml:space="preserve"> anche in capo alle persone giuridiche, tra cui vanno compresi gli enti territoriali esponenziali, sub specie di pregiudizi derivanti dalla lesione di diritti della personalità compatibili con l'assenza di fisicità</w:t>
      </w:r>
      <w:r w:rsidR="00535399" w:rsidRPr="00535399">
        <w:rPr>
          <w:rFonts w:ascii="Times New Roman" w:hAnsi="Times New Roman" w:cs="Times New Roman"/>
          <w:i/>
        </w:rPr>
        <w:t>. I</w:t>
      </w:r>
      <w:r w:rsidR="00FD6007" w:rsidRPr="00535399">
        <w:rPr>
          <w:rFonts w:ascii="Times New Roman" w:hAnsi="Times New Roman" w:cs="Times New Roman"/>
          <w:i/>
        </w:rPr>
        <w:t>n particolare</w:t>
      </w:r>
      <w:r w:rsidR="00535399" w:rsidRPr="00535399">
        <w:rPr>
          <w:rFonts w:ascii="Times New Roman" w:hAnsi="Times New Roman" w:cs="Times New Roman"/>
          <w:i/>
        </w:rPr>
        <w:t xml:space="preserve">, può costituire </w:t>
      </w:r>
      <w:r w:rsidR="00FD6007" w:rsidRPr="00535399">
        <w:rPr>
          <w:rFonts w:ascii="Times New Roman" w:hAnsi="Times New Roman" w:cs="Times New Roman"/>
          <w:i/>
        </w:rPr>
        <w:t>danno non patrimoniale in capo all'ente collettivo, sub specie di danno all'immagine, la diminuzione della considerazione della persona giuridica o dell'ente nel che si esprime la sua immagine, sia sotto il profilo della incidenza negativa che tale diminuzione comporta nell'agire delle persone fisiche che ricoprano gli organi della persona giuridica o dell'ente e, quindi, nell'agire dell'ente, sia sotto il profilo della diminuzione della considerazione da parte dei consociati in genere o di settori o categorie di essi con le quali la persona giuridica o l'ente di norma interagisca</w:t>
      </w:r>
      <w:r w:rsidR="00535399" w:rsidRPr="00535399">
        <w:rPr>
          <w:rFonts w:ascii="Times New Roman" w:hAnsi="Times New Roman" w:cs="Times New Roman"/>
          <w:i/>
        </w:rPr>
        <w:t xml:space="preserve"> (fattispecie relativa al danno all’immagine causato alla Regione dallo smaltimento illecito, all'interno di un'area regionale protetta, di quasi 2500 tonnellate di </w:t>
      </w:r>
      <w:r w:rsidR="00535399" w:rsidRPr="00535399">
        <w:rPr>
          <w:rFonts w:ascii="Times New Roman" w:hAnsi="Times New Roman" w:cs="Times New Roman"/>
          <w:bCs/>
          <w:i/>
        </w:rPr>
        <w:t>rifiuti</w:t>
      </w:r>
      <w:r w:rsidR="00535399" w:rsidRPr="00535399">
        <w:rPr>
          <w:rFonts w:ascii="Times New Roman" w:hAnsi="Times New Roman" w:cs="Times New Roman"/>
          <w:i/>
        </w:rPr>
        <w:t xml:space="preserve"> costituiti da terre e rocce da scavo).</w:t>
      </w:r>
    </w:p>
    <w:p w:rsidR="00FD6007" w:rsidRDefault="00FD6007" w:rsidP="00FB5C36">
      <w:pPr>
        <w:pStyle w:val="Default"/>
      </w:pPr>
    </w:p>
    <w:p w:rsidR="00AB38D5" w:rsidRDefault="00AB38D5" w:rsidP="00FB5C36">
      <w:pPr>
        <w:pStyle w:val="Default"/>
      </w:pPr>
    </w:p>
    <w:p w:rsidR="008C6832" w:rsidRPr="00CB305D" w:rsidRDefault="00AD3DC8" w:rsidP="00CB305D">
      <w:pPr>
        <w:pStyle w:val="CM12"/>
        <w:jc w:val="both"/>
        <w:rPr>
          <w:rFonts w:ascii="Times New Roman" w:hAnsi="Times New Roman" w:cs="Times New Roman"/>
        </w:rPr>
      </w:pPr>
      <w:r w:rsidRPr="00CB305D">
        <w:rPr>
          <w:rFonts w:ascii="Times New Roman" w:hAnsi="Times New Roman" w:cs="Times New Roman"/>
          <w:b/>
          <w:bCs/>
        </w:rPr>
        <w:t xml:space="preserve">Ritenuto in fatto </w:t>
      </w:r>
    </w:p>
    <w:p w:rsidR="008C6832" w:rsidRPr="00CB305D" w:rsidRDefault="00AD3DC8" w:rsidP="00AB38D5">
      <w:pPr>
        <w:pStyle w:val="CM4"/>
        <w:spacing w:line="240" w:lineRule="auto"/>
        <w:jc w:val="both"/>
        <w:rPr>
          <w:rFonts w:ascii="Times New Roman" w:hAnsi="Times New Roman" w:cs="Times New Roman"/>
        </w:rPr>
      </w:pPr>
      <w:r w:rsidRPr="003627E3">
        <w:rPr>
          <w:rFonts w:ascii="Times New Roman" w:hAnsi="Times New Roman" w:cs="Times New Roman"/>
        </w:rPr>
        <w:t>1. Con sentenza del 5/12/2011 il Tribunale di Milano condannava B</w:t>
      </w:r>
      <w:r w:rsidR="003627E3" w:rsidRPr="003627E3">
        <w:rPr>
          <w:rFonts w:ascii="Times New Roman" w:hAnsi="Times New Roman" w:cs="Times New Roman"/>
        </w:rPr>
        <w:t>.</w:t>
      </w:r>
      <w:r w:rsidRPr="003627E3">
        <w:rPr>
          <w:rFonts w:ascii="Times New Roman" w:hAnsi="Times New Roman" w:cs="Times New Roman"/>
        </w:rPr>
        <w:t xml:space="preserve"> V</w:t>
      </w:r>
      <w:r w:rsidR="003627E3" w:rsidRPr="003627E3">
        <w:rPr>
          <w:rFonts w:ascii="Times New Roman" w:hAnsi="Times New Roman" w:cs="Times New Roman"/>
        </w:rPr>
        <w:t>.</w:t>
      </w:r>
      <w:r w:rsidRPr="003627E3">
        <w:rPr>
          <w:rFonts w:ascii="Times New Roman" w:hAnsi="Times New Roman" w:cs="Times New Roman"/>
        </w:rPr>
        <w:t xml:space="preserve"> e S</w:t>
      </w:r>
      <w:r w:rsidR="003627E3" w:rsidRPr="003627E3">
        <w:rPr>
          <w:rFonts w:ascii="Times New Roman" w:hAnsi="Times New Roman" w:cs="Times New Roman"/>
        </w:rPr>
        <w:t>.</w:t>
      </w:r>
      <w:r w:rsidRPr="003627E3">
        <w:rPr>
          <w:rFonts w:ascii="Times New Roman" w:hAnsi="Times New Roman" w:cs="Times New Roman"/>
        </w:rPr>
        <w:t xml:space="preserve"> G</w:t>
      </w:r>
      <w:r w:rsidR="003627E3" w:rsidRPr="003627E3">
        <w:rPr>
          <w:rFonts w:ascii="Times New Roman" w:hAnsi="Times New Roman" w:cs="Times New Roman"/>
        </w:rPr>
        <w:t xml:space="preserve">. </w:t>
      </w:r>
      <w:r w:rsidRPr="003627E3">
        <w:rPr>
          <w:rFonts w:ascii="Times New Roman" w:hAnsi="Times New Roman" w:cs="Times New Roman"/>
        </w:rPr>
        <w:t>alla pena di euro 22.000</w:t>
      </w:r>
      <w:r w:rsidRPr="00CB305D">
        <w:rPr>
          <w:rFonts w:ascii="Times New Roman" w:hAnsi="Times New Roman" w:cs="Times New Roman"/>
        </w:rPr>
        <w:t xml:space="preserve"> di ammenda ciascuno per avere gestito, il primo cedendo ed il secondo ricevendo, in assenza di autorizzazione, iscrizione e comunicazione di legge, una quantità di circa kg. 2.474.550 di rifiuti speciali non pericolosi classificati come terre e rocce da scavo -codice CER 170504. Gli imputati venivano condannati, altresì, in solido al risarcimento dei danni nei confronti delle parti civili Comune e Provincia di Milano (per il dedotto danno morale o all'immagine) e Regione Lombardia (per danno ambientale).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Con sentenza n. 12295 del 28/02/2013 la terza sezione di questa Suprema Corte annullava tale provvedimento, con rinvio al Tribunale di Milano, con riferimento tra l'altro alle statuizioni civili, anche in relazione alla posizione dell'imputato S</w:t>
      </w:r>
      <w:r w:rsidR="003627E3">
        <w:rPr>
          <w:rFonts w:ascii="Times New Roman" w:hAnsi="Times New Roman" w:cs="Times New Roman"/>
        </w:rPr>
        <w:t>.</w:t>
      </w:r>
      <w:r w:rsidRPr="00CB305D">
        <w:rPr>
          <w:rFonts w:ascii="Times New Roman" w:hAnsi="Times New Roman" w:cs="Times New Roman"/>
        </w:rPr>
        <w:t xml:space="preserve"> </w:t>
      </w:r>
      <w:proofErr w:type="gramStart"/>
      <w:r w:rsidRPr="00CB305D">
        <w:rPr>
          <w:rFonts w:ascii="Times New Roman" w:hAnsi="Times New Roman" w:cs="Times New Roman"/>
        </w:rPr>
        <w:t>G</w:t>
      </w:r>
      <w:r w:rsidR="003627E3">
        <w:rPr>
          <w:rFonts w:ascii="Times New Roman" w:hAnsi="Times New Roman" w:cs="Times New Roman"/>
        </w:rPr>
        <w:t>.</w:t>
      </w:r>
      <w:r w:rsidRPr="00CB305D">
        <w:rPr>
          <w:rFonts w:ascii="Times New Roman" w:hAnsi="Times New Roman" w:cs="Times New Roman"/>
        </w:rPr>
        <w:t>.</w:t>
      </w:r>
      <w:proofErr w:type="gramEnd"/>
      <w:r w:rsidRPr="00CB305D">
        <w:rPr>
          <w:rFonts w:ascii="Times New Roman" w:hAnsi="Times New Roman" w:cs="Times New Roman"/>
        </w:rPr>
        <w:t xml:space="preserve">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 xml:space="preserve">Rilevava al riguardo che </w:t>
      </w:r>
      <w:r w:rsidRPr="00CB305D">
        <w:rPr>
          <w:rFonts w:ascii="Times New Roman" w:hAnsi="Times New Roman" w:cs="Times New Roman"/>
          <w:i/>
          <w:iCs/>
        </w:rPr>
        <w:t xml:space="preserve">«da un lato, </w:t>
      </w:r>
      <w:r w:rsidRPr="00CB305D">
        <w:rPr>
          <w:rFonts w:ascii="Times New Roman" w:hAnsi="Times New Roman" w:cs="Times New Roman"/>
        </w:rPr>
        <w:t xml:space="preserve">e </w:t>
      </w:r>
      <w:r w:rsidRPr="00CB305D">
        <w:rPr>
          <w:rFonts w:ascii="Times New Roman" w:hAnsi="Times New Roman" w:cs="Times New Roman"/>
          <w:i/>
          <w:iCs/>
        </w:rPr>
        <w:t xml:space="preserve">con riferimento ai danni liquidati in favore di Provincia </w:t>
      </w:r>
      <w:r w:rsidRPr="00CB305D">
        <w:rPr>
          <w:rFonts w:ascii="Times New Roman" w:hAnsi="Times New Roman" w:cs="Times New Roman"/>
        </w:rPr>
        <w:t xml:space="preserve">e </w:t>
      </w:r>
      <w:r w:rsidRPr="00CB305D">
        <w:rPr>
          <w:rFonts w:ascii="Times New Roman" w:hAnsi="Times New Roman" w:cs="Times New Roman"/>
          <w:i/>
          <w:iCs/>
        </w:rPr>
        <w:t xml:space="preserve">Comune, difetta qualsiasi motivazione circa la sussistenza del danno morale subito dai due enti, tanto più considerando, in particolare con riguardo al Comune di Milano, che, come invocato in ricorso, i rifiuti in oggetto sarebbero stati conferiti in luogo sito nel Comune di Lomazzo </w:t>
      </w:r>
      <w:r w:rsidRPr="00CB305D">
        <w:rPr>
          <w:rFonts w:ascii="Times New Roman" w:hAnsi="Times New Roman" w:cs="Times New Roman"/>
        </w:rPr>
        <w:t xml:space="preserve">e </w:t>
      </w:r>
      <w:r w:rsidRPr="00CB305D">
        <w:rPr>
          <w:rFonts w:ascii="Times New Roman" w:hAnsi="Times New Roman" w:cs="Times New Roman"/>
          <w:i/>
          <w:iCs/>
        </w:rPr>
        <w:t xml:space="preserve">non di Milano appunto, </w:t>
      </w:r>
      <w:r w:rsidRPr="00CB305D">
        <w:rPr>
          <w:rFonts w:ascii="Times New Roman" w:hAnsi="Times New Roman" w:cs="Times New Roman"/>
        </w:rPr>
        <w:t xml:space="preserve">e, </w:t>
      </w:r>
      <w:r w:rsidRPr="00CB305D">
        <w:rPr>
          <w:rFonts w:ascii="Times New Roman" w:hAnsi="Times New Roman" w:cs="Times New Roman"/>
          <w:i/>
          <w:iCs/>
        </w:rPr>
        <w:t xml:space="preserve">dall'altro, quanto al danno ambientale arrecato alla Regione Lombardia, non viene specificato, limitandosi la motivazione a menzionar(lo) genericamente </w:t>
      </w:r>
      <w:r w:rsidRPr="00CB305D">
        <w:rPr>
          <w:rFonts w:ascii="Times New Roman" w:hAnsi="Times New Roman" w:cs="Times New Roman"/>
        </w:rPr>
        <w:t xml:space="preserve">..., se </w:t>
      </w:r>
      <w:r w:rsidRPr="00CB305D">
        <w:rPr>
          <w:rFonts w:ascii="Times New Roman" w:hAnsi="Times New Roman" w:cs="Times New Roman"/>
          <w:i/>
          <w:iCs/>
        </w:rPr>
        <w:t xml:space="preserve">lo stesso sia consistito in un danno diverso dall'interesse pubblico </w:t>
      </w:r>
      <w:r w:rsidRPr="00CB305D">
        <w:rPr>
          <w:rFonts w:ascii="Times New Roman" w:hAnsi="Times New Roman" w:cs="Times New Roman"/>
        </w:rPr>
        <w:t xml:space="preserve">e </w:t>
      </w:r>
      <w:r w:rsidRPr="00CB305D">
        <w:rPr>
          <w:rFonts w:ascii="Times New Roman" w:hAnsi="Times New Roman" w:cs="Times New Roman"/>
          <w:i/>
          <w:iCs/>
        </w:rPr>
        <w:t xml:space="preserve">generale alla tutela dell'ambiente, solo in tal caso, infatti, essendo legittima la relativa condanna». </w:t>
      </w:r>
    </w:p>
    <w:p w:rsidR="008C6832" w:rsidRPr="00CB305D" w:rsidRDefault="00AD3DC8" w:rsidP="003627E3">
      <w:pPr>
        <w:pStyle w:val="CM4"/>
        <w:spacing w:line="240" w:lineRule="auto"/>
        <w:jc w:val="both"/>
        <w:rPr>
          <w:rFonts w:ascii="Times New Roman" w:hAnsi="Times New Roman" w:cs="Times New Roman"/>
        </w:rPr>
      </w:pPr>
      <w:r w:rsidRPr="00CB305D">
        <w:rPr>
          <w:rFonts w:ascii="Times New Roman" w:hAnsi="Times New Roman" w:cs="Times New Roman"/>
        </w:rPr>
        <w:t xml:space="preserve">Precisava infatti che </w:t>
      </w:r>
      <w:r w:rsidRPr="00CB305D">
        <w:rPr>
          <w:rFonts w:ascii="Times New Roman" w:hAnsi="Times New Roman" w:cs="Times New Roman"/>
          <w:i/>
          <w:iCs/>
        </w:rPr>
        <w:t xml:space="preserve">«il risarcimento del danno ambientale di natura pubblica, in </w:t>
      </w:r>
      <w:r w:rsidRPr="00CB305D">
        <w:rPr>
          <w:rFonts w:ascii="Times New Roman" w:hAnsi="Times New Roman" w:cs="Times New Roman"/>
        </w:rPr>
        <w:t>s</w:t>
      </w:r>
      <w:r w:rsidR="006D1F67">
        <w:rPr>
          <w:rFonts w:ascii="Times New Roman" w:hAnsi="Times New Roman" w:cs="Times New Roman"/>
        </w:rPr>
        <w:t>é</w:t>
      </w:r>
      <w:r w:rsidRPr="00CB305D">
        <w:rPr>
          <w:rFonts w:ascii="Times New Roman" w:hAnsi="Times New Roman" w:cs="Times New Roman"/>
        </w:rPr>
        <w:t xml:space="preserve"> </w:t>
      </w:r>
      <w:r w:rsidRPr="00CB305D">
        <w:rPr>
          <w:rFonts w:ascii="Times New Roman" w:hAnsi="Times New Roman" w:cs="Times New Roman"/>
          <w:i/>
          <w:iCs/>
        </w:rPr>
        <w:t>considerato come lesione dell'interesse pubbli</w:t>
      </w:r>
      <w:r w:rsidR="003627E3">
        <w:rPr>
          <w:rFonts w:ascii="Times New Roman" w:hAnsi="Times New Roman" w:cs="Times New Roman"/>
          <w:i/>
          <w:iCs/>
        </w:rPr>
        <w:t>co</w:t>
      </w:r>
      <w:r w:rsidRPr="00CB305D">
        <w:rPr>
          <w:rFonts w:ascii="Times New Roman" w:hAnsi="Times New Roman" w:cs="Times New Roman"/>
          <w:i/>
          <w:iCs/>
        </w:rPr>
        <w:t xml:space="preserve"> </w:t>
      </w:r>
      <w:r w:rsidRPr="00CB305D">
        <w:rPr>
          <w:rFonts w:ascii="Times New Roman" w:hAnsi="Times New Roman" w:cs="Times New Roman"/>
        </w:rPr>
        <w:t xml:space="preserve">e </w:t>
      </w:r>
      <w:r w:rsidRPr="00CB305D">
        <w:rPr>
          <w:rFonts w:ascii="Times New Roman" w:hAnsi="Times New Roman" w:cs="Times New Roman"/>
          <w:i/>
          <w:iCs/>
        </w:rPr>
        <w:t xml:space="preserve">generale all'ambiente, </w:t>
      </w:r>
      <w:r w:rsidRPr="00CB305D">
        <w:rPr>
          <w:rFonts w:ascii="Times New Roman" w:hAnsi="Times New Roman" w:cs="Times New Roman"/>
        </w:rPr>
        <w:t xml:space="preserve">è </w:t>
      </w:r>
      <w:r w:rsidRPr="00CB305D">
        <w:rPr>
          <w:rFonts w:ascii="Times New Roman" w:hAnsi="Times New Roman" w:cs="Times New Roman"/>
          <w:i/>
          <w:iCs/>
        </w:rPr>
        <w:t xml:space="preserve">ora previsto </w:t>
      </w:r>
      <w:r w:rsidRPr="00CB305D">
        <w:rPr>
          <w:rFonts w:ascii="Times New Roman" w:hAnsi="Times New Roman" w:cs="Times New Roman"/>
        </w:rPr>
        <w:t xml:space="preserve">e </w:t>
      </w:r>
      <w:r w:rsidRPr="00CB305D">
        <w:rPr>
          <w:rFonts w:ascii="Times New Roman" w:hAnsi="Times New Roman" w:cs="Times New Roman"/>
          <w:i/>
          <w:iCs/>
        </w:rPr>
        <w:t xml:space="preserve">disciplinato soltanto dall'art. </w:t>
      </w:r>
      <w:r w:rsidRPr="00CB305D">
        <w:rPr>
          <w:rFonts w:ascii="Times New Roman" w:hAnsi="Times New Roman" w:cs="Times New Roman"/>
        </w:rPr>
        <w:t xml:space="preserve">311 </w:t>
      </w:r>
      <w:r w:rsidRPr="00CB305D">
        <w:rPr>
          <w:rFonts w:ascii="Times New Roman" w:hAnsi="Times New Roman" w:cs="Times New Roman"/>
          <w:i/>
          <w:iCs/>
        </w:rPr>
        <w:t xml:space="preserve">d.lgs. </w:t>
      </w:r>
      <w:r w:rsidRPr="00CB305D">
        <w:rPr>
          <w:rFonts w:ascii="Times New Roman" w:hAnsi="Times New Roman" w:cs="Times New Roman"/>
        </w:rPr>
        <w:t xml:space="preserve">3 </w:t>
      </w:r>
      <w:r w:rsidRPr="00CB305D">
        <w:rPr>
          <w:rFonts w:ascii="Times New Roman" w:hAnsi="Times New Roman" w:cs="Times New Roman"/>
          <w:i/>
          <w:iCs/>
        </w:rPr>
        <w:t xml:space="preserve">aprile 2006, n. </w:t>
      </w:r>
      <w:r w:rsidRPr="00CB305D">
        <w:rPr>
          <w:rFonts w:ascii="Times New Roman" w:hAnsi="Times New Roman" w:cs="Times New Roman"/>
        </w:rPr>
        <w:t xml:space="preserve">152, </w:t>
      </w:r>
      <w:r w:rsidRPr="00CB305D">
        <w:rPr>
          <w:rFonts w:ascii="Times New Roman" w:hAnsi="Times New Roman" w:cs="Times New Roman"/>
          <w:i/>
          <w:iCs/>
        </w:rPr>
        <w:t xml:space="preserve">con la conseguenza che il titolare della pretesa risarcitoria per tale danno ambientale </w:t>
      </w:r>
      <w:r w:rsidRPr="00CB305D">
        <w:rPr>
          <w:rFonts w:ascii="Times New Roman" w:hAnsi="Times New Roman" w:cs="Times New Roman"/>
        </w:rPr>
        <w:t xml:space="preserve">è </w:t>
      </w:r>
      <w:r w:rsidRPr="00CB305D">
        <w:rPr>
          <w:rFonts w:ascii="Times New Roman" w:hAnsi="Times New Roman" w:cs="Times New Roman"/>
          <w:i/>
          <w:iCs/>
        </w:rPr>
        <w:t xml:space="preserve">esclusivamente lo Stato, in persona del Ministro dell'ambiente. Tutti gli altri soggetti, singoli </w:t>
      </w:r>
      <w:r w:rsidRPr="00CB305D">
        <w:rPr>
          <w:rFonts w:ascii="Times New Roman" w:hAnsi="Times New Roman" w:cs="Times New Roman"/>
        </w:rPr>
        <w:t xml:space="preserve">o </w:t>
      </w:r>
      <w:r w:rsidRPr="00CB305D">
        <w:rPr>
          <w:rFonts w:ascii="Times New Roman" w:hAnsi="Times New Roman" w:cs="Times New Roman"/>
          <w:i/>
          <w:iCs/>
        </w:rPr>
        <w:t xml:space="preserve">associati, ivi compresi gli enti pubblici territoriali </w:t>
      </w:r>
      <w:r w:rsidRPr="00CB305D">
        <w:rPr>
          <w:rFonts w:ascii="Times New Roman" w:hAnsi="Times New Roman" w:cs="Times New Roman"/>
        </w:rPr>
        <w:t xml:space="preserve">e </w:t>
      </w:r>
      <w:r w:rsidRPr="00CB305D">
        <w:rPr>
          <w:rFonts w:ascii="Times New Roman" w:hAnsi="Times New Roman" w:cs="Times New Roman"/>
          <w:i/>
          <w:iCs/>
        </w:rPr>
        <w:t xml:space="preserve">le Regioni, possono invece agire, in forza dell'art. 2043 cod. civ., per ottenere il risarcimento di qualsiasi danno patrimoniale, ulteriore </w:t>
      </w:r>
      <w:r w:rsidRPr="00CB305D">
        <w:rPr>
          <w:rFonts w:ascii="Times New Roman" w:hAnsi="Times New Roman" w:cs="Times New Roman"/>
        </w:rPr>
        <w:t xml:space="preserve">e </w:t>
      </w:r>
      <w:r w:rsidRPr="00CB305D">
        <w:rPr>
          <w:rFonts w:ascii="Times New Roman" w:hAnsi="Times New Roman" w:cs="Times New Roman"/>
          <w:i/>
          <w:iCs/>
        </w:rPr>
        <w:t xml:space="preserve">concreto, che abbiano dato prova di aver subito dalla medesima condotta lesiva dell'ambiente in relazione alla lesione di altri loro diritti patrimoniali, diversi dall'interesse pubblico </w:t>
      </w:r>
      <w:r w:rsidRPr="00CB305D">
        <w:rPr>
          <w:rFonts w:ascii="Times New Roman" w:hAnsi="Times New Roman" w:cs="Times New Roman"/>
        </w:rPr>
        <w:t xml:space="preserve">e </w:t>
      </w:r>
      <w:r w:rsidRPr="00CB305D">
        <w:rPr>
          <w:rFonts w:ascii="Times New Roman" w:hAnsi="Times New Roman" w:cs="Times New Roman"/>
          <w:i/>
          <w:iCs/>
        </w:rPr>
        <w:lastRenderedPageBreak/>
        <w:t xml:space="preserve">generale alla tutela dell'ambiente come diritto fondamentale </w:t>
      </w:r>
      <w:r w:rsidRPr="00CB305D">
        <w:rPr>
          <w:rFonts w:ascii="Times New Roman" w:hAnsi="Times New Roman" w:cs="Times New Roman"/>
        </w:rPr>
        <w:t xml:space="preserve">e </w:t>
      </w:r>
      <w:r w:rsidRPr="00CB305D">
        <w:rPr>
          <w:rFonts w:ascii="Times New Roman" w:hAnsi="Times New Roman" w:cs="Times New Roman"/>
          <w:i/>
          <w:iCs/>
        </w:rPr>
        <w:t xml:space="preserve">valore a rilevanza costituzionale (tra le tante in tal senso, Sez. 3, n. </w:t>
      </w:r>
      <w:r w:rsidRPr="00CB305D">
        <w:rPr>
          <w:rFonts w:ascii="Times New Roman" w:hAnsi="Times New Roman" w:cs="Times New Roman"/>
        </w:rPr>
        <w:t xml:space="preserve">19437 </w:t>
      </w:r>
      <w:r w:rsidRPr="00CB305D">
        <w:rPr>
          <w:rFonts w:ascii="Times New Roman" w:hAnsi="Times New Roman" w:cs="Times New Roman"/>
          <w:i/>
          <w:iCs/>
        </w:rPr>
        <w:t xml:space="preserve">del 17/01/2012, </w:t>
      </w:r>
      <w:proofErr w:type="spellStart"/>
      <w:r w:rsidRPr="00CB305D">
        <w:rPr>
          <w:rFonts w:ascii="Times New Roman" w:hAnsi="Times New Roman" w:cs="Times New Roman"/>
          <w:i/>
          <w:iCs/>
        </w:rPr>
        <w:t>Fundarò</w:t>
      </w:r>
      <w:proofErr w:type="spellEnd"/>
      <w:r w:rsidRPr="00CB305D">
        <w:rPr>
          <w:rFonts w:ascii="Times New Roman" w:hAnsi="Times New Roman" w:cs="Times New Roman"/>
          <w:i/>
          <w:iCs/>
        </w:rPr>
        <w:t xml:space="preserve"> </w:t>
      </w:r>
      <w:r w:rsidRPr="00CB305D">
        <w:rPr>
          <w:rFonts w:ascii="Times New Roman" w:hAnsi="Times New Roman" w:cs="Times New Roman"/>
        </w:rPr>
        <w:t xml:space="preserve">e </w:t>
      </w:r>
      <w:r w:rsidRPr="00CB305D">
        <w:rPr>
          <w:rFonts w:ascii="Times New Roman" w:hAnsi="Times New Roman" w:cs="Times New Roman"/>
          <w:i/>
          <w:iCs/>
        </w:rPr>
        <w:t xml:space="preserve">altri, </w:t>
      </w:r>
      <w:proofErr w:type="spellStart"/>
      <w:r w:rsidRPr="00CB305D">
        <w:rPr>
          <w:rFonts w:ascii="Times New Roman" w:hAnsi="Times New Roman" w:cs="Times New Roman"/>
          <w:i/>
          <w:iCs/>
        </w:rPr>
        <w:t>Rv</w:t>
      </w:r>
      <w:proofErr w:type="spellEnd"/>
      <w:r w:rsidRPr="00CB305D">
        <w:rPr>
          <w:rFonts w:ascii="Times New Roman" w:hAnsi="Times New Roman" w:cs="Times New Roman"/>
          <w:i/>
          <w:iCs/>
        </w:rPr>
        <w:t xml:space="preserve">. 252907; Sez. </w:t>
      </w:r>
      <w:r w:rsidRPr="00CB305D">
        <w:rPr>
          <w:rFonts w:ascii="Times New Roman" w:hAnsi="Times New Roman" w:cs="Times New Roman"/>
        </w:rPr>
        <w:t xml:space="preserve">3, </w:t>
      </w:r>
      <w:r w:rsidRPr="00CB305D">
        <w:rPr>
          <w:rFonts w:ascii="Times New Roman" w:hAnsi="Times New Roman" w:cs="Times New Roman"/>
          <w:i/>
          <w:iCs/>
        </w:rPr>
        <w:t xml:space="preserve">n. 41015 del 21/10/2010, Gravina, </w:t>
      </w:r>
      <w:proofErr w:type="spellStart"/>
      <w:r w:rsidRPr="00CB305D">
        <w:rPr>
          <w:rFonts w:ascii="Times New Roman" w:hAnsi="Times New Roman" w:cs="Times New Roman"/>
          <w:i/>
          <w:iCs/>
        </w:rPr>
        <w:t>Rv</w:t>
      </w:r>
      <w:proofErr w:type="spellEnd"/>
      <w:r w:rsidRPr="00CB305D">
        <w:rPr>
          <w:rFonts w:ascii="Times New Roman" w:hAnsi="Times New Roman" w:cs="Times New Roman"/>
          <w:i/>
          <w:iCs/>
        </w:rPr>
        <w:t>. 248707)</w:t>
      </w:r>
      <w:r w:rsidR="003627E3">
        <w:rPr>
          <w:rFonts w:ascii="Times New Roman" w:hAnsi="Times New Roman" w:cs="Times New Roman"/>
          <w:i/>
          <w:iCs/>
        </w:rPr>
        <w:t>&gt;&gt;</w:t>
      </w:r>
      <w:r w:rsidRPr="00CB305D">
        <w:rPr>
          <w:rFonts w:ascii="Times New Roman" w:hAnsi="Times New Roman" w:cs="Times New Roman"/>
          <w:i/>
          <w:iCs/>
        </w:rPr>
        <w:t xml:space="preserve">.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In sede di rinvio -</w:t>
      </w:r>
      <w:r w:rsidR="006D1F67">
        <w:rPr>
          <w:rFonts w:ascii="Times New Roman" w:hAnsi="Times New Roman" w:cs="Times New Roman"/>
        </w:rPr>
        <w:t xml:space="preserve"> </w:t>
      </w:r>
      <w:r w:rsidRPr="00CB305D">
        <w:rPr>
          <w:rFonts w:ascii="Times New Roman" w:hAnsi="Times New Roman" w:cs="Times New Roman"/>
        </w:rPr>
        <w:t>disposta la separazione della pos</w:t>
      </w:r>
      <w:r w:rsidR="003627E3">
        <w:rPr>
          <w:rFonts w:ascii="Times New Roman" w:hAnsi="Times New Roman" w:cs="Times New Roman"/>
        </w:rPr>
        <w:t>i</w:t>
      </w:r>
      <w:r w:rsidRPr="00CB305D">
        <w:rPr>
          <w:rFonts w:ascii="Times New Roman" w:hAnsi="Times New Roman" w:cs="Times New Roman"/>
        </w:rPr>
        <w:t>zione dell'imputato B</w:t>
      </w:r>
      <w:r w:rsidR="003627E3">
        <w:rPr>
          <w:rFonts w:ascii="Times New Roman" w:hAnsi="Times New Roman" w:cs="Times New Roman"/>
        </w:rPr>
        <w:t>.</w:t>
      </w:r>
      <w:r w:rsidRPr="00CB305D">
        <w:rPr>
          <w:rFonts w:ascii="Times New Roman" w:hAnsi="Times New Roman" w:cs="Times New Roman"/>
        </w:rPr>
        <w:t>, essendo stato lo stesso ammesso alla oblazione con termine per provvedere al relativo pagamento -con la sentenza in questa sede impugnata il Tribunale provvedeva sulle domande di risarcimento dei danni morali o all'immagine avanzate da tutte le parti civili, rigettando quelle del Comune e della Provincia, in difetto di prova di un pregiudizio diverso da quello derivante dalla lesione del diritto all'ambiente la cui titolarità è attribuita allo Stato, e accogliendo invece quella avanzata dalla Regione Lombardia, con riferimento alla quale riteneva configurabile nella fattispecie un danno di natura non patrimoniale -equitativamente liquidato in euro 8.000,00 -</w:t>
      </w:r>
      <w:r w:rsidR="006C44E8">
        <w:rPr>
          <w:rFonts w:ascii="Times New Roman" w:hAnsi="Times New Roman" w:cs="Times New Roman"/>
        </w:rPr>
        <w:t xml:space="preserve"> </w:t>
      </w:r>
      <w:r w:rsidRPr="00CB305D">
        <w:rPr>
          <w:rFonts w:ascii="Times New Roman" w:hAnsi="Times New Roman" w:cs="Times New Roman"/>
        </w:rPr>
        <w:t xml:space="preserve">derivante dalla lesione all'immagine dell'ente medesimo di fronte alla collettività.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 xml:space="preserve">In tal senso attribuiva rilievo al fatto che i luoghi interessati alla raccolta, gestione e destinazione del materiale oggetto del capo di imputazione sono tutti ricompresi nel medesimo territorio regionale e, in particolare, al fatto che il sito di conferimento del materiale in questione insiste nel parco Adda Sud, istituito con legge regionale n. 81/1983 nell'ambito del piano generale delle aree regionali protette, in quanto bene di particolare rilevanza naturale e ambientale. </w:t>
      </w:r>
    </w:p>
    <w:p w:rsidR="008C6832" w:rsidRPr="00CB305D" w:rsidRDefault="00AD3DC8" w:rsidP="00CB305D">
      <w:pPr>
        <w:pStyle w:val="CM12"/>
        <w:jc w:val="both"/>
        <w:rPr>
          <w:rFonts w:ascii="Times New Roman" w:hAnsi="Times New Roman" w:cs="Times New Roman"/>
        </w:rPr>
      </w:pPr>
      <w:r w:rsidRPr="00CB305D">
        <w:rPr>
          <w:rFonts w:ascii="Times New Roman" w:hAnsi="Times New Roman" w:cs="Times New Roman"/>
        </w:rPr>
        <w:t xml:space="preserve">Considerava, infatti, che </w:t>
      </w:r>
      <w:r w:rsidRPr="00CB305D">
        <w:rPr>
          <w:rFonts w:ascii="Times New Roman" w:hAnsi="Times New Roman" w:cs="Times New Roman"/>
          <w:i/>
          <w:iCs/>
        </w:rPr>
        <w:t xml:space="preserve">«la circostanza che il deposito delle terre </w:t>
      </w:r>
      <w:r w:rsidRPr="00CB305D">
        <w:rPr>
          <w:rFonts w:ascii="Times New Roman" w:hAnsi="Times New Roman" w:cs="Times New Roman"/>
        </w:rPr>
        <w:t xml:space="preserve">e </w:t>
      </w:r>
      <w:r w:rsidRPr="00CB305D">
        <w:rPr>
          <w:rFonts w:ascii="Times New Roman" w:hAnsi="Times New Roman" w:cs="Times New Roman"/>
          <w:i/>
          <w:iCs/>
        </w:rPr>
        <w:t xml:space="preserve">rocce da scavo nel terreno di proprietà dell'imputato abbia cagionato un pericolo di smottamento, oltre che il danneggiamento degli arbusti, </w:t>
      </w:r>
      <w:r w:rsidRPr="00CB305D">
        <w:rPr>
          <w:rFonts w:ascii="Times New Roman" w:hAnsi="Times New Roman" w:cs="Times New Roman"/>
        </w:rPr>
        <w:t xml:space="preserve">è </w:t>
      </w:r>
      <w:r w:rsidRPr="00CB305D">
        <w:rPr>
          <w:rFonts w:ascii="Times New Roman" w:hAnsi="Times New Roman" w:cs="Times New Roman"/>
          <w:i/>
          <w:iCs/>
        </w:rPr>
        <w:t xml:space="preserve">elemento di natura oggettiva indicativo» </w:t>
      </w:r>
      <w:r w:rsidRPr="00CB305D">
        <w:rPr>
          <w:rFonts w:ascii="Times New Roman" w:hAnsi="Times New Roman" w:cs="Times New Roman"/>
        </w:rPr>
        <w:t xml:space="preserve">della ritenuta lesione all'immagine della Regione. </w:t>
      </w:r>
    </w:p>
    <w:p w:rsidR="008C6832" w:rsidRPr="00CB305D" w:rsidRDefault="00AD3DC8" w:rsidP="00CB305D">
      <w:pPr>
        <w:pStyle w:val="CM12"/>
        <w:jc w:val="both"/>
        <w:rPr>
          <w:rFonts w:ascii="Times New Roman" w:hAnsi="Times New Roman" w:cs="Times New Roman"/>
        </w:rPr>
      </w:pPr>
      <w:r w:rsidRPr="00CB305D">
        <w:rPr>
          <w:rFonts w:ascii="Times New Roman" w:hAnsi="Times New Roman" w:cs="Times New Roman"/>
        </w:rPr>
        <w:t xml:space="preserve">2. Avverso tale decisione ricorre per cassazione l'imputato, per mezzo del proprio difensore, sulla base di due motivi, con entrambi denunciando vizio di carenza, illogicità e contraddittorietà della motivazione. </w:t>
      </w:r>
    </w:p>
    <w:p w:rsidR="008C6832" w:rsidRPr="00CB305D" w:rsidRDefault="00AD3DC8" w:rsidP="006D1F67">
      <w:pPr>
        <w:pStyle w:val="CM4"/>
        <w:spacing w:line="240" w:lineRule="auto"/>
        <w:jc w:val="both"/>
        <w:rPr>
          <w:rFonts w:ascii="Times New Roman" w:hAnsi="Times New Roman" w:cs="Times New Roman"/>
        </w:rPr>
      </w:pPr>
      <w:r w:rsidRPr="00CB305D">
        <w:rPr>
          <w:rFonts w:ascii="Times New Roman" w:hAnsi="Times New Roman" w:cs="Times New Roman"/>
        </w:rPr>
        <w:t>2.1. Sotto un primo profilo rileva che il Tribunale, dopo aver affermato che integra un danno ambientale -</w:t>
      </w:r>
      <w:r w:rsidR="00352ED1">
        <w:rPr>
          <w:rFonts w:ascii="Times New Roman" w:hAnsi="Times New Roman" w:cs="Times New Roman"/>
        </w:rPr>
        <w:t xml:space="preserve"> </w:t>
      </w:r>
      <w:r w:rsidRPr="00CB305D">
        <w:rPr>
          <w:rFonts w:ascii="Times New Roman" w:hAnsi="Times New Roman" w:cs="Times New Roman"/>
        </w:rPr>
        <w:t>rispetto al quale esclusivamente legittimato all'azione risarcitoria è lo Stato -</w:t>
      </w:r>
      <w:r w:rsidRPr="00CB305D">
        <w:rPr>
          <w:rFonts w:ascii="Times New Roman" w:hAnsi="Times New Roman" w:cs="Times New Roman"/>
          <w:i/>
          <w:iCs/>
        </w:rPr>
        <w:t xml:space="preserve">«il deterioramento provocato alla specie </w:t>
      </w:r>
      <w:r w:rsidRPr="00CB305D">
        <w:rPr>
          <w:rFonts w:ascii="Times New Roman" w:hAnsi="Times New Roman" w:cs="Times New Roman"/>
        </w:rPr>
        <w:t xml:space="preserve">e </w:t>
      </w:r>
      <w:r w:rsidRPr="00CB305D">
        <w:rPr>
          <w:rFonts w:ascii="Times New Roman" w:hAnsi="Times New Roman" w:cs="Times New Roman"/>
          <w:i/>
          <w:iCs/>
        </w:rPr>
        <w:t xml:space="preserve">agli habitat naturali, al/e acque interne </w:t>
      </w:r>
      <w:r w:rsidRPr="00CB305D">
        <w:rPr>
          <w:rFonts w:ascii="Times New Roman" w:hAnsi="Times New Roman" w:cs="Times New Roman"/>
        </w:rPr>
        <w:t xml:space="preserve">e </w:t>
      </w:r>
      <w:r w:rsidRPr="00CB305D">
        <w:rPr>
          <w:rFonts w:ascii="Times New Roman" w:hAnsi="Times New Roman" w:cs="Times New Roman"/>
          <w:i/>
          <w:iCs/>
        </w:rPr>
        <w:t>costiere, al terreno mediante qualsiasi contaminazi</w:t>
      </w:r>
      <w:r w:rsidR="003627E3">
        <w:rPr>
          <w:rFonts w:ascii="Times New Roman" w:hAnsi="Times New Roman" w:cs="Times New Roman"/>
          <w:i/>
          <w:iCs/>
        </w:rPr>
        <w:t>one che determini un rischio all</w:t>
      </w:r>
      <w:r w:rsidRPr="00CB305D">
        <w:rPr>
          <w:rFonts w:ascii="Times New Roman" w:hAnsi="Times New Roman" w:cs="Times New Roman"/>
          <w:i/>
          <w:iCs/>
        </w:rPr>
        <w:t xml:space="preserve">a salute umana», </w:t>
      </w:r>
      <w:r w:rsidRPr="00CB305D">
        <w:rPr>
          <w:rFonts w:ascii="Times New Roman" w:hAnsi="Times New Roman" w:cs="Times New Roman"/>
        </w:rPr>
        <w:t xml:space="preserve">contraddittoriamente riconosce un danno all'immagine risarcibile in capo alla Regione Lombardia che è, però, fatto coincidere proprio con la lesione del territorio </w:t>
      </w:r>
      <w:proofErr w:type="spellStart"/>
      <w:r w:rsidRPr="00CB305D">
        <w:rPr>
          <w:rFonts w:ascii="Times New Roman" w:hAnsi="Times New Roman" w:cs="Times New Roman"/>
        </w:rPr>
        <w:t>asseritamente</w:t>
      </w:r>
      <w:proofErr w:type="spellEnd"/>
      <w:r w:rsidRPr="00CB305D">
        <w:rPr>
          <w:rFonts w:ascii="Times New Roman" w:hAnsi="Times New Roman" w:cs="Times New Roman"/>
        </w:rPr>
        <w:t xml:space="preserve"> realizzata dall'imputato. </w:t>
      </w:r>
    </w:p>
    <w:p w:rsidR="008C6832" w:rsidRPr="00CB305D" w:rsidRDefault="00AD3DC8" w:rsidP="00CB305D">
      <w:pPr>
        <w:pStyle w:val="CM12"/>
        <w:jc w:val="both"/>
        <w:rPr>
          <w:rFonts w:ascii="Times New Roman" w:hAnsi="Times New Roman" w:cs="Times New Roman"/>
        </w:rPr>
      </w:pPr>
      <w:r w:rsidRPr="00CB305D">
        <w:rPr>
          <w:rFonts w:ascii="Times New Roman" w:hAnsi="Times New Roman" w:cs="Times New Roman"/>
        </w:rPr>
        <w:t xml:space="preserve">2.2. Sotto altro profilo, rileva che contraddittoriamente il giudice </w:t>
      </w:r>
      <w:r w:rsidRPr="00CB305D">
        <w:rPr>
          <w:rFonts w:ascii="Times New Roman" w:hAnsi="Times New Roman" w:cs="Times New Roman"/>
          <w:i/>
          <w:iCs/>
        </w:rPr>
        <w:t xml:space="preserve">a quo, </w:t>
      </w:r>
      <w:r w:rsidRPr="00CB305D">
        <w:rPr>
          <w:rFonts w:ascii="Times New Roman" w:hAnsi="Times New Roman" w:cs="Times New Roman"/>
        </w:rPr>
        <w:t xml:space="preserve">da un lato, ha affermato l'insussistenza di prove del danno all'immagine per il Comune di Milano e per la Provincia di Milano, dall'altro, ha utilizzato elementi analoghi per affermare invece la sussistenza di un danno all'immagine in capo alla Regione. </w:t>
      </w:r>
    </w:p>
    <w:p w:rsidR="008C6832" w:rsidRPr="00CB305D" w:rsidRDefault="00AD3DC8" w:rsidP="00CB305D">
      <w:pPr>
        <w:pStyle w:val="CM16"/>
        <w:jc w:val="both"/>
        <w:rPr>
          <w:rFonts w:ascii="Times New Roman" w:hAnsi="Times New Roman" w:cs="Times New Roman"/>
        </w:rPr>
      </w:pPr>
      <w:r w:rsidRPr="00CB305D">
        <w:rPr>
          <w:rFonts w:ascii="Times New Roman" w:hAnsi="Times New Roman" w:cs="Times New Roman"/>
        </w:rPr>
        <w:t xml:space="preserve">3. Il ricorrente ha depositato, in data 15/5/2014, memoria con la quale ha insistito in ricorso, ribadendo le censure già svolte. </w:t>
      </w:r>
    </w:p>
    <w:p w:rsidR="003627E3" w:rsidRDefault="003627E3" w:rsidP="00CB305D">
      <w:pPr>
        <w:pStyle w:val="CM16"/>
        <w:jc w:val="both"/>
        <w:rPr>
          <w:rFonts w:ascii="Times New Roman" w:hAnsi="Times New Roman" w:cs="Times New Roman"/>
          <w:b/>
          <w:bCs/>
        </w:rPr>
      </w:pPr>
    </w:p>
    <w:p w:rsidR="008C6832" w:rsidRPr="00CB305D" w:rsidRDefault="00AD3DC8" w:rsidP="00CB305D">
      <w:pPr>
        <w:pStyle w:val="CM16"/>
        <w:jc w:val="both"/>
        <w:rPr>
          <w:rFonts w:ascii="Times New Roman" w:hAnsi="Times New Roman" w:cs="Times New Roman"/>
        </w:rPr>
      </w:pPr>
      <w:r w:rsidRPr="00CB305D">
        <w:rPr>
          <w:rFonts w:ascii="Times New Roman" w:hAnsi="Times New Roman" w:cs="Times New Roman"/>
          <w:b/>
          <w:bCs/>
        </w:rPr>
        <w:t xml:space="preserve">Considerato in diritto </w:t>
      </w:r>
    </w:p>
    <w:p w:rsidR="008C6832" w:rsidRPr="00CB305D" w:rsidRDefault="00AD3DC8" w:rsidP="00CB305D">
      <w:pPr>
        <w:pStyle w:val="CM6"/>
        <w:jc w:val="both"/>
        <w:rPr>
          <w:rFonts w:ascii="Times New Roman" w:hAnsi="Times New Roman" w:cs="Times New Roman"/>
        </w:rPr>
      </w:pPr>
      <w:r w:rsidRPr="00CB305D">
        <w:rPr>
          <w:rFonts w:ascii="Times New Roman" w:hAnsi="Times New Roman" w:cs="Times New Roman"/>
        </w:rPr>
        <w:t xml:space="preserve">4. Il ricorso è infondato, sotto entrambi i profili evidenziati. </w:t>
      </w:r>
    </w:p>
    <w:p w:rsidR="008C6832" w:rsidRPr="00CB305D" w:rsidRDefault="00AD3DC8" w:rsidP="00CB305D">
      <w:pPr>
        <w:pStyle w:val="CM12"/>
        <w:jc w:val="both"/>
        <w:rPr>
          <w:rFonts w:ascii="Times New Roman" w:hAnsi="Times New Roman" w:cs="Times New Roman"/>
        </w:rPr>
      </w:pPr>
      <w:r w:rsidRPr="00CB305D">
        <w:rPr>
          <w:rFonts w:ascii="Times New Roman" w:hAnsi="Times New Roman" w:cs="Times New Roman"/>
        </w:rPr>
        <w:t>È in premessa opportuno svolgere alcune considerazioni, anche di carattere diacronico, sulla disciplina positiva dedicata al risarcimento del danno all'ambiente, con particolare riferimento al tema -</w:t>
      </w:r>
      <w:r w:rsidR="00CA59B3">
        <w:rPr>
          <w:rFonts w:ascii="Times New Roman" w:hAnsi="Times New Roman" w:cs="Times New Roman"/>
        </w:rPr>
        <w:t xml:space="preserve"> </w:t>
      </w:r>
      <w:r w:rsidRPr="00CB305D">
        <w:rPr>
          <w:rFonts w:ascii="Times New Roman" w:hAnsi="Times New Roman" w:cs="Times New Roman"/>
        </w:rPr>
        <w:t>che in questa sede viene in rilievo -</w:t>
      </w:r>
      <w:r w:rsidR="00CA59B3">
        <w:rPr>
          <w:rFonts w:ascii="Times New Roman" w:hAnsi="Times New Roman" w:cs="Times New Roman"/>
        </w:rPr>
        <w:t xml:space="preserve"> </w:t>
      </w:r>
      <w:r w:rsidRPr="00CB305D">
        <w:rPr>
          <w:rFonts w:ascii="Times New Roman" w:hAnsi="Times New Roman" w:cs="Times New Roman"/>
        </w:rPr>
        <w:t xml:space="preserve">della risarcibilità dei danni diversi dal danno all'ambiente propriamente inteso ma pur sempre derivanti dal medesimo fatto illecito (ossia dallo stesso </w:t>
      </w:r>
      <w:r w:rsidRPr="00CB305D">
        <w:rPr>
          <w:rFonts w:ascii="Times New Roman" w:hAnsi="Times New Roman" w:cs="Times New Roman"/>
          <w:i/>
          <w:iCs/>
        </w:rPr>
        <w:t xml:space="preserve">fatto produttivo di danno ambientale).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 xml:space="preserve">4.1. Ai sensi dell'art. 18 legge 3 luglio 1986, n. 349, art. 18 (istitutiva del Ministero dell'ambiente) </w:t>
      </w:r>
      <w:r w:rsidRPr="00CB305D">
        <w:rPr>
          <w:rFonts w:ascii="Times New Roman" w:hAnsi="Times New Roman" w:cs="Times New Roman"/>
          <w:i/>
          <w:iCs/>
        </w:rPr>
        <w:t xml:space="preserve">«qualunque fatto doloso </w:t>
      </w:r>
      <w:r w:rsidRPr="00CB305D">
        <w:rPr>
          <w:rFonts w:ascii="Times New Roman" w:hAnsi="Times New Roman" w:cs="Times New Roman"/>
        </w:rPr>
        <w:t xml:space="preserve">o </w:t>
      </w:r>
      <w:r w:rsidRPr="00CB305D">
        <w:rPr>
          <w:rFonts w:ascii="Times New Roman" w:hAnsi="Times New Roman" w:cs="Times New Roman"/>
          <w:i/>
          <w:iCs/>
        </w:rPr>
        <w:t xml:space="preserve">colposo in violazione di disposizioni di legge </w:t>
      </w:r>
      <w:r w:rsidRPr="00CB305D">
        <w:rPr>
          <w:rFonts w:ascii="Times New Roman" w:hAnsi="Times New Roman" w:cs="Times New Roman"/>
        </w:rPr>
        <w:t xml:space="preserve">o </w:t>
      </w:r>
      <w:r w:rsidRPr="00CB305D">
        <w:rPr>
          <w:rFonts w:ascii="Times New Roman" w:hAnsi="Times New Roman" w:cs="Times New Roman"/>
          <w:i/>
          <w:iCs/>
        </w:rPr>
        <w:t xml:space="preserve">di provvedimenti adottati in base a legge che comprometta l'ambiente, ad esso arrecando danno, alterandolo, deteriorandolo </w:t>
      </w:r>
      <w:r w:rsidRPr="00CB305D">
        <w:rPr>
          <w:rFonts w:ascii="Times New Roman" w:hAnsi="Times New Roman" w:cs="Times New Roman"/>
        </w:rPr>
        <w:t xml:space="preserve">o </w:t>
      </w:r>
      <w:r w:rsidRPr="00CB305D">
        <w:rPr>
          <w:rFonts w:ascii="Times New Roman" w:hAnsi="Times New Roman" w:cs="Times New Roman"/>
          <w:i/>
          <w:iCs/>
        </w:rPr>
        <w:t xml:space="preserve">distruggendolo in tutto </w:t>
      </w:r>
      <w:r w:rsidRPr="00CB305D">
        <w:rPr>
          <w:rFonts w:ascii="Times New Roman" w:hAnsi="Times New Roman" w:cs="Times New Roman"/>
        </w:rPr>
        <w:t xml:space="preserve">o </w:t>
      </w:r>
      <w:r w:rsidRPr="00CB305D">
        <w:rPr>
          <w:rFonts w:ascii="Times New Roman" w:hAnsi="Times New Roman" w:cs="Times New Roman"/>
          <w:i/>
          <w:iCs/>
        </w:rPr>
        <w:t xml:space="preserve">in parte, obbliga l'autore del fatto al risarcimento nei confronti dello Stato».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 xml:space="preserve">È stata così introdotta una peculiare responsabilità di tipo extracontrattuale (aquiliana) connessa a fatti, dolosi o colposi, cagionanti un danno </w:t>
      </w:r>
      <w:r w:rsidRPr="00CB305D">
        <w:rPr>
          <w:rFonts w:ascii="Times New Roman" w:hAnsi="Times New Roman" w:cs="Times New Roman"/>
          <w:i/>
          <w:iCs/>
        </w:rPr>
        <w:t xml:space="preserve">ingiusto </w:t>
      </w:r>
      <w:r w:rsidRPr="00CB305D">
        <w:rPr>
          <w:rFonts w:ascii="Times New Roman" w:hAnsi="Times New Roman" w:cs="Times New Roman"/>
        </w:rPr>
        <w:t xml:space="preserve">all'ambiente, dove l'ingiustizia è stata correlata alla violazione di una disposizione di legge.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 xml:space="preserve">Il comma 3 di tale disposizione prevedeva poi che l'azione di risarcimento del danno ambientale, anche se esercitata in sede penale, potesse essere promossa </w:t>
      </w:r>
      <w:r w:rsidRPr="00CB305D">
        <w:rPr>
          <w:rFonts w:ascii="Times New Roman" w:hAnsi="Times New Roman" w:cs="Times New Roman"/>
          <w:i/>
          <w:iCs/>
        </w:rPr>
        <w:t xml:space="preserve">«dallo Stato, nonché dagli enti territoriali sui </w:t>
      </w:r>
      <w:r w:rsidRPr="00CB305D">
        <w:rPr>
          <w:rFonts w:ascii="Times New Roman" w:hAnsi="Times New Roman" w:cs="Times New Roman"/>
          <w:i/>
          <w:iCs/>
        </w:rPr>
        <w:lastRenderedPageBreak/>
        <w:t xml:space="preserve">quali incidevano i beni oggetto del fatto lesivo».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 xml:space="preserve">È successivamente intervenuto il d.lgs. 3 aprile 2006, n. 152 </w:t>
      </w:r>
      <w:r w:rsidRPr="00CB305D">
        <w:rPr>
          <w:rFonts w:ascii="Times New Roman" w:hAnsi="Times New Roman" w:cs="Times New Roman"/>
          <w:i/>
          <w:iCs/>
        </w:rPr>
        <w:t xml:space="preserve">(Norme in materia ambientale), </w:t>
      </w:r>
      <w:r w:rsidRPr="00CB305D">
        <w:rPr>
          <w:rFonts w:ascii="Times New Roman" w:hAnsi="Times New Roman" w:cs="Times New Roman"/>
        </w:rPr>
        <w:t xml:space="preserve">con il quale il legislatore, per quel che in questa sede interessa, ha: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 xml:space="preserve">-ridefinito la nozione di </w:t>
      </w:r>
      <w:r w:rsidRPr="00CB305D">
        <w:rPr>
          <w:rFonts w:ascii="Times New Roman" w:hAnsi="Times New Roman" w:cs="Times New Roman"/>
          <w:i/>
          <w:iCs/>
        </w:rPr>
        <w:t xml:space="preserve">danno ambientale </w:t>
      </w:r>
      <w:r w:rsidRPr="00CB305D">
        <w:rPr>
          <w:rFonts w:ascii="Times New Roman" w:hAnsi="Times New Roman" w:cs="Times New Roman"/>
        </w:rPr>
        <w:t xml:space="preserve">(inteso come </w:t>
      </w:r>
      <w:r w:rsidRPr="00CB305D">
        <w:rPr>
          <w:rFonts w:ascii="Times New Roman" w:hAnsi="Times New Roman" w:cs="Times New Roman"/>
          <w:i/>
          <w:iCs/>
        </w:rPr>
        <w:t xml:space="preserve">«deterioramento significativo </w:t>
      </w:r>
      <w:r w:rsidRPr="00CB305D">
        <w:rPr>
          <w:rFonts w:ascii="Times New Roman" w:hAnsi="Times New Roman" w:cs="Times New Roman"/>
        </w:rPr>
        <w:t xml:space="preserve">e </w:t>
      </w:r>
      <w:r w:rsidRPr="00CB305D">
        <w:rPr>
          <w:rFonts w:ascii="Times New Roman" w:hAnsi="Times New Roman" w:cs="Times New Roman"/>
          <w:i/>
          <w:iCs/>
        </w:rPr>
        <w:t xml:space="preserve">misurabile, diretto </w:t>
      </w:r>
      <w:r w:rsidRPr="00CB305D">
        <w:rPr>
          <w:rFonts w:ascii="Times New Roman" w:hAnsi="Times New Roman" w:cs="Times New Roman"/>
        </w:rPr>
        <w:t xml:space="preserve">o </w:t>
      </w:r>
      <w:r w:rsidRPr="00CB305D">
        <w:rPr>
          <w:rFonts w:ascii="Times New Roman" w:hAnsi="Times New Roman" w:cs="Times New Roman"/>
          <w:i/>
          <w:iCs/>
        </w:rPr>
        <w:t xml:space="preserve">indiretto, di una risorsa naturale </w:t>
      </w:r>
      <w:r w:rsidRPr="00CB305D">
        <w:rPr>
          <w:rFonts w:ascii="Times New Roman" w:hAnsi="Times New Roman" w:cs="Times New Roman"/>
        </w:rPr>
        <w:t xml:space="preserve">o </w:t>
      </w:r>
      <w:r w:rsidRPr="00CB305D">
        <w:rPr>
          <w:rFonts w:ascii="Times New Roman" w:hAnsi="Times New Roman" w:cs="Times New Roman"/>
          <w:i/>
          <w:iCs/>
        </w:rPr>
        <w:t xml:space="preserve">dell'utilità assicurata da quest'ultima»: </w:t>
      </w:r>
      <w:r w:rsidRPr="00CB305D">
        <w:rPr>
          <w:rFonts w:ascii="Times New Roman" w:hAnsi="Times New Roman" w:cs="Times New Roman"/>
        </w:rPr>
        <w:t xml:space="preserve">art. 300, comma 1) facendo specifico riferimento a quella posta, in ambito comunitario, dalla direttiva 2004/35/CE, per quel che riguarda i beni naturali che devono risultare lesi, le norme di protezione nazionali e comunitarie violate, le condotte nocive (art. 300, comma 2);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 xml:space="preserve">-riservato allo Stato, ed in particolare al Ministro dell'ambiente e della tutela del territorio, il potere di agire, anche esercitando l'azione civile in sede penale, per il risarcimento del danno ambientale, in forma specifica e, se necessario, per equivalente patrimoniale (art. 311);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 xml:space="preserve">-mantenuto </w:t>
      </w:r>
      <w:r w:rsidRPr="00CB305D">
        <w:rPr>
          <w:rFonts w:ascii="Times New Roman" w:hAnsi="Times New Roman" w:cs="Times New Roman"/>
          <w:i/>
          <w:iCs/>
        </w:rPr>
        <w:t xml:space="preserve">«in ogni caso fermo il diritto dei soggetti danneggiati dal fatto produttivo di danno ambientale, nella loro salute </w:t>
      </w:r>
      <w:r w:rsidRPr="00CB305D">
        <w:rPr>
          <w:rFonts w:ascii="Times New Roman" w:hAnsi="Times New Roman" w:cs="Times New Roman"/>
        </w:rPr>
        <w:t xml:space="preserve">o </w:t>
      </w:r>
      <w:r w:rsidRPr="00CB305D">
        <w:rPr>
          <w:rFonts w:ascii="Times New Roman" w:hAnsi="Times New Roman" w:cs="Times New Roman"/>
          <w:i/>
          <w:iCs/>
        </w:rPr>
        <w:t xml:space="preserve">nei beni di loro proprietà, di agire in giudizio nei confronti del responsabile a tutela dei diritti </w:t>
      </w:r>
      <w:r w:rsidRPr="00CB305D">
        <w:rPr>
          <w:rFonts w:ascii="Times New Roman" w:hAnsi="Times New Roman" w:cs="Times New Roman"/>
        </w:rPr>
        <w:t xml:space="preserve">e </w:t>
      </w:r>
      <w:r w:rsidRPr="00CB305D">
        <w:rPr>
          <w:rFonts w:ascii="Times New Roman" w:hAnsi="Times New Roman" w:cs="Times New Roman"/>
          <w:i/>
          <w:iCs/>
        </w:rPr>
        <w:t xml:space="preserve">degli interessi lesi» </w:t>
      </w:r>
      <w:r w:rsidRPr="00CB305D">
        <w:rPr>
          <w:rFonts w:ascii="Times New Roman" w:hAnsi="Times New Roman" w:cs="Times New Roman"/>
        </w:rPr>
        <w:t xml:space="preserve">(art. 313, comma 7, secondo periodo); </w:t>
      </w:r>
    </w:p>
    <w:p w:rsidR="008C6832" w:rsidRPr="00CB305D" w:rsidRDefault="00AD3DC8" w:rsidP="00CB305D">
      <w:pPr>
        <w:pStyle w:val="CM12"/>
        <w:jc w:val="both"/>
        <w:rPr>
          <w:rFonts w:ascii="Times New Roman" w:hAnsi="Times New Roman" w:cs="Times New Roman"/>
        </w:rPr>
      </w:pPr>
      <w:r w:rsidRPr="00CB305D">
        <w:rPr>
          <w:rFonts w:ascii="Times New Roman" w:hAnsi="Times New Roman" w:cs="Times New Roman"/>
        </w:rPr>
        <w:t xml:space="preserve">-conseguentemente abrogato l'art. 18 legge n. 349 del 1986, con la sola eccezione del comma 5, che riconosce alle associazioni ambientaliste il diritto di intervenire nei giudizi per danno ambientale.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 xml:space="preserve">4.2. Si è avuto così un ridimensionamento del ruolo degli enti locali, ai quali è stata espressamente attribuita la sola facoltà di sollecitare l'intervento statale (art 309) e di ricorrere in caso di inerzie od omissioni (art. 310), ma non la legittimazione ad agire ed intervenire in proprio per il risarcimento del danno ambientale, rientrando nella esclusiva pertinenza statale i profili strettamente riparatori dell'ambiente in sé.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 xml:space="preserve">Resta però salva la possibilità per detti enti, al pari di ogni altro soggetto danneggiato </w:t>
      </w:r>
      <w:r w:rsidRPr="00CB305D">
        <w:rPr>
          <w:rFonts w:ascii="Times New Roman" w:hAnsi="Times New Roman" w:cs="Times New Roman"/>
          <w:i/>
          <w:iCs/>
        </w:rPr>
        <w:t xml:space="preserve">«dal fatto produttivo di danno ambientale», </w:t>
      </w:r>
      <w:r w:rsidRPr="00CB305D">
        <w:rPr>
          <w:rFonts w:ascii="Times New Roman" w:hAnsi="Times New Roman" w:cs="Times New Roman"/>
        </w:rPr>
        <w:t>di agire per il risarcimento dei danni diversi, derivanti dalla lesione di interessi locali specifici e differenziati di cui sono portatori, ad essi eventualmente arrecati (v. Sez. 3, n. 755 del 28/10/2009 -</w:t>
      </w:r>
      <w:r w:rsidR="006D1F67">
        <w:rPr>
          <w:rFonts w:ascii="Times New Roman" w:hAnsi="Times New Roman" w:cs="Times New Roman"/>
        </w:rPr>
        <w:t xml:space="preserve"> </w:t>
      </w:r>
      <w:proofErr w:type="spellStart"/>
      <w:r w:rsidRPr="00CB305D">
        <w:rPr>
          <w:rFonts w:ascii="Times New Roman" w:hAnsi="Times New Roman" w:cs="Times New Roman"/>
        </w:rPr>
        <w:t>dep</w:t>
      </w:r>
      <w:proofErr w:type="spellEnd"/>
      <w:r w:rsidRPr="00CB305D">
        <w:rPr>
          <w:rFonts w:ascii="Times New Roman" w:hAnsi="Times New Roman" w:cs="Times New Roman"/>
        </w:rPr>
        <w:t xml:space="preserve">. 11/01/2010, </w:t>
      </w:r>
      <w:proofErr w:type="spellStart"/>
      <w:r w:rsidRPr="00CB305D">
        <w:rPr>
          <w:rFonts w:ascii="Times New Roman" w:hAnsi="Times New Roman" w:cs="Times New Roman"/>
        </w:rPr>
        <w:t>Ciaroni</w:t>
      </w:r>
      <w:proofErr w:type="spellEnd"/>
      <w:r w:rsidRPr="00CB305D">
        <w:rPr>
          <w:rFonts w:ascii="Times New Roman" w:hAnsi="Times New Roman" w:cs="Times New Roman"/>
        </w:rPr>
        <w:t xml:space="preserve">, </w:t>
      </w:r>
      <w:proofErr w:type="spellStart"/>
      <w:r w:rsidRPr="00CB305D">
        <w:rPr>
          <w:rFonts w:ascii="Times New Roman" w:hAnsi="Times New Roman" w:cs="Times New Roman"/>
        </w:rPr>
        <w:t>Rv</w:t>
      </w:r>
      <w:proofErr w:type="spellEnd"/>
      <w:r w:rsidRPr="00CB305D">
        <w:rPr>
          <w:rFonts w:ascii="Times New Roman" w:hAnsi="Times New Roman" w:cs="Times New Roman"/>
        </w:rPr>
        <w:t xml:space="preserve">. 246015).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 xml:space="preserve">Ciò in virtù della richiamata norma di cui all'art. 313, comma 7, d.lgs. n. 152/2006, la quale viene particolarmente in rilievo nella fattispecie in esame, ove le questioni da dirimere possono sintetizzarsi nei seguenti, strettamente interconnessi, quesiti: </w:t>
      </w:r>
    </w:p>
    <w:p w:rsidR="008C6832" w:rsidRPr="00CB305D" w:rsidRDefault="00AD3DC8" w:rsidP="00CB305D">
      <w:pPr>
        <w:pStyle w:val="CM4"/>
        <w:spacing w:line="240" w:lineRule="auto"/>
        <w:jc w:val="both"/>
        <w:rPr>
          <w:rFonts w:ascii="Times New Roman" w:hAnsi="Times New Roman" w:cs="Times New Roman"/>
        </w:rPr>
      </w:pPr>
      <w:proofErr w:type="gramStart"/>
      <w:r w:rsidRPr="00CB305D">
        <w:rPr>
          <w:rFonts w:ascii="Times New Roman" w:hAnsi="Times New Roman" w:cs="Times New Roman"/>
        </w:rPr>
        <w:t>se</w:t>
      </w:r>
      <w:proofErr w:type="gramEnd"/>
      <w:r w:rsidRPr="00CB305D">
        <w:rPr>
          <w:rFonts w:ascii="Times New Roman" w:hAnsi="Times New Roman" w:cs="Times New Roman"/>
        </w:rPr>
        <w:t xml:space="preserve"> </w:t>
      </w:r>
      <w:r w:rsidRPr="00CB305D">
        <w:rPr>
          <w:rFonts w:ascii="Times New Roman" w:hAnsi="Times New Roman" w:cs="Times New Roman"/>
          <w:i/>
          <w:iCs/>
        </w:rPr>
        <w:t xml:space="preserve">sia reclamabile da parte dell'ente territoriale un danno, bensì distinto dal danno all'ambiente riservato allo Stato, ma di natura non patrimoniale </w:t>
      </w:r>
      <w:r w:rsidRPr="00CB305D">
        <w:rPr>
          <w:rFonts w:ascii="Times New Roman" w:hAnsi="Times New Roman" w:cs="Times New Roman"/>
        </w:rPr>
        <w:t xml:space="preserve">e, </w:t>
      </w:r>
      <w:r w:rsidRPr="00CB305D">
        <w:rPr>
          <w:rFonts w:ascii="Times New Roman" w:hAnsi="Times New Roman" w:cs="Times New Roman"/>
          <w:i/>
          <w:iCs/>
        </w:rPr>
        <w:t xml:space="preserve">in particolare, </w:t>
      </w:r>
      <w:r w:rsidRPr="00CB305D">
        <w:rPr>
          <w:rFonts w:ascii="Times New Roman" w:hAnsi="Times New Roman" w:cs="Times New Roman"/>
        </w:rPr>
        <w:t xml:space="preserve">sub specie </w:t>
      </w:r>
      <w:r w:rsidRPr="00CB305D">
        <w:rPr>
          <w:rFonts w:ascii="Times New Roman" w:hAnsi="Times New Roman" w:cs="Times New Roman"/>
          <w:i/>
          <w:iCs/>
        </w:rPr>
        <w:t xml:space="preserve">di danno all'immagine </w:t>
      </w:r>
      <w:r w:rsidRPr="00CB305D">
        <w:rPr>
          <w:rFonts w:ascii="Times New Roman" w:hAnsi="Times New Roman" w:cs="Times New Roman"/>
        </w:rPr>
        <w:t xml:space="preserve">o </w:t>
      </w:r>
      <w:r w:rsidRPr="00CB305D">
        <w:rPr>
          <w:rFonts w:ascii="Times New Roman" w:hAnsi="Times New Roman" w:cs="Times New Roman"/>
          <w:i/>
          <w:iCs/>
        </w:rPr>
        <w:t xml:space="preserve">alla reputazione dell'ente; </w:t>
      </w:r>
    </w:p>
    <w:p w:rsidR="008C6832" w:rsidRPr="00CB305D" w:rsidRDefault="00AD3DC8" w:rsidP="00CB305D">
      <w:pPr>
        <w:pStyle w:val="CM12"/>
        <w:jc w:val="both"/>
        <w:rPr>
          <w:rFonts w:ascii="Times New Roman" w:hAnsi="Times New Roman" w:cs="Times New Roman"/>
        </w:rPr>
      </w:pPr>
      <w:proofErr w:type="gramStart"/>
      <w:r w:rsidRPr="00CB305D">
        <w:rPr>
          <w:rFonts w:ascii="Times New Roman" w:hAnsi="Times New Roman" w:cs="Times New Roman"/>
        </w:rPr>
        <w:t>se</w:t>
      </w:r>
      <w:proofErr w:type="gramEnd"/>
      <w:r w:rsidRPr="00CB305D">
        <w:rPr>
          <w:rFonts w:ascii="Times New Roman" w:hAnsi="Times New Roman" w:cs="Times New Roman"/>
        </w:rPr>
        <w:t xml:space="preserve"> </w:t>
      </w:r>
      <w:r w:rsidRPr="00CB305D">
        <w:rPr>
          <w:rFonts w:ascii="Times New Roman" w:hAnsi="Times New Roman" w:cs="Times New Roman"/>
          <w:i/>
          <w:iCs/>
        </w:rPr>
        <w:t xml:space="preserve">una tale possibilità sia preclusa dai vincoli derivanti dalla precedente sentenza di annullamento; </w:t>
      </w:r>
      <w:r w:rsidRPr="00CB305D">
        <w:rPr>
          <w:rFonts w:ascii="Times New Roman" w:hAnsi="Times New Roman" w:cs="Times New Roman"/>
        </w:rPr>
        <w:t xml:space="preserve">se </w:t>
      </w:r>
      <w:r w:rsidRPr="00CB305D">
        <w:rPr>
          <w:rFonts w:ascii="Times New Roman" w:hAnsi="Times New Roman" w:cs="Times New Roman"/>
          <w:i/>
          <w:iCs/>
        </w:rPr>
        <w:t xml:space="preserve">nel caso di specie la identificazione, in concreto, di un apprezzabile danno non patrimoniale all'immagine sia sorretta da adeguata motivazione.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 xml:space="preserve">5. Muovendo dal primo preliminare e potenzialmente assorbente quesito, giova evidenziare che -come questa s.c. ha già avuto modo di precisare -la normativa speciale sul danno ambientale dianzi descritta si affianca (non sussistendo alcuna antinomia reale) alla disciplina generale del danno posta dal codice civile, non potendosi pertanto dubitare della legittimazione degli enti territoriali a costituirsi parte civile </w:t>
      </w:r>
      <w:r w:rsidRPr="00CB305D">
        <w:rPr>
          <w:rFonts w:ascii="Times New Roman" w:hAnsi="Times New Roman" w:cs="Times New Roman"/>
          <w:i/>
          <w:iCs/>
        </w:rPr>
        <w:t xml:space="preserve">iure proprio, </w:t>
      </w:r>
      <w:r w:rsidRPr="00CB305D">
        <w:rPr>
          <w:rFonts w:ascii="Times New Roman" w:hAnsi="Times New Roman" w:cs="Times New Roman"/>
        </w:rPr>
        <w:t>nel processo per reati che abbiano cagionato pregiudizi all'ambiente, per il risarcimento non del danno all'ambiente come interesse pubblico, bensì (al pari di ogni persona singola od associata) dei danni direttamente subiti: danni diretti e specifici, ulteriori e diversi rispetto a quello, generico di natura pubblica, della lesione dell'ambiente come bene pubblico e diritto fondamentale di rilievo costituzionale (Sez. 3, n. 36514 del 03/10/2006 -</w:t>
      </w:r>
      <w:r w:rsidR="006D1F67">
        <w:rPr>
          <w:rFonts w:ascii="Times New Roman" w:hAnsi="Times New Roman" w:cs="Times New Roman"/>
        </w:rPr>
        <w:t xml:space="preserve"> </w:t>
      </w:r>
      <w:proofErr w:type="spellStart"/>
      <w:r w:rsidRPr="00CB305D">
        <w:rPr>
          <w:rFonts w:ascii="Times New Roman" w:hAnsi="Times New Roman" w:cs="Times New Roman"/>
        </w:rPr>
        <w:t>dep</w:t>
      </w:r>
      <w:proofErr w:type="spellEnd"/>
      <w:r w:rsidRPr="00CB305D">
        <w:rPr>
          <w:rFonts w:ascii="Times New Roman" w:hAnsi="Times New Roman" w:cs="Times New Roman"/>
        </w:rPr>
        <w:t xml:space="preserve">. 03/11/2006, Censi e altri, </w:t>
      </w:r>
      <w:proofErr w:type="spellStart"/>
      <w:r w:rsidRPr="00CB305D">
        <w:rPr>
          <w:rFonts w:ascii="Times New Roman" w:hAnsi="Times New Roman" w:cs="Times New Roman"/>
        </w:rPr>
        <w:t>Rv</w:t>
      </w:r>
      <w:proofErr w:type="spellEnd"/>
      <w:r w:rsidRPr="00CB305D">
        <w:rPr>
          <w:rFonts w:ascii="Times New Roman" w:hAnsi="Times New Roman" w:cs="Times New Roman"/>
        </w:rPr>
        <w:t>. 235059; Sez. 3, n. 14828 del 11/02/2010 -</w:t>
      </w:r>
      <w:r w:rsidR="00FB5C36">
        <w:rPr>
          <w:rFonts w:ascii="Times New Roman" w:hAnsi="Times New Roman" w:cs="Times New Roman"/>
        </w:rPr>
        <w:t xml:space="preserve"> </w:t>
      </w:r>
      <w:proofErr w:type="spellStart"/>
      <w:r w:rsidRPr="00CB305D">
        <w:rPr>
          <w:rFonts w:ascii="Times New Roman" w:hAnsi="Times New Roman" w:cs="Times New Roman"/>
        </w:rPr>
        <w:t>dep</w:t>
      </w:r>
      <w:proofErr w:type="spellEnd"/>
      <w:r w:rsidRPr="00CB305D">
        <w:rPr>
          <w:rFonts w:ascii="Times New Roman" w:hAnsi="Times New Roman" w:cs="Times New Roman"/>
        </w:rPr>
        <w:t xml:space="preserve">. 16/04/2010, De </w:t>
      </w:r>
      <w:proofErr w:type="spellStart"/>
      <w:r w:rsidRPr="00CB305D">
        <w:rPr>
          <w:rFonts w:ascii="Times New Roman" w:hAnsi="Times New Roman" w:cs="Times New Roman"/>
        </w:rPr>
        <w:t>Flammineis</w:t>
      </w:r>
      <w:proofErr w:type="spellEnd"/>
      <w:r w:rsidRPr="00CB305D">
        <w:rPr>
          <w:rFonts w:ascii="Times New Roman" w:hAnsi="Times New Roman" w:cs="Times New Roman"/>
        </w:rPr>
        <w:t xml:space="preserve"> e altro, </w:t>
      </w:r>
      <w:proofErr w:type="spellStart"/>
      <w:r w:rsidRPr="00CB305D">
        <w:rPr>
          <w:rFonts w:ascii="Times New Roman" w:hAnsi="Times New Roman" w:cs="Times New Roman"/>
        </w:rPr>
        <w:t>Rv</w:t>
      </w:r>
      <w:proofErr w:type="spellEnd"/>
      <w:r w:rsidRPr="00CB305D">
        <w:rPr>
          <w:rFonts w:ascii="Times New Roman" w:hAnsi="Times New Roman" w:cs="Times New Roman"/>
        </w:rPr>
        <w:t xml:space="preserve">. 246812).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 xml:space="preserve">Si tratta però di stabilire se tale danni </w:t>
      </w:r>
      <w:r w:rsidRPr="00CB305D">
        <w:rPr>
          <w:rFonts w:ascii="Times New Roman" w:hAnsi="Times New Roman" w:cs="Times New Roman"/>
          <w:i/>
          <w:iCs/>
        </w:rPr>
        <w:t xml:space="preserve">ulteriori </w:t>
      </w:r>
      <w:r w:rsidRPr="00CB305D">
        <w:rPr>
          <w:rFonts w:ascii="Times New Roman" w:hAnsi="Times New Roman" w:cs="Times New Roman"/>
        </w:rPr>
        <w:t xml:space="preserve">e </w:t>
      </w:r>
      <w:r w:rsidRPr="00CB305D">
        <w:rPr>
          <w:rFonts w:ascii="Times New Roman" w:hAnsi="Times New Roman" w:cs="Times New Roman"/>
          <w:i/>
          <w:iCs/>
        </w:rPr>
        <w:t xml:space="preserve">diversi </w:t>
      </w:r>
      <w:r w:rsidRPr="00CB305D">
        <w:rPr>
          <w:rFonts w:ascii="Times New Roman" w:hAnsi="Times New Roman" w:cs="Times New Roman"/>
        </w:rPr>
        <w:t xml:space="preserve">dal danno all'ambiente, per essere ammessi a risarcimento, debbano oppure no avere carattere patrimoniale, con esclusione dunque dei danni non patrimoniali. </w:t>
      </w:r>
    </w:p>
    <w:p w:rsidR="008C6832" w:rsidRPr="00CB305D" w:rsidRDefault="00AD3DC8" w:rsidP="006D1F67">
      <w:pPr>
        <w:pStyle w:val="CM4"/>
        <w:spacing w:line="240" w:lineRule="auto"/>
        <w:jc w:val="both"/>
        <w:rPr>
          <w:rFonts w:ascii="Times New Roman" w:hAnsi="Times New Roman" w:cs="Times New Roman"/>
        </w:rPr>
      </w:pPr>
      <w:r w:rsidRPr="00CB305D">
        <w:rPr>
          <w:rFonts w:ascii="Times New Roman" w:hAnsi="Times New Roman" w:cs="Times New Roman"/>
        </w:rPr>
        <w:t>Ritiene il Collegio al riguardo (aderendo all'o</w:t>
      </w:r>
      <w:r w:rsidR="006D1F67">
        <w:rPr>
          <w:rFonts w:ascii="Times New Roman" w:hAnsi="Times New Roman" w:cs="Times New Roman"/>
        </w:rPr>
        <w:t xml:space="preserve">rientamento espresso da Sez. 3, </w:t>
      </w:r>
      <w:r w:rsidRPr="00CB305D">
        <w:rPr>
          <w:rFonts w:ascii="Times New Roman" w:hAnsi="Times New Roman" w:cs="Times New Roman"/>
        </w:rPr>
        <w:t>n. 34761 del 21/06/2011 -</w:t>
      </w:r>
      <w:r w:rsidR="006D1F67">
        <w:rPr>
          <w:rFonts w:ascii="Times New Roman" w:hAnsi="Times New Roman" w:cs="Times New Roman"/>
        </w:rPr>
        <w:t xml:space="preserve"> </w:t>
      </w:r>
      <w:proofErr w:type="spellStart"/>
      <w:r w:rsidRPr="00CB305D">
        <w:rPr>
          <w:rFonts w:ascii="Times New Roman" w:hAnsi="Times New Roman" w:cs="Times New Roman"/>
        </w:rPr>
        <w:t>dep</w:t>
      </w:r>
      <w:proofErr w:type="spellEnd"/>
      <w:r w:rsidRPr="00CB305D">
        <w:rPr>
          <w:rFonts w:ascii="Times New Roman" w:hAnsi="Times New Roman" w:cs="Times New Roman"/>
        </w:rPr>
        <w:t xml:space="preserve">. 26/09/2011, Memmo e altri, </w:t>
      </w:r>
      <w:proofErr w:type="spellStart"/>
      <w:r w:rsidRPr="00CB305D">
        <w:rPr>
          <w:rFonts w:ascii="Times New Roman" w:hAnsi="Times New Roman" w:cs="Times New Roman"/>
        </w:rPr>
        <w:t>Rv</w:t>
      </w:r>
      <w:proofErr w:type="spellEnd"/>
      <w:r w:rsidRPr="00CB305D">
        <w:rPr>
          <w:rFonts w:ascii="Times New Roman" w:hAnsi="Times New Roman" w:cs="Times New Roman"/>
        </w:rPr>
        <w:t>. 251283, e da Sez. 3, n. 19437 del 17/01/2012 -</w:t>
      </w:r>
      <w:r w:rsidR="006D1F67">
        <w:rPr>
          <w:rFonts w:ascii="Times New Roman" w:hAnsi="Times New Roman" w:cs="Times New Roman"/>
        </w:rPr>
        <w:t xml:space="preserve"> </w:t>
      </w:r>
      <w:proofErr w:type="spellStart"/>
      <w:r w:rsidRPr="00CB305D">
        <w:rPr>
          <w:rFonts w:ascii="Times New Roman" w:hAnsi="Times New Roman" w:cs="Times New Roman"/>
        </w:rPr>
        <w:t>dep</w:t>
      </w:r>
      <w:proofErr w:type="spellEnd"/>
      <w:r w:rsidRPr="00CB305D">
        <w:rPr>
          <w:rFonts w:ascii="Times New Roman" w:hAnsi="Times New Roman" w:cs="Times New Roman"/>
        </w:rPr>
        <w:t xml:space="preserve">. 23/05/2012, </w:t>
      </w:r>
      <w:proofErr w:type="spellStart"/>
      <w:r w:rsidRPr="00CB305D">
        <w:rPr>
          <w:rFonts w:ascii="Times New Roman" w:hAnsi="Times New Roman" w:cs="Times New Roman"/>
        </w:rPr>
        <w:t>Fundarò</w:t>
      </w:r>
      <w:proofErr w:type="spellEnd"/>
      <w:r w:rsidRPr="00CB305D">
        <w:rPr>
          <w:rFonts w:ascii="Times New Roman" w:hAnsi="Times New Roman" w:cs="Times New Roman"/>
        </w:rPr>
        <w:t xml:space="preserve"> e altri, </w:t>
      </w:r>
      <w:proofErr w:type="spellStart"/>
      <w:r w:rsidRPr="00CB305D">
        <w:rPr>
          <w:rFonts w:ascii="Times New Roman" w:hAnsi="Times New Roman" w:cs="Times New Roman"/>
        </w:rPr>
        <w:t>Rv</w:t>
      </w:r>
      <w:proofErr w:type="spellEnd"/>
      <w:r w:rsidRPr="00CB305D">
        <w:rPr>
          <w:rFonts w:ascii="Times New Roman" w:hAnsi="Times New Roman" w:cs="Times New Roman"/>
        </w:rPr>
        <w:t xml:space="preserve">. 252907, nonché, implicitamente in motivazione, da Sez. 3, n. 148'28 del 2010, De </w:t>
      </w:r>
      <w:proofErr w:type="spellStart"/>
      <w:r w:rsidRPr="00CB305D">
        <w:rPr>
          <w:rFonts w:ascii="Times New Roman" w:hAnsi="Times New Roman" w:cs="Times New Roman"/>
        </w:rPr>
        <w:t>Flammineis</w:t>
      </w:r>
      <w:proofErr w:type="spellEnd"/>
      <w:r w:rsidRPr="00CB305D">
        <w:rPr>
          <w:rFonts w:ascii="Times New Roman" w:hAnsi="Times New Roman" w:cs="Times New Roman"/>
        </w:rPr>
        <w:t xml:space="preserve">, cit., e nella consapevolezza delle non convergenti posizioni enunciate da Sez. 3, n. 41015 </w:t>
      </w:r>
      <w:r w:rsidRPr="00CB305D">
        <w:rPr>
          <w:rFonts w:ascii="Times New Roman" w:hAnsi="Times New Roman" w:cs="Times New Roman"/>
        </w:rPr>
        <w:lastRenderedPageBreak/>
        <w:t>del 21/10/2010 -</w:t>
      </w:r>
      <w:r w:rsidR="006D1F67">
        <w:rPr>
          <w:rFonts w:ascii="Times New Roman" w:hAnsi="Times New Roman" w:cs="Times New Roman"/>
        </w:rPr>
        <w:t xml:space="preserve"> </w:t>
      </w:r>
      <w:proofErr w:type="spellStart"/>
      <w:r w:rsidRPr="00CB305D">
        <w:rPr>
          <w:rFonts w:ascii="Times New Roman" w:hAnsi="Times New Roman" w:cs="Times New Roman"/>
        </w:rPr>
        <w:t>dep</w:t>
      </w:r>
      <w:proofErr w:type="spellEnd"/>
      <w:r w:rsidRPr="00CB305D">
        <w:rPr>
          <w:rFonts w:ascii="Times New Roman" w:hAnsi="Times New Roman" w:cs="Times New Roman"/>
        </w:rPr>
        <w:t xml:space="preserve">. 22/11/2010, Gravina, </w:t>
      </w:r>
      <w:proofErr w:type="spellStart"/>
      <w:r w:rsidRPr="00CB305D">
        <w:rPr>
          <w:rFonts w:ascii="Times New Roman" w:hAnsi="Times New Roman" w:cs="Times New Roman"/>
        </w:rPr>
        <w:t>Rv</w:t>
      </w:r>
      <w:proofErr w:type="spellEnd"/>
      <w:r w:rsidRPr="00CB305D">
        <w:rPr>
          <w:rFonts w:ascii="Times New Roman" w:hAnsi="Times New Roman" w:cs="Times New Roman"/>
        </w:rPr>
        <w:t>. 248707 e da Sez. 3, n. 633 del 29/11/2011 -</w:t>
      </w:r>
      <w:r w:rsidR="006D1F67">
        <w:rPr>
          <w:rFonts w:ascii="Times New Roman" w:hAnsi="Times New Roman" w:cs="Times New Roman"/>
        </w:rPr>
        <w:t xml:space="preserve"> </w:t>
      </w:r>
      <w:proofErr w:type="spellStart"/>
      <w:r w:rsidRPr="00CB305D">
        <w:rPr>
          <w:rFonts w:ascii="Times New Roman" w:hAnsi="Times New Roman" w:cs="Times New Roman"/>
        </w:rPr>
        <w:t>dep</w:t>
      </w:r>
      <w:proofErr w:type="spellEnd"/>
      <w:r w:rsidRPr="00CB305D">
        <w:rPr>
          <w:rFonts w:ascii="Times New Roman" w:hAnsi="Times New Roman" w:cs="Times New Roman"/>
        </w:rPr>
        <w:t xml:space="preserve">. 12/01/2012, </w:t>
      </w:r>
      <w:proofErr w:type="spellStart"/>
      <w:r w:rsidRPr="00CB305D">
        <w:rPr>
          <w:rFonts w:ascii="Times New Roman" w:hAnsi="Times New Roman" w:cs="Times New Roman"/>
        </w:rPr>
        <w:t>Stigliani</w:t>
      </w:r>
      <w:proofErr w:type="spellEnd"/>
      <w:r w:rsidRPr="00CB305D">
        <w:rPr>
          <w:rFonts w:ascii="Times New Roman" w:hAnsi="Times New Roman" w:cs="Times New Roman"/>
        </w:rPr>
        <w:t xml:space="preserve">, </w:t>
      </w:r>
      <w:proofErr w:type="spellStart"/>
      <w:r w:rsidRPr="00CB305D">
        <w:rPr>
          <w:rFonts w:ascii="Times New Roman" w:hAnsi="Times New Roman" w:cs="Times New Roman"/>
        </w:rPr>
        <w:t>Rv</w:t>
      </w:r>
      <w:proofErr w:type="spellEnd"/>
      <w:r w:rsidRPr="00CB305D">
        <w:rPr>
          <w:rFonts w:ascii="Times New Roman" w:hAnsi="Times New Roman" w:cs="Times New Roman"/>
        </w:rPr>
        <w:t xml:space="preserve">. 251906, che fanno riferimento ai soli danni patrimoniali) che il danno risarcibile non deve ritenersi limitato all'ambito patrimoniale di cui all'art. 2043 cod. </w:t>
      </w:r>
      <w:proofErr w:type="gramStart"/>
      <w:r w:rsidRPr="00CB305D">
        <w:rPr>
          <w:rFonts w:ascii="Times New Roman" w:hAnsi="Times New Roman" w:cs="Times New Roman"/>
        </w:rPr>
        <w:t>civ.,</w:t>
      </w:r>
      <w:proofErr w:type="gramEnd"/>
      <w:r w:rsidRPr="00CB305D">
        <w:rPr>
          <w:rFonts w:ascii="Times New Roman" w:hAnsi="Times New Roman" w:cs="Times New Roman"/>
        </w:rPr>
        <w:t xml:space="preserve"> e ciò: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 xml:space="preserve">a) sia perché tanto non si ricava in modo tassativo dalla formulazione della norma (art. 313, comma 7, secondo periodo d.lgs. cit.) -la quale, invero, nel far testuale riferimento ai </w:t>
      </w:r>
      <w:r w:rsidRPr="00CB305D">
        <w:rPr>
          <w:rFonts w:ascii="Times New Roman" w:hAnsi="Times New Roman" w:cs="Times New Roman"/>
          <w:i/>
          <w:iCs/>
        </w:rPr>
        <w:t xml:space="preserve">«soggetti danneggiati nella loro salute </w:t>
      </w:r>
      <w:r w:rsidRPr="00CB305D">
        <w:rPr>
          <w:rFonts w:ascii="Times New Roman" w:hAnsi="Times New Roman" w:cs="Times New Roman"/>
        </w:rPr>
        <w:t xml:space="preserve">o </w:t>
      </w:r>
      <w:r w:rsidRPr="00CB305D">
        <w:rPr>
          <w:rFonts w:ascii="Times New Roman" w:hAnsi="Times New Roman" w:cs="Times New Roman"/>
          <w:i/>
          <w:iCs/>
        </w:rPr>
        <w:t xml:space="preserve">nei beni di loro proprietà», </w:t>
      </w:r>
      <w:r w:rsidRPr="00CB305D">
        <w:rPr>
          <w:rFonts w:ascii="Times New Roman" w:hAnsi="Times New Roman" w:cs="Times New Roman"/>
        </w:rPr>
        <w:t xml:space="preserve">non esprime in modo chiaro e univoco l'intento di escludere altri possibili pregiudizi patrimoniali e non, sembrando piuttosto quel riferimento aver valore solo esemplificativo, specie in presenza del successivo più generico riferimento ai </w:t>
      </w:r>
      <w:r w:rsidRPr="00CB305D">
        <w:rPr>
          <w:rFonts w:ascii="Times New Roman" w:hAnsi="Times New Roman" w:cs="Times New Roman"/>
          <w:i/>
          <w:iCs/>
        </w:rPr>
        <w:t xml:space="preserve">«diritti» </w:t>
      </w:r>
      <w:r w:rsidRPr="00CB305D">
        <w:rPr>
          <w:rFonts w:ascii="Times New Roman" w:hAnsi="Times New Roman" w:cs="Times New Roman"/>
        </w:rPr>
        <w:t xml:space="preserve">ed </w:t>
      </w:r>
      <w:r w:rsidRPr="00CB305D">
        <w:rPr>
          <w:rFonts w:ascii="Times New Roman" w:hAnsi="Times New Roman" w:cs="Times New Roman"/>
          <w:i/>
          <w:iCs/>
        </w:rPr>
        <w:t xml:space="preserve">«interessi lesi»;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 xml:space="preserve">b) sia perché -a tutto concedere -non v'è ragione logica e sistematica per ritenere tale norma di legge di portata tale da prevalere o rendere inoperante in materia la generale norma </w:t>
      </w:r>
      <w:proofErr w:type="spellStart"/>
      <w:r w:rsidRPr="00CB305D">
        <w:rPr>
          <w:rFonts w:ascii="Times New Roman" w:hAnsi="Times New Roman" w:cs="Times New Roman"/>
        </w:rPr>
        <w:t>codicistica</w:t>
      </w:r>
      <w:proofErr w:type="spellEnd"/>
      <w:r w:rsidRPr="00CB305D">
        <w:rPr>
          <w:rFonts w:ascii="Times New Roman" w:hAnsi="Times New Roman" w:cs="Times New Roman"/>
        </w:rPr>
        <w:t xml:space="preserve"> (avente ovviamente pari ordinata forza di legg</w:t>
      </w:r>
      <w:r w:rsidR="006D1F67">
        <w:rPr>
          <w:rFonts w:ascii="Times New Roman" w:hAnsi="Times New Roman" w:cs="Times New Roman"/>
        </w:rPr>
        <w:t xml:space="preserve">e) di cui all'art. 185 cod. </w:t>
      </w:r>
      <w:proofErr w:type="spellStart"/>
      <w:r w:rsidR="006D1F67">
        <w:rPr>
          <w:rFonts w:ascii="Times New Roman" w:hAnsi="Times New Roman" w:cs="Times New Roman"/>
        </w:rPr>
        <w:t>pen</w:t>
      </w:r>
      <w:proofErr w:type="spellEnd"/>
      <w:r w:rsidR="006D1F67">
        <w:rPr>
          <w:rFonts w:ascii="Times New Roman" w:hAnsi="Times New Roman" w:cs="Times New Roman"/>
        </w:rPr>
        <w:t>.</w:t>
      </w:r>
      <w:r w:rsidRPr="00CB305D">
        <w:rPr>
          <w:rFonts w:ascii="Times New Roman" w:hAnsi="Times New Roman" w:cs="Times New Roman"/>
        </w:rPr>
        <w:t xml:space="preserve"> </w:t>
      </w:r>
      <w:proofErr w:type="gramStart"/>
      <w:r w:rsidRPr="00CB305D">
        <w:rPr>
          <w:rFonts w:ascii="Times New Roman" w:hAnsi="Times New Roman" w:cs="Times New Roman"/>
        </w:rPr>
        <w:t>che</w:t>
      </w:r>
      <w:proofErr w:type="gramEnd"/>
      <w:r w:rsidRPr="00CB305D">
        <w:rPr>
          <w:rFonts w:ascii="Times New Roman" w:hAnsi="Times New Roman" w:cs="Times New Roman"/>
        </w:rPr>
        <w:t xml:space="preserve">, come noto, dispone che ogni reato, che abbia cagionato un danno patrimoniale o non patrimoniale, obbliga il colpevole al risarcimento nei confronti non solo del soggetto passivo del reato stesso, ma di chiunque possa ritenersi danneggiato per avere riportato un pregiudizio </w:t>
      </w:r>
      <w:proofErr w:type="spellStart"/>
      <w:r w:rsidRPr="00CB305D">
        <w:rPr>
          <w:rFonts w:ascii="Times New Roman" w:hAnsi="Times New Roman" w:cs="Times New Roman"/>
        </w:rPr>
        <w:t>eziologicamente</w:t>
      </w:r>
      <w:proofErr w:type="spellEnd"/>
      <w:r w:rsidRPr="00CB305D">
        <w:rPr>
          <w:rFonts w:ascii="Times New Roman" w:hAnsi="Times New Roman" w:cs="Times New Roman"/>
        </w:rPr>
        <w:t xml:space="preserve"> riferibile all'azione od omissione del soggetto attivo; </w:t>
      </w:r>
    </w:p>
    <w:p w:rsidR="008C6832" w:rsidRPr="00CB305D" w:rsidRDefault="00AD3DC8" w:rsidP="00CB305D">
      <w:pPr>
        <w:pStyle w:val="CM12"/>
        <w:jc w:val="both"/>
        <w:rPr>
          <w:rFonts w:ascii="Times New Roman" w:hAnsi="Times New Roman" w:cs="Times New Roman"/>
        </w:rPr>
      </w:pPr>
      <w:r w:rsidRPr="00CB305D">
        <w:rPr>
          <w:rFonts w:ascii="Times New Roman" w:hAnsi="Times New Roman" w:cs="Times New Roman"/>
        </w:rPr>
        <w:t xml:space="preserve">c) sia infine perché, ove si tratti -come nella specie -di danno non patrimoniale derivante dalla lesione di diritto inviolabile della persona costituzionalmente protetto, la sua risarcibilità troverebbe comunque fondamento nella norma di cui all'art. 2059 cod. civ., posto che la riserva di legge ivi prevista per la individuazione dei casi in cui è ammesso il risarcimento dei danni non patrimoniali, ben può e deve intendersi riferita anche alle previsioni della legge fondamentale </w:t>
      </w:r>
      <w:r w:rsidRPr="00CB305D">
        <w:rPr>
          <w:rFonts w:ascii="Times New Roman" w:hAnsi="Times New Roman" w:cs="Times New Roman"/>
          <w:i/>
          <w:iCs/>
        </w:rPr>
        <w:t xml:space="preserve">«atteso che il riconoscimento nella Costituzione dei diritti inviolabili inerenti alla persona non aventi natura economica, implicitamente, ma necessariamente, ne esige la tutela ed in tal modo configura un caso determinato dalla legge, al massimo livello, di riparazione del danno non patrimoniale» </w:t>
      </w:r>
      <w:r w:rsidRPr="00CB305D">
        <w:rPr>
          <w:rFonts w:ascii="Times New Roman" w:hAnsi="Times New Roman" w:cs="Times New Roman"/>
        </w:rPr>
        <w:t xml:space="preserve">(in tal senso </w:t>
      </w:r>
      <w:r w:rsidR="00FD6007">
        <w:rPr>
          <w:rFonts w:ascii="Times New Roman" w:hAnsi="Times New Roman" w:cs="Times New Roman"/>
        </w:rPr>
        <w:t xml:space="preserve">già le sentenze gemelle di </w:t>
      </w:r>
      <w:proofErr w:type="spellStart"/>
      <w:r w:rsidR="00FD6007">
        <w:rPr>
          <w:rFonts w:ascii="Times New Roman" w:hAnsi="Times New Roman" w:cs="Times New Roman"/>
        </w:rPr>
        <w:t>Cass</w:t>
      </w:r>
      <w:proofErr w:type="spellEnd"/>
      <w:r w:rsidR="00FD6007">
        <w:rPr>
          <w:rFonts w:ascii="Times New Roman" w:hAnsi="Times New Roman" w:cs="Times New Roman"/>
        </w:rPr>
        <w:t>.</w:t>
      </w:r>
      <w:r w:rsidRPr="00CB305D">
        <w:rPr>
          <w:rFonts w:ascii="Times New Roman" w:hAnsi="Times New Roman" w:cs="Times New Roman"/>
        </w:rPr>
        <w:t xml:space="preserve"> </w:t>
      </w:r>
      <w:proofErr w:type="gramStart"/>
      <w:r w:rsidRPr="00CB305D">
        <w:rPr>
          <w:rFonts w:ascii="Times New Roman" w:hAnsi="Times New Roman" w:cs="Times New Roman"/>
        </w:rPr>
        <w:t>civ.,</w:t>
      </w:r>
      <w:proofErr w:type="gramEnd"/>
      <w:r w:rsidRPr="00CB305D">
        <w:rPr>
          <w:rFonts w:ascii="Times New Roman" w:hAnsi="Times New Roman" w:cs="Times New Roman"/>
        </w:rPr>
        <w:t xml:space="preserve"> sez. 3, </w:t>
      </w:r>
      <w:proofErr w:type="spellStart"/>
      <w:r w:rsidRPr="00CB305D">
        <w:rPr>
          <w:rFonts w:ascii="Times New Roman" w:hAnsi="Times New Roman" w:cs="Times New Roman"/>
        </w:rPr>
        <w:t>nn</w:t>
      </w:r>
      <w:proofErr w:type="spellEnd"/>
      <w:r w:rsidRPr="00CB305D">
        <w:rPr>
          <w:rFonts w:ascii="Times New Roman" w:hAnsi="Times New Roman" w:cs="Times New Roman"/>
        </w:rPr>
        <w:t xml:space="preserve">. 8827 e 8828 del 31/05/2003; nonché Corte </w:t>
      </w:r>
      <w:proofErr w:type="spellStart"/>
      <w:r w:rsidRPr="00CB305D">
        <w:rPr>
          <w:rFonts w:ascii="Times New Roman" w:hAnsi="Times New Roman" w:cs="Times New Roman"/>
        </w:rPr>
        <w:t>cost</w:t>
      </w:r>
      <w:proofErr w:type="spellEnd"/>
      <w:r w:rsidR="006D1F67">
        <w:rPr>
          <w:rFonts w:ascii="Times New Roman" w:hAnsi="Times New Roman" w:cs="Times New Roman"/>
        </w:rPr>
        <w:t>.</w:t>
      </w:r>
      <w:r w:rsidRPr="00CB305D">
        <w:rPr>
          <w:rFonts w:ascii="Times New Roman" w:hAnsi="Times New Roman" w:cs="Times New Roman"/>
        </w:rPr>
        <w:t xml:space="preserve"> 11 luglio 2003, n. 233). </w:t>
      </w:r>
    </w:p>
    <w:p w:rsidR="008C6832" w:rsidRPr="00CB305D" w:rsidRDefault="00AD3DC8" w:rsidP="006D1F67">
      <w:pPr>
        <w:pStyle w:val="CM4"/>
        <w:spacing w:line="240" w:lineRule="auto"/>
        <w:jc w:val="both"/>
        <w:rPr>
          <w:rFonts w:ascii="Times New Roman" w:hAnsi="Times New Roman" w:cs="Times New Roman"/>
        </w:rPr>
      </w:pPr>
      <w:r w:rsidRPr="00CB305D">
        <w:rPr>
          <w:rFonts w:ascii="Times New Roman" w:hAnsi="Times New Roman" w:cs="Times New Roman"/>
        </w:rPr>
        <w:t xml:space="preserve">5.1. Mette conto in proposito ricordare che, con le note </w:t>
      </w:r>
      <w:r w:rsidRPr="00CB305D">
        <w:rPr>
          <w:rFonts w:ascii="Times New Roman" w:hAnsi="Times New Roman" w:cs="Times New Roman"/>
          <w:i/>
          <w:iCs/>
        </w:rPr>
        <w:t xml:space="preserve">"sentenze gemelle" </w:t>
      </w:r>
      <w:r w:rsidRPr="00CB305D">
        <w:rPr>
          <w:rFonts w:ascii="Times New Roman" w:hAnsi="Times New Roman" w:cs="Times New Roman"/>
        </w:rPr>
        <w:t xml:space="preserve">dell'l1 novembre 2008, </w:t>
      </w:r>
      <w:proofErr w:type="spellStart"/>
      <w:r w:rsidRPr="00CB305D">
        <w:rPr>
          <w:rFonts w:ascii="Times New Roman" w:hAnsi="Times New Roman" w:cs="Times New Roman"/>
        </w:rPr>
        <w:t>nn</w:t>
      </w:r>
      <w:proofErr w:type="spellEnd"/>
      <w:r w:rsidRPr="00CB305D">
        <w:rPr>
          <w:rFonts w:ascii="Times New Roman" w:hAnsi="Times New Roman" w:cs="Times New Roman"/>
        </w:rPr>
        <w:t xml:space="preserve">. 26972/26975, le Sezioni unite civili di questa Suprema Corte -confermata la definizione del danno non patrimoniale come </w:t>
      </w:r>
      <w:r w:rsidRPr="00CB305D">
        <w:rPr>
          <w:rFonts w:ascii="Times New Roman" w:hAnsi="Times New Roman" w:cs="Times New Roman"/>
          <w:i/>
          <w:iCs/>
        </w:rPr>
        <w:t xml:space="preserve">«danno determinato dalla lesione di interessi inerenti la persona non connotati da rilevanza economica» </w:t>
      </w:r>
      <w:r w:rsidRPr="00CB305D">
        <w:rPr>
          <w:rFonts w:ascii="Times New Roman" w:hAnsi="Times New Roman" w:cs="Times New Roman"/>
        </w:rPr>
        <w:t xml:space="preserve">-hanno ribadito che la sua risarcibilità richiede: a) che si tratti di danno prodotto da un fatto illecito; b) che si versi in uno dei </w:t>
      </w:r>
      <w:r w:rsidRPr="00CB305D">
        <w:rPr>
          <w:rFonts w:ascii="Times New Roman" w:hAnsi="Times New Roman" w:cs="Times New Roman"/>
          <w:i/>
          <w:iCs/>
        </w:rPr>
        <w:t xml:space="preserve">«casi determinati dalla legge».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 xml:space="preserve">5.1.1. Con riferimento al primo presupposto hanno evidenziato che lo schema causale presupposto dall'art. 2059 cod. civ. consente di identificare i seguenti elementi: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i/>
          <w:iCs/>
        </w:rPr>
        <w:t xml:space="preserve">i) </w:t>
      </w:r>
      <w:r w:rsidRPr="00CB305D">
        <w:rPr>
          <w:rFonts w:ascii="Times New Roman" w:hAnsi="Times New Roman" w:cs="Times New Roman"/>
        </w:rPr>
        <w:t xml:space="preserve">la condotta colpevole (nell'ambito della responsabilità per colpa, quale è tipicamente quella penale) o una situazione di rischio (nell'ambito della responsabilità oggettiva, prevista in campo civile);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i/>
          <w:iCs/>
        </w:rPr>
        <w:t xml:space="preserve">ii) </w:t>
      </w:r>
      <w:r w:rsidRPr="00CB305D">
        <w:rPr>
          <w:rFonts w:ascii="Times New Roman" w:hAnsi="Times New Roman" w:cs="Times New Roman"/>
        </w:rPr>
        <w:t xml:space="preserve">la lesione, non giustificata, di interessi meritevoli di tutela (evento lesivo); </w:t>
      </w:r>
    </w:p>
    <w:p w:rsidR="008C6832" w:rsidRPr="00CB305D" w:rsidRDefault="00AD3DC8" w:rsidP="00CB305D">
      <w:pPr>
        <w:pStyle w:val="Default"/>
        <w:jc w:val="both"/>
        <w:rPr>
          <w:rFonts w:ascii="Times New Roman" w:hAnsi="Times New Roman" w:cs="Times New Roman"/>
          <w:color w:val="auto"/>
        </w:rPr>
      </w:pPr>
      <w:r w:rsidRPr="00CB305D">
        <w:rPr>
          <w:rFonts w:ascii="Times New Roman" w:hAnsi="Times New Roman" w:cs="Times New Roman"/>
          <w:i/>
          <w:iCs/>
          <w:color w:val="auto"/>
        </w:rPr>
        <w:t xml:space="preserve">iii) </w:t>
      </w:r>
      <w:r w:rsidRPr="00CB305D">
        <w:rPr>
          <w:rFonts w:ascii="Times New Roman" w:hAnsi="Times New Roman" w:cs="Times New Roman"/>
          <w:color w:val="auto"/>
        </w:rPr>
        <w:t xml:space="preserve">il nesso causale tra il primo ed il secondo elemento;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i/>
          <w:iCs/>
        </w:rPr>
        <w:t xml:space="preserve">iv) </w:t>
      </w:r>
      <w:r w:rsidRPr="00CB305D">
        <w:rPr>
          <w:rFonts w:ascii="Times New Roman" w:hAnsi="Times New Roman" w:cs="Times New Roman"/>
        </w:rPr>
        <w:t xml:space="preserve">il danno che consegue alla lesione dell'interesse meritevole di tutela (danno conseguenza).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 xml:space="preserve">Il danno non patrimoniale si colloca in quest'ultima casella dello schema, rappresentando un </w:t>
      </w:r>
      <w:r w:rsidRPr="00CB305D">
        <w:rPr>
          <w:rFonts w:ascii="Times New Roman" w:hAnsi="Times New Roman" w:cs="Times New Roman"/>
          <w:i/>
          <w:iCs/>
        </w:rPr>
        <w:t xml:space="preserve">danno conseguenza </w:t>
      </w:r>
      <w:r w:rsidRPr="00CB305D">
        <w:rPr>
          <w:rFonts w:ascii="Times New Roman" w:hAnsi="Times New Roman" w:cs="Times New Roman"/>
        </w:rPr>
        <w:t xml:space="preserve">(esplicitamente in tal senso V. § 4.10), risarcibile (nei </w:t>
      </w:r>
      <w:r w:rsidRPr="00CB305D">
        <w:rPr>
          <w:rFonts w:ascii="Times New Roman" w:hAnsi="Times New Roman" w:cs="Times New Roman"/>
          <w:i/>
          <w:iCs/>
        </w:rPr>
        <w:t xml:space="preserve">casi determinati dalla legge) </w:t>
      </w:r>
      <w:r w:rsidRPr="00CB305D">
        <w:rPr>
          <w:rFonts w:ascii="Times New Roman" w:hAnsi="Times New Roman" w:cs="Times New Roman"/>
        </w:rPr>
        <w:t xml:space="preserve">in presenza di una fattispecie connotata dai tre elementi predetti (condotta colposa o cosa o fatto potenzialmente pericoloso -nesso causale -evento lesivo).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5.1.2. L'altro presupposto della risarcibilità del danno non patrimoniale si ricava -affermano le Sezioni unite civili -</w:t>
      </w:r>
      <w:r w:rsidR="006D1F67">
        <w:rPr>
          <w:rFonts w:ascii="Times New Roman" w:hAnsi="Times New Roman" w:cs="Times New Roman"/>
        </w:rPr>
        <w:t xml:space="preserve"> </w:t>
      </w:r>
      <w:r w:rsidRPr="00CB305D">
        <w:rPr>
          <w:rFonts w:ascii="Times New Roman" w:hAnsi="Times New Roman" w:cs="Times New Roman"/>
          <w:i/>
          <w:iCs/>
        </w:rPr>
        <w:t xml:space="preserve">«dall'individuazione delle norme che prevedono siffatta tutela».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 xml:space="preserve">Tale presupposto riguarda precisamente l'evento lesivo, ossia il secondo elemento del surricordato schema.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 xml:space="preserve">In tale momento si apprezza -sottolineano le "sentenze gemelle" delle SS.UU. nel 2008-il discrimine della differente risarcibilità del danno non patrimoniale rispetto a quella del danno patrimoniale. Il risarcimento del danno patrimoniale da fatto illecito è, infatti, connotato da </w:t>
      </w:r>
      <w:r w:rsidRPr="00CB305D">
        <w:rPr>
          <w:rFonts w:ascii="Times New Roman" w:hAnsi="Times New Roman" w:cs="Times New Roman"/>
          <w:i/>
          <w:iCs/>
        </w:rPr>
        <w:t xml:space="preserve">atipicità, </w:t>
      </w:r>
      <w:r w:rsidRPr="00CB305D">
        <w:rPr>
          <w:rFonts w:ascii="Times New Roman" w:hAnsi="Times New Roman" w:cs="Times New Roman"/>
        </w:rPr>
        <w:t>atteso che l'ingiustizia del danno di cui all'art. 2043 cod. civ. può essere determinata dalla lesione di qualsiasi interesse giuridicamente rilevante (</w:t>
      </w:r>
      <w:proofErr w:type="spellStart"/>
      <w:r w:rsidRPr="00CB305D">
        <w:rPr>
          <w:rFonts w:ascii="Times New Roman" w:hAnsi="Times New Roman" w:cs="Times New Roman"/>
        </w:rPr>
        <w:t>Cass</w:t>
      </w:r>
      <w:proofErr w:type="spellEnd"/>
      <w:r w:rsidRPr="00CB305D">
        <w:rPr>
          <w:rFonts w:ascii="Times New Roman" w:hAnsi="Times New Roman" w:cs="Times New Roman"/>
        </w:rPr>
        <w:t xml:space="preserve">. civ., Sez. U., n. 500/1999), mentre quello del danno non patrimoniale è connotato da tipicità, perché tale danno è risarcibile solo nei casi determinati dalla legge </w:t>
      </w:r>
      <w:r w:rsidRPr="00CB305D">
        <w:rPr>
          <w:rFonts w:ascii="Times New Roman" w:hAnsi="Times New Roman" w:cs="Times New Roman"/>
        </w:rPr>
        <w:lastRenderedPageBreak/>
        <w:t xml:space="preserve">e nei casi in cui sia cagionato da un evento di danno consistente nella lesione di specifici diritti inviolabili della persona.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 xml:space="preserve">In ambito penale tale requisito è ovviamente per definizione soddisfatto dall'art. 185 c.p. che prevede la risarcibilità del danno non patrimoniale conseguente a reato.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In tal caso la selezione interviene a monte con riguardo alla fattispecie produttiva di danno ed è implicita nella tipizzazione del fatto reato (condotta</w:t>
      </w:r>
      <w:r w:rsidR="006D1F67">
        <w:rPr>
          <w:rFonts w:ascii="Times New Roman" w:hAnsi="Times New Roman" w:cs="Times New Roman"/>
        </w:rPr>
        <w:t xml:space="preserve"> - </w:t>
      </w:r>
      <w:r w:rsidRPr="00CB305D">
        <w:rPr>
          <w:rFonts w:ascii="Times New Roman" w:hAnsi="Times New Roman" w:cs="Times New Roman"/>
        </w:rPr>
        <w:softHyphen/>
        <w:t xml:space="preserve">nesso causale-evento) operata dalla norma penale; a valle pertanto sarà risarcibile il danno non patrimoniale </w:t>
      </w:r>
      <w:r w:rsidRPr="00CB305D">
        <w:rPr>
          <w:rFonts w:ascii="Times New Roman" w:hAnsi="Times New Roman" w:cs="Times New Roman"/>
          <w:i/>
          <w:iCs/>
        </w:rPr>
        <w:t xml:space="preserve">«nella sua più ampia accezione di danno determinato dalla lesione di interessi inerenti la persona non connotati da rilevanza economica»: </w:t>
      </w:r>
      <w:r w:rsidRPr="00CB305D">
        <w:rPr>
          <w:rFonts w:ascii="Times New Roman" w:hAnsi="Times New Roman" w:cs="Times New Roman"/>
        </w:rPr>
        <w:t>non soltanto, dunque, quello conseguente alla lesione di diritti costituzionalmente inviolabili, ma anche quello conseguente alla lesione di interessi inerenti la persona non presidiati da siffatti diritti, ma meritevoli di tutela in base all'ordinamento (secondo il criterio dell'ingiustizia ex art. 2043 c.c.) e come tali tutelati propri</w:t>
      </w:r>
      <w:r w:rsidR="006D1F67">
        <w:rPr>
          <w:rFonts w:ascii="Times New Roman" w:hAnsi="Times New Roman" w:cs="Times New Roman"/>
        </w:rPr>
        <w:t>o</w:t>
      </w:r>
      <w:r w:rsidRPr="00CB305D">
        <w:rPr>
          <w:rFonts w:ascii="Times New Roman" w:hAnsi="Times New Roman" w:cs="Times New Roman"/>
        </w:rPr>
        <w:t xml:space="preserve"> dalla norma incriminatrice. </w:t>
      </w:r>
    </w:p>
    <w:p w:rsidR="008C6832" w:rsidRPr="00CB305D" w:rsidRDefault="00AD3DC8" w:rsidP="00CB305D">
      <w:pPr>
        <w:pStyle w:val="CM12"/>
        <w:jc w:val="both"/>
        <w:rPr>
          <w:rFonts w:ascii="Times New Roman" w:hAnsi="Times New Roman" w:cs="Times New Roman"/>
        </w:rPr>
      </w:pPr>
      <w:r w:rsidRPr="00CB305D">
        <w:rPr>
          <w:rFonts w:ascii="Times New Roman" w:hAnsi="Times New Roman" w:cs="Times New Roman"/>
        </w:rPr>
        <w:t xml:space="preserve">Non può peraltro dubitarsi, come detto, che il danno non patrimoniale che nella specie viene in questione, ossia il danno all'immagine (ovvero alla reputazione e al prestigio dell'ente Regione costituitosi parte civile) rimane comunque anche costituzionalmente presidiato, ai sensi e per gli effetti dell'art. 2059 cod. </w:t>
      </w:r>
      <w:proofErr w:type="gramStart"/>
      <w:r w:rsidRPr="00CB305D">
        <w:rPr>
          <w:rFonts w:ascii="Times New Roman" w:hAnsi="Times New Roman" w:cs="Times New Roman"/>
        </w:rPr>
        <w:t>civ.,</w:t>
      </w:r>
      <w:proofErr w:type="gramEnd"/>
      <w:r w:rsidRPr="00CB305D">
        <w:rPr>
          <w:rFonts w:ascii="Times New Roman" w:hAnsi="Times New Roman" w:cs="Times New Roman"/>
        </w:rPr>
        <w:t xml:space="preserve"> trattandosi di diritto inviolabile della persona certamente riconducibile a quelli cui viene riconosciuta tutela c</w:t>
      </w:r>
      <w:r w:rsidR="006D1F67">
        <w:rPr>
          <w:rFonts w:ascii="Times New Roman" w:hAnsi="Times New Roman" w:cs="Times New Roman"/>
        </w:rPr>
        <w:t xml:space="preserve">ostituzionale dall'art. 2 </w:t>
      </w:r>
      <w:proofErr w:type="spellStart"/>
      <w:r w:rsidR="006D1F67">
        <w:rPr>
          <w:rFonts w:ascii="Times New Roman" w:hAnsi="Times New Roman" w:cs="Times New Roman"/>
        </w:rPr>
        <w:t>Cost</w:t>
      </w:r>
      <w:proofErr w:type="spellEnd"/>
      <w:r w:rsidR="006D1F67">
        <w:rPr>
          <w:rFonts w:ascii="Times New Roman" w:hAnsi="Times New Roman" w:cs="Times New Roman"/>
        </w:rPr>
        <w:t>.</w:t>
      </w:r>
    </w:p>
    <w:p w:rsidR="008C6832" w:rsidRPr="00CB305D" w:rsidRDefault="00AD3DC8" w:rsidP="00CB305D">
      <w:pPr>
        <w:pStyle w:val="CM7"/>
        <w:spacing w:line="240" w:lineRule="auto"/>
        <w:jc w:val="both"/>
        <w:rPr>
          <w:rFonts w:ascii="Times New Roman" w:hAnsi="Times New Roman" w:cs="Times New Roman"/>
        </w:rPr>
      </w:pPr>
      <w:r w:rsidRPr="00CB305D">
        <w:rPr>
          <w:rFonts w:ascii="Times New Roman" w:hAnsi="Times New Roman" w:cs="Times New Roman"/>
        </w:rPr>
        <w:t xml:space="preserve">5.2. Alla luce della ricostruzione sopra sintetizzata va intesa l'affermazione </w:t>
      </w:r>
      <w:r w:rsidRPr="00CB305D">
        <w:rPr>
          <w:rFonts w:ascii="Times New Roman" w:hAnsi="Times New Roman" w:cs="Times New Roman"/>
        </w:rPr>
        <w:softHyphen/>
        <w:t xml:space="preserve">fonte di non sopiti dubbi interpretativi -secondo cui, data la già ricordata nozione di </w:t>
      </w:r>
      <w:r w:rsidRPr="00CB305D">
        <w:rPr>
          <w:rFonts w:ascii="Times New Roman" w:hAnsi="Times New Roman" w:cs="Times New Roman"/>
          <w:i/>
          <w:iCs/>
        </w:rPr>
        <w:t xml:space="preserve">«danno derivante dalla lesione di valori inerenti alla persona non connotati da rilevanza economica», </w:t>
      </w:r>
      <w:r w:rsidRPr="00CB305D">
        <w:rPr>
          <w:rFonts w:ascii="Times New Roman" w:hAnsi="Times New Roman" w:cs="Times New Roman"/>
        </w:rPr>
        <w:t xml:space="preserve">è da escludere che nell'ambito della categoria generale </w:t>
      </w:r>
      <w:r w:rsidRPr="00CB305D">
        <w:rPr>
          <w:rFonts w:ascii="Times New Roman" w:hAnsi="Times New Roman" w:cs="Times New Roman"/>
          <w:i/>
          <w:iCs/>
        </w:rPr>
        <w:t xml:space="preserve">«danno non patrimoniale» </w:t>
      </w:r>
      <w:r w:rsidRPr="00CB305D">
        <w:rPr>
          <w:rFonts w:ascii="Times New Roman" w:hAnsi="Times New Roman" w:cs="Times New Roman"/>
        </w:rPr>
        <w:t xml:space="preserve">così definita possano distinguersi delle sottocategorie e piuttosto possono solo ipotizzarsi </w:t>
      </w:r>
      <w:r w:rsidRPr="00CB305D">
        <w:rPr>
          <w:rFonts w:ascii="Times New Roman" w:hAnsi="Times New Roman" w:cs="Times New Roman"/>
          <w:i/>
          <w:iCs/>
        </w:rPr>
        <w:t xml:space="preserve">«specifici casi determinati dalla legge, al massimo livello costituito dalla Costituzione, di riparazione del danno non patrimoniale». </w:t>
      </w:r>
      <w:r w:rsidRPr="00CB305D">
        <w:rPr>
          <w:rFonts w:ascii="Times New Roman" w:hAnsi="Times New Roman" w:cs="Times New Roman"/>
        </w:rPr>
        <w:t xml:space="preserve">La distinzione di diversi tipi di danno non patrimoniale, infatti, secondo le Sezioni Unite: 1) può porsi non tra diverse categorie di danno non patrimoniale, ma tra diversi tipi dell'unica categoria di danno (non patrimoniale); 2) non interviene a livello di danno conseguenza, ma a livello di evento lesivo; 3) ha funzione solo descrittiva. </w:t>
      </w:r>
    </w:p>
    <w:p w:rsidR="008C6832" w:rsidRPr="00CB305D" w:rsidRDefault="00AD3DC8" w:rsidP="00CB305D">
      <w:pPr>
        <w:pStyle w:val="CM12"/>
        <w:jc w:val="both"/>
        <w:rPr>
          <w:rFonts w:ascii="Times New Roman" w:hAnsi="Times New Roman" w:cs="Times New Roman"/>
        </w:rPr>
      </w:pPr>
      <w:r w:rsidRPr="00CB305D">
        <w:rPr>
          <w:rFonts w:ascii="Times New Roman" w:hAnsi="Times New Roman" w:cs="Times New Roman"/>
        </w:rPr>
        <w:t xml:space="preserve">Tale precisazione va letta in funzione dell'esigenza di evitare duplicazioni risarcitorie frutto di mere impostazioni nominalistiche o formalistiche del tema, ma non vale certamente ad escludere a </w:t>
      </w:r>
      <w:r w:rsidRPr="00CB305D">
        <w:rPr>
          <w:rFonts w:ascii="Times New Roman" w:hAnsi="Times New Roman" w:cs="Times New Roman"/>
          <w:i/>
          <w:iCs/>
        </w:rPr>
        <w:t xml:space="preserve">priori </w:t>
      </w:r>
      <w:r w:rsidRPr="00CB305D">
        <w:rPr>
          <w:rFonts w:ascii="Times New Roman" w:hAnsi="Times New Roman" w:cs="Times New Roman"/>
        </w:rPr>
        <w:t xml:space="preserve">né la risarcibilità di tutti pregiudizi derivanti dalla lesione dell'interesse protetto (compreso il tanto discusso danno morale inteso come sofferenza soggettiva derivante da tale lesione) né, a </w:t>
      </w:r>
      <w:r w:rsidRPr="00CB305D">
        <w:rPr>
          <w:rFonts w:ascii="Times New Roman" w:hAnsi="Times New Roman" w:cs="Times New Roman"/>
          <w:i/>
          <w:iCs/>
        </w:rPr>
        <w:t xml:space="preserve">fortiori, </w:t>
      </w:r>
      <w:r w:rsidRPr="00CB305D">
        <w:rPr>
          <w:rFonts w:ascii="Times New Roman" w:hAnsi="Times New Roman" w:cs="Times New Roman"/>
        </w:rPr>
        <w:t xml:space="preserve">a monte, la necessità di separatamente considerare le differenti lesioni che, nei sensi sopra detti, possano determinarsi in conseguenza di un medesimo fatto </w:t>
      </w:r>
      <w:proofErr w:type="spellStart"/>
      <w:r w:rsidRPr="00CB305D">
        <w:rPr>
          <w:rFonts w:ascii="Times New Roman" w:hAnsi="Times New Roman" w:cs="Times New Roman"/>
        </w:rPr>
        <w:t>plurioffensivo</w:t>
      </w:r>
      <w:proofErr w:type="spellEnd"/>
      <w:r w:rsidRPr="00CB305D">
        <w:rPr>
          <w:rFonts w:ascii="Times New Roman" w:hAnsi="Times New Roman" w:cs="Times New Roman"/>
        </w:rPr>
        <w:t xml:space="preserve">. </w:t>
      </w:r>
    </w:p>
    <w:p w:rsidR="008C6832" w:rsidRPr="00CB305D" w:rsidRDefault="00AD3DC8" w:rsidP="00CB305D">
      <w:pPr>
        <w:pStyle w:val="CM12"/>
        <w:jc w:val="both"/>
        <w:rPr>
          <w:rFonts w:ascii="Times New Roman" w:hAnsi="Times New Roman" w:cs="Times New Roman"/>
        </w:rPr>
      </w:pPr>
      <w:r w:rsidRPr="00CB305D">
        <w:rPr>
          <w:rFonts w:ascii="Times New Roman" w:hAnsi="Times New Roman" w:cs="Times New Roman"/>
        </w:rPr>
        <w:t xml:space="preserve">5.3. È dunque implicita alla nozione stessa di danno non patrimoniale ex art. 2059 cod. civ. e alla struttura del fatto illecito extracontrattuale produttivo di danno, quale disegnata dall'art. 2043 cod. civ., la possibilità di configurare in concreto diversi tipi di danno non patrimoniale conseguenti al medesimo fatto illecito, in ragione di una ben possibile capacità di quest'ultimo di ledere al tempo stesso più interessi non patrimoniali </w:t>
      </w:r>
      <w:r w:rsidRPr="00CB305D">
        <w:rPr>
          <w:rFonts w:ascii="Times New Roman" w:hAnsi="Times New Roman" w:cs="Times New Roman"/>
          <w:i/>
          <w:iCs/>
        </w:rPr>
        <w:t>(</w:t>
      </w:r>
      <w:proofErr w:type="spellStart"/>
      <w:r w:rsidRPr="00CB305D">
        <w:rPr>
          <w:rFonts w:ascii="Times New Roman" w:hAnsi="Times New Roman" w:cs="Times New Roman"/>
          <w:i/>
          <w:iCs/>
        </w:rPr>
        <w:t>plurioffensività</w:t>
      </w:r>
      <w:proofErr w:type="spellEnd"/>
      <w:r w:rsidRPr="00CB305D">
        <w:rPr>
          <w:rFonts w:ascii="Times New Roman" w:hAnsi="Times New Roman" w:cs="Times New Roman"/>
          <w:i/>
          <w:iCs/>
        </w:rPr>
        <w:t xml:space="preserve"> </w:t>
      </w:r>
      <w:r w:rsidRPr="00CB305D">
        <w:rPr>
          <w:rFonts w:ascii="Times New Roman" w:hAnsi="Times New Roman" w:cs="Times New Roman"/>
        </w:rPr>
        <w:t xml:space="preserve">del fatto illecito), di cui siano titolari la stessa persona (fisica o giuridica) o invece riconducibili a diversi titolari (come accade nella specie). </w:t>
      </w:r>
    </w:p>
    <w:p w:rsidR="008C6832" w:rsidRPr="00CB305D" w:rsidRDefault="00AD3DC8" w:rsidP="006D1F67">
      <w:pPr>
        <w:pStyle w:val="CM7"/>
        <w:spacing w:line="240" w:lineRule="auto"/>
        <w:jc w:val="both"/>
        <w:rPr>
          <w:rFonts w:ascii="Times New Roman" w:hAnsi="Times New Roman" w:cs="Times New Roman"/>
        </w:rPr>
      </w:pPr>
      <w:r w:rsidRPr="00CB305D">
        <w:rPr>
          <w:rFonts w:ascii="Times New Roman" w:hAnsi="Times New Roman" w:cs="Times New Roman"/>
        </w:rPr>
        <w:t xml:space="preserve">5.4. È infine utile rammentare che costituisce ormai pacifica acquisizione nella giurisprudenza civile di questa S.C. la configurabilità di un danno non patrimoniale, nel più ampio significato di </w:t>
      </w:r>
      <w:r w:rsidRPr="00CB305D">
        <w:rPr>
          <w:rFonts w:ascii="Times New Roman" w:hAnsi="Times New Roman" w:cs="Times New Roman"/>
          <w:i/>
          <w:iCs/>
        </w:rPr>
        <w:t xml:space="preserve">«danno determinato dalla lesione di interessi inerenti alla persona non connotati da rilevanza economica», </w:t>
      </w:r>
      <w:r w:rsidRPr="00CB305D">
        <w:rPr>
          <w:rFonts w:ascii="Times New Roman" w:hAnsi="Times New Roman" w:cs="Times New Roman"/>
        </w:rPr>
        <w:t xml:space="preserve">anche in capo alle persone giuridiche, tra cui vanno compresi gli enti territoriali esponenziali, </w:t>
      </w:r>
      <w:r w:rsidRPr="00CB305D">
        <w:rPr>
          <w:rFonts w:ascii="Times New Roman" w:hAnsi="Times New Roman" w:cs="Times New Roman"/>
          <w:i/>
          <w:iCs/>
        </w:rPr>
        <w:t xml:space="preserve">sub specie </w:t>
      </w:r>
      <w:r w:rsidRPr="00CB305D">
        <w:rPr>
          <w:rFonts w:ascii="Times New Roman" w:hAnsi="Times New Roman" w:cs="Times New Roman"/>
        </w:rPr>
        <w:t xml:space="preserve">di pregiudizi derivanti dalla lesione di diritti della personalità compatibili con l'assenza di fisicità quali il diritto all'esistenza, all'identità, al nome, alla reputazione, all'immagine (cfr. </w:t>
      </w:r>
      <w:proofErr w:type="spellStart"/>
      <w:r w:rsidRPr="00CB305D">
        <w:rPr>
          <w:rFonts w:ascii="Times New Roman" w:hAnsi="Times New Roman" w:cs="Times New Roman"/>
        </w:rPr>
        <w:t>Cass</w:t>
      </w:r>
      <w:proofErr w:type="spellEnd"/>
      <w:r w:rsidR="00FD6007">
        <w:rPr>
          <w:rFonts w:ascii="Times New Roman" w:hAnsi="Times New Roman" w:cs="Times New Roman"/>
        </w:rPr>
        <w:t>.</w:t>
      </w:r>
      <w:r w:rsidRPr="00CB305D">
        <w:rPr>
          <w:rFonts w:ascii="Times New Roman" w:hAnsi="Times New Roman" w:cs="Times New Roman"/>
        </w:rPr>
        <w:t xml:space="preserve"> </w:t>
      </w:r>
      <w:proofErr w:type="gramStart"/>
      <w:r w:rsidRPr="00CB305D">
        <w:rPr>
          <w:rFonts w:ascii="Times New Roman" w:hAnsi="Times New Roman" w:cs="Times New Roman"/>
        </w:rPr>
        <w:t>civ.,</w:t>
      </w:r>
      <w:proofErr w:type="gramEnd"/>
      <w:r w:rsidRPr="00CB305D">
        <w:rPr>
          <w:rFonts w:ascii="Times New Roman" w:hAnsi="Times New Roman" w:cs="Times New Roman"/>
        </w:rPr>
        <w:t xml:space="preserve"> Sez. 1, Sentenza n. 7642 del 10/07/1991, </w:t>
      </w:r>
      <w:proofErr w:type="spellStart"/>
      <w:r w:rsidRPr="00CB305D">
        <w:rPr>
          <w:rFonts w:ascii="Times New Roman" w:hAnsi="Times New Roman" w:cs="Times New Roman"/>
        </w:rPr>
        <w:t>Rv</w:t>
      </w:r>
      <w:proofErr w:type="spellEnd"/>
      <w:r w:rsidRPr="00CB305D">
        <w:rPr>
          <w:rFonts w:ascii="Times New Roman" w:hAnsi="Times New Roman" w:cs="Times New Roman"/>
        </w:rPr>
        <w:t xml:space="preserve">. 473053; Sez. 1, n. 12951 del 05/12/1992, </w:t>
      </w:r>
      <w:proofErr w:type="spellStart"/>
      <w:r w:rsidRPr="00CB305D">
        <w:rPr>
          <w:rFonts w:ascii="Times New Roman" w:hAnsi="Times New Roman" w:cs="Times New Roman"/>
        </w:rPr>
        <w:t>Rv</w:t>
      </w:r>
      <w:proofErr w:type="spellEnd"/>
      <w:r w:rsidRPr="00CB305D">
        <w:rPr>
          <w:rFonts w:ascii="Times New Roman" w:hAnsi="Times New Roman" w:cs="Times New Roman"/>
        </w:rPr>
        <w:t xml:space="preserve">. 479918; Sez. 3, n. 2367 del 03/03/2000, </w:t>
      </w:r>
      <w:proofErr w:type="spellStart"/>
      <w:r w:rsidRPr="00CB305D">
        <w:rPr>
          <w:rFonts w:ascii="Times New Roman" w:hAnsi="Times New Roman" w:cs="Times New Roman"/>
        </w:rPr>
        <w:t>Rv</w:t>
      </w:r>
      <w:proofErr w:type="spellEnd"/>
      <w:r w:rsidRPr="00CB305D">
        <w:rPr>
          <w:rFonts w:ascii="Times New Roman" w:hAnsi="Times New Roman" w:cs="Times New Roman"/>
        </w:rPr>
        <w:t xml:space="preserve">. 534529; Sez. 1, n. 11600 del 02/08/2002, </w:t>
      </w:r>
      <w:proofErr w:type="spellStart"/>
      <w:r w:rsidRPr="00CB305D">
        <w:rPr>
          <w:rFonts w:ascii="Times New Roman" w:hAnsi="Times New Roman" w:cs="Times New Roman"/>
        </w:rPr>
        <w:t>Rv</w:t>
      </w:r>
      <w:proofErr w:type="spellEnd"/>
      <w:r w:rsidRPr="00CB305D">
        <w:rPr>
          <w:rFonts w:ascii="Times New Roman" w:hAnsi="Times New Roman" w:cs="Times New Roman"/>
        </w:rPr>
        <w:t xml:space="preserve">. 558165; Sez. 1, n. 15233 del 29/10/2002, </w:t>
      </w:r>
      <w:proofErr w:type="spellStart"/>
      <w:r w:rsidRPr="00CB305D">
        <w:rPr>
          <w:rFonts w:ascii="Times New Roman" w:hAnsi="Times New Roman" w:cs="Times New Roman"/>
        </w:rPr>
        <w:t>Rv</w:t>
      </w:r>
      <w:proofErr w:type="spellEnd"/>
      <w:r w:rsidRPr="00CB305D">
        <w:rPr>
          <w:rFonts w:ascii="Times New Roman" w:hAnsi="Times New Roman" w:cs="Times New Roman"/>
        </w:rPr>
        <w:t xml:space="preserve">. 558861; Sez. 1, n. 2130 del 13/02/2003, non masso sul punto; Sez. 1, n. 5664 del 10/04/2003, </w:t>
      </w:r>
      <w:proofErr w:type="spellStart"/>
      <w:r w:rsidRPr="00CB305D">
        <w:rPr>
          <w:rFonts w:ascii="Times New Roman" w:hAnsi="Times New Roman" w:cs="Times New Roman"/>
        </w:rPr>
        <w:t>Rv</w:t>
      </w:r>
      <w:proofErr w:type="spellEnd"/>
      <w:r w:rsidRPr="00CB305D">
        <w:rPr>
          <w:rFonts w:ascii="Times New Roman" w:hAnsi="Times New Roman" w:cs="Times New Roman"/>
        </w:rPr>
        <w:t xml:space="preserve">. 563513; Sez. 1, n. 6022 del 16/04/2003, non masso sul punto; Sez. l, n. 2570 del 11/02/2004, non masso sul punto; Sez. 3, n. 14766 del 26/06/2007, </w:t>
      </w:r>
      <w:proofErr w:type="spellStart"/>
      <w:r w:rsidRPr="00CB305D">
        <w:rPr>
          <w:rFonts w:ascii="Times New Roman" w:hAnsi="Times New Roman" w:cs="Times New Roman"/>
        </w:rPr>
        <w:t>Rv</w:t>
      </w:r>
      <w:proofErr w:type="spellEnd"/>
      <w:r w:rsidRPr="00CB305D">
        <w:rPr>
          <w:rFonts w:ascii="Times New Roman" w:hAnsi="Times New Roman" w:cs="Times New Roman"/>
        </w:rPr>
        <w:t xml:space="preserve">. 597850). </w:t>
      </w:r>
    </w:p>
    <w:p w:rsidR="008C6832" w:rsidRPr="00CB305D" w:rsidRDefault="00AD3DC8" w:rsidP="006D1F67">
      <w:pPr>
        <w:pStyle w:val="CM10"/>
        <w:jc w:val="both"/>
        <w:rPr>
          <w:rFonts w:ascii="Times New Roman" w:hAnsi="Times New Roman" w:cs="Times New Roman"/>
        </w:rPr>
      </w:pPr>
      <w:r w:rsidRPr="00CB305D">
        <w:rPr>
          <w:rFonts w:ascii="Times New Roman" w:hAnsi="Times New Roman" w:cs="Times New Roman"/>
        </w:rPr>
        <w:t xml:space="preserve">È stato in particolare evidenziato che danno non patrimoniale in capo all'ente collettivo, </w:t>
      </w:r>
      <w:r w:rsidRPr="00CB305D">
        <w:rPr>
          <w:rFonts w:ascii="Times New Roman" w:hAnsi="Times New Roman" w:cs="Times New Roman"/>
          <w:i/>
          <w:iCs/>
        </w:rPr>
        <w:t xml:space="preserve">sub specie </w:t>
      </w:r>
      <w:r w:rsidRPr="00CB305D">
        <w:rPr>
          <w:rFonts w:ascii="Times New Roman" w:hAnsi="Times New Roman" w:cs="Times New Roman"/>
        </w:rPr>
        <w:t xml:space="preserve">di danno all'immagine, può essere rappresentato dalla diminuzione della considerazione della persona </w:t>
      </w:r>
      <w:r w:rsidRPr="00CB305D">
        <w:rPr>
          <w:rFonts w:ascii="Times New Roman" w:hAnsi="Times New Roman" w:cs="Times New Roman"/>
        </w:rPr>
        <w:lastRenderedPageBreak/>
        <w:t>giuridica o dell'ente nel che si esprime la sua immagine, sia sotto il profilo della incidenza negativa che tale diminuzione comporta nell'agire delle persone fisiche che ricoprano gli organi della persona giuridica o dell'ente e, quindi, nell'agire dell'ente, sia sotto il profilo della diminuzione della considerazione da parte dei consociati in genere o di settori o categorie di essi con le quali la persona giuridica o l'ent</w:t>
      </w:r>
      <w:r w:rsidR="00FD6007">
        <w:rPr>
          <w:rFonts w:ascii="Times New Roman" w:hAnsi="Times New Roman" w:cs="Times New Roman"/>
        </w:rPr>
        <w:t xml:space="preserve">e di norma interagisca (v. </w:t>
      </w:r>
      <w:proofErr w:type="spellStart"/>
      <w:r w:rsidR="00FD6007">
        <w:rPr>
          <w:rFonts w:ascii="Times New Roman" w:hAnsi="Times New Roman" w:cs="Times New Roman"/>
        </w:rPr>
        <w:t>Cass</w:t>
      </w:r>
      <w:proofErr w:type="spellEnd"/>
      <w:r w:rsidR="00FD6007">
        <w:rPr>
          <w:rFonts w:ascii="Times New Roman" w:hAnsi="Times New Roman" w:cs="Times New Roman"/>
        </w:rPr>
        <w:t>.</w:t>
      </w:r>
      <w:r w:rsidRPr="00CB305D">
        <w:rPr>
          <w:rFonts w:ascii="Times New Roman" w:hAnsi="Times New Roman" w:cs="Times New Roman"/>
        </w:rPr>
        <w:t xml:space="preserve"> </w:t>
      </w:r>
      <w:proofErr w:type="gramStart"/>
      <w:r w:rsidRPr="00CB305D">
        <w:rPr>
          <w:rFonts w:ascii="Times New Roman" w:hAnsi="Times New Roman" w:cs="Times New Roman"/>
        </w:rPr>
        <w:t>civ.,</w:t>
      </w:r>
      <w:proofErr w:type="gramEnd"/>
      <w:r w:rsidRPr="00CB305D">
        <w:rPr>
          <w:rFonts w:ascii="Times New Roman" w:hAnsi="Times New Roman" w:cs="Times New Roman"/>
        </w:rPr>
        <w:t xml:space="preserve"> Sez. 3, n. 4542 del 22/03/2012, </w:t>
      </w:r>
      <w:proofErr w:type="spellStart"/>
      <w:r w:rsidRPr="00CB305D">
        <w:rPr>
          <w:rFonts w:ascii="Times New Roman" w:hAnsi="Times New Roman" w:cs="Times New Roman"/>
        </w:rPr>
        <w:t>Rv</w:t>
      </w:r>
      <w:proofErr w:type="spellEnd"/>
      <w:r w:rsidRPr="00CB305D">
        <w:rPr>
          <w:rFonts w:ascii="Times New Roman" w:hAnsi="Times New Roman" w:cs="Times New Roman"/>
        </w:rPr>
        <w:t xml:space="preserve">. 621596; Sez. 3, n. 12929 del 04/06/2007, </w:t>
      </w:r>
      <w:proofErr w:type="spellStart"/>
      <w:r w:rsidRPr="00CB305D">
        <w:rPr>
          <w:rFonts w:ascii="Times New Roman" w:hAnsi="Times New Roman" w:cs="Times New Roman"/>
        </w:rPr>
        <w:t>Rv</w:t>
      </w:r>
      <w:proofErr w:type="spellEnd"/>
      <w:r w:rsidRPr="00CB305D">
        <w:rPr>
          <w:rFonts w:ascii="Times New Roman" w:hAnsi="Times New Roman" w:cs="Times New Roman"/>
        </w:rPr>
        <w:t xml:space="preserve">. 597309). </w:t>
      </w:r>
    </w:p>
    <w:p w:rsidR="008C6832" w:rsidRPr="00CB305D" w:rsidRDefault="00AD3DC8" w:rsidP="00CB305D">
      <w:pPr>
        <w:pStyle w:val="CM10"/>
        <w:jc w:val="both"/>
        <w:rPr>
          <w:rFonts w:ascii="Times New Roman" w:hAnsi="Times New Roman" w:cs="Times New Roman"/>
        </w:rPr>
      </w:pPr>
      <w:r w:rsidRPr="00CB305D">
        <w:rPr>
          <w:rFonts w:ascii="Times New Roman" w:hAnsi="Times New Roman" w:cs="Times New Roman"/>
        </w:rPr>
        <w:t xml:space="preserve">6. Posto dunque che dal sistema non si trae alcuna preclusione alla riconoscibilità di un danno non patrimoniale risarcibile, </w:t>
      </w:r>
      <w:r w:rsidRPr="00CB305D">
        <w:rPr>
          <w:rFonts w:ascii="Times New Roman" w:hAnsi="Times New Roman" w:cs="Times New Roman"/>
          <w:i/>
          <w:iCs/>
        </w:rPr>
        <w:t xml:space="preserve">sub specie </w:t>
      </w:r>
      <w:r w:rsidRPr="00CB305D">
        <w:rPr>
          <w:rFonts w:ascii="Times New Roman" w:hAnsi="Times New Roman" w:cs="Times New Roman"/>
        </w:rPr>
        <w:t xml:space="preserve">di danno all'immagine, in capo all'ente Regione, derivante dal fatto illecito produttivo di danno ambientale, può passarsi al secondo dei quesiti posti in apertura della presente parte motiva: se </w:t>
      </w:r>
      <w:r w:rsidRPr="00CB305D">
        <w:rPr>
          <w:rFonts w:ascii="Times New Roman" w:hAnsi="Times New Roman" w:cs="Times New Roman"/>
          <w:i/>
          <w:iCs/>
        </w:rPr>
        <w:t xml:space="preserve">cioè una tale preclusione possa, per ragioni processuali, ravvisarsi in considerazione dei vincoli derivanti dalla precedente sentenza di annullamento. </w:t>
      </w:r>
    </w:p>
    <w:p w:rsidR="008C6832" w:rsidRPr="00CB305D" w:rsidRDefault="00AD3DC8" w:rsidP="00CB305D">
      <w:pPr>
        <w:pStyle w:val="CM6"/>
        <w:jc w:val="both"/>
        <w:rPr>
          <w:rFonts w:ascii="Times New Roman" w:hAnsi="Times New Roman" w:cs="Times New Roman"/>
        </w:rPr>
      </w:pPr>
      <w:r w:rsidRPr="00CB305D">
        <w:rPr>
          <w:rFonts w:ascii="Times New Roman" w:hAnsi="Times New Roman" w:cs="Times New Roman"/>
        </w:rPr>
        <w:t xml:space="preserve">La risposta a tale quesito è negativa.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 xml:space="preserve">Dal combinato disposto degli artt. 627, comma 3, cod. </w:t>
      </w:r>
      <w:proofErr w:type="spellStart"/>
      <w:r w:rsidRPr="00CB305D">
        <w:rPr>
          <w:rFonts w:ascii="Times New Roman" w:hAnsi="Times New Roman" w:cs="Times New Roman"/>
        </w:rPr>
        <w:t>pen</w:t>
      </w:r>
      <w:proofErr w:type="spellEnd"/>
      <w:r w:rsidR="006D1F67">
        <w:rPr>
          <w:rFonts w:ascii="Times New Roman" w:hAnsi="Times New Roman" w:cs="Times New Roman"/>
        </w:rPr>
        <w:t>.</w:t>
      </w:r>
      <w:r w:rsidRPr="00CB305D">
        <w:rPr>
          <w:rFonts w:ascii="Times New Roman" w:hAnsi="Times New Roman" w:cs="Times New Roman"/>
        </w:rPr>
        <w:t xml:space="preserve"> e 173, comma 2, </w:t>
      </w:r>
      <w:proofErr w:type="spellStart"/>
      <w:r w:rsidRPr="00CB305D">
        <w:rPr>
          <w:rFonts w:ascii="Times New Roman" w:hAnsi="Times New Roman" w:cs="Times New Roman"/>
        </w:rPr>
        <w:t>disp</w:t>
      </w:r>
      <w:proofErr w:type="spellEnd"/>
      <w:r w:rsidRPr="00CB305D">
        <w:rPr>
          <w:rFonts w:ascii="Times New Roman" w:hAnsi="Times New Roman" w:cs="Times New Roman"/>
        </w:rPr>
        <w:t xml:space="preserve">. </w:t>
      </w:r>
      <w:proofErr w:type="spellStart"/>
      <w:r w:rsidR="006D1F67" w:rsidRPr="00CB305D">
        <w:rPr>
          <w:rFonts w:ascii="Times New Roman" w:hAnsi="Times New Roman" w:cs="Times New Roman"/>
        </w:rPr>
        <w:t>A</w:t>
      </w:r>
      <w:r w:rsidRPr="00CB305D">
        <w:rPr>
          <w:rFonts w:ascii="Times New Roman" w:hAnsi="Times New Roman" w:cs="Times New Roman"/>
        </w:rPr>
        <w:t>tt</w:t>
      </w:r>
      <w:proofErr w:type="spellEnd"/>
      <w:r w:rsidR="006D1F67">
        <w:rPr>
          <w:rFonts w:ascii="Times New Roman" w:hAnsi="Times New Roman" w:cs="Times New Roman"/>
        </w:rPr>
        <w:t>.</w:t>
      </w:r>
      <w:r w:rsidRPr="00CB305D">
        <w:rPr>
          <w:rFonts w:ascii="Times New Roman" w:hAnsi="Times New Roman" w:cs="Times New Roman"/>
        </w:rPr>
        <w:t xml:space="preserve"> cod. </w:t>
      </w:r>
      <w:proofErr w:type="spellStart"/>
      <w:r w:rsidRPr="00CB305D">
        <w:rPr>
          <w:rFonts w:ascii="Times New Roman" w:hAnsi="Times New Roman" w:cs="Times New Roman"/>
        </w:rPr>
        <w:t>proc</w:t>
      </w:r>
      <w:proofErr w:type="spellEnd"/>
      <w:r w:rsidRPr="00CB305D">
        <w:rPr>
          <w:rFonts w:ascii="Times New Roman" w:hAnsi="Times New Roman" w:cs="Times New Roman"/>
        </w:rPr>
        <w:t xml:space="preserve">. </w:t>
      </w:r>
      <w:proofErr w:type="spellStart"/>
      <w:r w:rsidRPr="00CB305D">
        <w:rPr>
          <w:rFonts w:ascii="Times New Roman" w:hAnsi="Times New Roman" w:cs="Times New Roman"/>
        </w:rPr>
        <w:t>pen</w:t>
      </w:r>
      <w:proofErr w:type="spellEnd"/>
      <w:r w:rsidRPr="00CB305D">
        <w:rPr>
          <w:rFonts w:ascii="Times New Roman" w:hAnsi="Times New Roman" w:cs="Times New Roman"/>
        </w:rPr>
        <w:t xml:space="preserve">., si ricava che la </w:t>
      </w:r>
      <w:r w:rsidRPr="00CB305D">
        <w:rPr>
          <w:rFonts w:ascii="Times New Roman" w:hAnsi="Times New Roman" w:cs="Times New Roman"/>
          <w:i/>
          <w:iCs/>
        </w:rPr>
        <w:t xml:space="preserve">«questione di diritto» </w:t>
      </w:r>
      <w:r w:rsidRPr="00CB305D">
        <w:rPr>
          <w:rFonts w:ascii="Times New Roman" w:hAnsi="Times New Roman" w:cs="Times New Roman"/>
        </w:rPr>
        <w:t xml:space="preserve">che si impone all'osservanza del giudice di rinvio non è qualsivoglia enunciazione di principi giuridici contenuta nella sentenza di annullamento, ma solo quella o quelle che ne costituiscono la </w:t>
      </w:r>
      <w:r w:rsidRPr="00CB305D">
        <w:rPr>
          <w:rFonts w:ascii="Times New Roman" w:hAnsi="Times New Roman" w:cs="Times New Roman"/>
          <w:i/>
          <w:iCs/>
        </w:rPr>
        <w:t xml:space="preserve">ratio </w:t>
      </w:r>
      <w:proofErr w:type="spellStart"/>
      <w:r w:rsidRPr="00CB305D">
        <w:rPr>
          <w:rFonts w:ascii="Times New Roman" w:hAnsi="Times New Roman" w:cs="Times New Roman"/>
          <w:i/>
          <w:iCs/>
        </w:rPr>
        <w:t>decidendi</w:t>
      </w:r>
      <w:proofErr w:type="spellEnd"/>
      <w:r w:rsidRPr="00CB305D">
        <w:rPr>
          <w:rFonts w:ascii="Times New Roman" w:hAnsi="Times New Roman" w:cs="Times New Roman"/>
          <w:i/>
          <w:iCs/>
        </w:rPr>
        <w:t xml:space="preserve"> </w:t>
      </w:r>
      <w:r w:rsidRPr="00CB305D">
        <w:rPr>
          <w:rFonts w:ascii="Times New Roman" w:hAnsi="Times New Roman" w:cs="Times New Roman"/>
        </w:rPr>
        <w:t xml:space="preserve">posta a fondamento della decisione di annullamento.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 xml:space="preserve">Nel caso di specie, la statuizione con cui il Tribunale aveva riconosciuto in capo alla Regione un diritto al risarcimento è stata annullata dalla terza sezione di questa S.C. sulla base del rilievo per cui </w:t>
      </w:r>
      <w:r w:rsidRPr="00CB305D">
        <w:rPr>
          <w:rFonts w:ascii="Times New Roman" w:hAnsi="Times New Roman" w:cs="Times New Roman"/>
          <w:i/>
          <w:iCs/>
        </w:rPr>
        <w:t xml:space="preserve">«non viene specificato, limitandosi la motivazione a menzionare genericamente il "danno ambientale", </w:t>
      </w:r>
      <w:r w:rsidRPr="00CB305D">
        <w:rPr>
          <w:rFonts w:ascii="Times New Roman" w:hAnsi="Times New Roman" w:cs="Times New Roman"/>
        </w:rPr>
        <w:t xml:space="preserve">se </w:t>
      </w:r>
      <w:r w:rsidRPr="00CB305D">
        <w:rPr>
          <w:rFonts w:ascii="Times New Roman" w:hAnsi="Times New Roman" w:cs="Times New Roman"/>
          <w:i/>
          <w:iCs/>
        </w:rPr>
        <w:t xml:space="preserve">lo stesso sia consistito in un danno diverso dall'interesse pubblico </w:t>
      </w:r>
      <w:r w:rsidRPr="00CB305D">
        <w:rPr>
          <w:rFonts w:ascii="Times New Roman" w:hAnsi="Times New Roman" w:cs="Times New Roman"/>
        </w:rPr>
        <w:t xml:space="preserve">e </w:t>
      </w:r>
      <w:r w:rsidRPr="00CB305D">
        <w:rPr>
          <w:rFonts w:ascii="Times New Roman" w:hAnsi="Times New Roman" w:cs="Times New Roman"/>
          <w:i/>
          <w:iCs/>
        </w:rPr>
        <w:t xml:space="preserve">generale alla tutela dell'ambiente, solo in tal caso, infatti, essendo legittima la relativa condanna».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 xml:space="preserve">L'errore che ha condotto all'annullamento (il cui rilievo consente per converso di individuare anche la </w:t>
      </w:r>
      <w:r w:rsidRPr="00CB305D">
        <w:rPr>
          <w:rFonts w:ascii="Times New Roman" w:hAnsi="Times New Roman" w:cs="Times New Roman"/>
          <w:i/>
          <w:iCs/>
        </w:rPr>
        <w:t xml:space="preserve">ratio </w:t>
      </w:r>
      <w:proofErr w:type="spellStart"/>
      <w:r w:rsidRPr="00CB305D">
        <w:rPr>
          <w:rFonts w:ascii="Times New Roman" w:hAnsi="Times New Roman" w:cs="Times New Roman"/>
          <w:i/>
          <w:iCs/>
        </w:rPr>
        <w:t>decidendi</w:t>
      </w:r>
      <w:proofErr w:type="spellEnd"/>
      <w:r w:rsidRPr="00CB305D">
        <w:rPr>
          <w:rFonts w:ascii="Times New Roman" w:hAnsi="Times New Roman" w:cs="Times New Roman"/>
          <w:i/>
          <w:iCs/>
        </w:rPr>
        <w:t xml:space="preserve"> </w:t>
      </w:r>
      <w:r w:rsidRPr="00CB305D">
        <w:rPr>
          <w:rFonts w:ascii="Times New Roman" w:hAnsi="Times New Roman" w:cs="Times New Roman"/>
        </w:rPr>
        <w:t xml:space="preserve">della sentenza rescindente) non è dunque quello di avere, la prima sentenza del giudice di merito, postulato la risarcibilità di un danno non patrimoniale conseguente alla lesione dell'immagine dell'ente locale, ma ben diversamente quello di avere, quella pronuncia, puramente e semplicemente fatto riferimento al </w:t>
      </w:r>
      <w:r w:rsidRPr="00CB305D">
        <w:rPr>
          <w:rFonts w:ascii="Times New Roman" w:hAnsi="Times New Roman" w:cs="Times New Roman"/>
          <w:i/>
          <w:iCs/>
        </w:rPr>
        <w:t xml:space="preserve">danno ambientale, </w:t>
      </w:r>
      <w:r w:rsidRPr="00CB305D">
        <w:rPr>
          <w:rFonts w:ascii="Times New Roman" w:hAnsi="Times New Roman" w:cs="Times New Roman"/>
        </w:rPr>
        <w:t xml:space="preserve">che però può essere riconosciuto solo in capo allo Stato, esclusivo titolare della relativa pretesa risarcitoria.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 xml:space="preserve">Ne deriva che il vincolo derivante per il giudice del rinvio era solo quello di non ripetere lo stesso errore, ossia di valutare l'eventuale esistenza in capo alla Regione Lombardia di danni diversi dal danno ambientale, senza alcuna ulteriore limitazione dei danni a tal fine suscettibili di essere considerati, in particolare in relazione alla natura, patrimoniale o non patrimoniale, degli stessi.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 xml:space="preserve">Non può quindi trarre in inganno il fatto che, nell'esplicare tale regola di giudizio, la sentenza faccia poi riferimento (solo) al danno patrimoniale (si afferma infatti che </w:t>
      </w:r>
      <w:r w:rsidRPr="00CB305D">
        <w:rPr>
          <w:rFonts w:ascii="Times New Roman" w:hAnsi="Times New Roman" w:cs="Times New Roman"/>
          <w:i/>
          <w:iCs/>
        </w:rPr>
        <w:t xml:space="preserve">«tutti gli altri soggetti, singoli </w:t>
      </w:r>
      <w:r w:rsidRPr="00CB305D">
        <w:rPr>
          <w:rFonts w:ascii="Times New Roman" w:hAnsi="Times New Roman" w:cs="Times New Roman"/>
        </w:rPr>
        <w:t xml:space="preserve">o </w:t>
      </w:r>
      <w:r w:rsidRPr="00CB305D">
        <w:rPr>
          <w:rFonts w:ascii="Times New Roman" w:hAnsi="Times New Roman" w:cs="Times New Roman"/>
          <w:i/>
          <w:iCs/>
        </w:rPr>
        <w:t xml:space="preserve">associati, ivi compresi gli enti pubblici territoriali </w:t>
      </w:r>
      <w:r w:rsidRPr="00CB305D">
        <w:rPr>
          <w:rFonts w:ascii="Times New Roman" w:hAnsi="Times New Roman" w:cs="Times New Roman"/>
        </w:rPr>
        <w:t xml:space="preserve">e </w:t>
      </w:r>
      <w:r w:rsidRPr="00CB305D">
        <w:rPr>
          <w:rFonts w:ascii="Times New Roman" w:hAnsi="Times New Roman" w:cs="Times New Roman"/>
          <w:i/>
          <w:iCs/>
        </w:rPr>
        <w:t xml:space="preserve">le regioni, possono invece agire, in forza dell'art. 2043 </w:t>
      </w:r>
      <w:r w:rsidRPr="00CB305D">
        <w:rPr>
          <w:rFonts w:ascii="Times New Roman" w:hAnsi="Times New Roman" w:cs="Times New Roman"/>
        </w:rPr>
        <w:t xml:space="preserve">C.C., </w:t>
      </w:r>
      <w:r w:rsidRPr="00CB305D">
        <w:rPr>
          <w:rFonts w:ascii="Times New Roman" w:hAnsi="Times New Roman" w:cs="Times New Roman"/>
          <w:i/>
          <w:iCs/>
        </w:rPr>
        <w:t xml:space="preserve">per ottenere il risarcimento di qualsiasi danno patrimoniale, ulteriore </w:t>
      </w:r>
      <w:r w:rsidRPr="00CB305D">
        <w:rPr>
          <w:rFonts w:ascii="Times New Roman" w:hAnsi="Times New Roman" w:cs="Times New Roman"/>
        </w:rPr>
        <w:t xml:space="preserve">e </w:t>
      </w:r>
      <w:r w:rsidRPr="00CB305D">
        <w:rPr>
          <w:rFonts w:ascii="Times New Roman" w:hAnsi="Times New Roman" w:cs="Times New Roman"/>
          <w:i/>
          <w:iCs/>
        </w:rPr>
        <w:t xml:space="preserve">concreto, che abbiano dato prova di aver subito dalla medesima condotta lesiva dell'ambiente in relazione alla lesione di altri loro diritti patrimoniali, diversi dall'interesse pubblico </w:t>
      </w:r>
      <w:r w:rsidRPr="00CB305D">
        <w:rPr>
          <w:rFonts w:ascii="Times New Roman" w:hAnsi="Times New Roman" w:cs="Times New Roman"/>
        </w:rPr>
        <w:t xml:space="preserve">e </w:t>
      </w:r>
      <w:r w:rsidRPr="00CB305D">
        <w:rPr>
          <w:rFonts w:ascii="Times New Roman" w:hAnsi="Times New Roman" w:cs="Times New Roman"/>
          <w:i/>
          <w:iCs/>
        </w:rPr>
        <w:t xml:space="preserve">generale alla tutela dell'ambiente come diritto fondamentale </w:t>
      </w:r>
      <w:r w:rsidRPr="00CB305D">
        <w:rPr>
          <w:rFonts w:ascii="Times New Roman" w:hAnsi="Times New Roman" w:cs="Times New Roman"/>
        </w:rPr>
        <w:t xml:space="preserve">e </w:t>
      </w:r>
      <w:r w:rsidRPr="00CB305D">
        <w:rPr>
          <w:rFonts w:ascii="Times New Roman" w:hAnsi="Times New Roman" w:cs="Times New Roman"/>
          <w:i/>
          <w:iCs/>
        </w:rPr>
        <w:t xml:space="preserve">valore </w:t>
      </w:r>
      <w:r w:rsidRPr="00CB305D">
        <w:rPr>
          <w:rFonts w:ascii="Times New Roman" w:hAnsi="Times New Roman" w:cs="Times New Roman"/>
        </w:rPr>
        <w:t xml:space="preserve">a </w:t>
      </w:r>
      <w:r w:rsidRPr="00CB305D">
        <w:rPr>
          <w:rFonts w:ascii="Times New Roman" w:hAnsi="Times New Roman" w:cs="Times New Roman"/>
          <w:i/>
          <w:iCs/>
        </w:rPr>
        <w:t xml:space="preserve">rilevanza costituzionale»), </w:t>
      </w:r>
      <w:r w:rsidRPr="00CB305D">
        <w:rPr>
          <w:rFonts w:ascii="Times New Roman" w:hAnsi="Times New Roman" w:cs="Times New Roman"/>
        </w:rPr>
        <w:t xml:space="preserve">dovendosi al riguardo considerare che: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 xml:space="preserve">a) tale riferimento, su di un piano meramente testuale, specie in mancanza di alcuna ulteriore precisazione sul punto, non può ritenersi univocamente espressivo della volontà di escludere invece la rilevanza di danni non patrimoniali, ben potendo allo stesso attribuirsi valenza meramente esemplificativa dei danni reclamabili dai privati o dagli enti locali, diversi dal danno ambientale;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 xml:space="preserve">b) l'equivocità di tale riferimento è confermata dal fatto che, subito dopo, la sentenza richiama, quale precedente conforme, anche la sentenza n. 19437 del 17/01/2012, </w:t>
      </w:r>
      <w:proofErr w:type="spellStart"/>
      <w:r w:rsidRPr="00CB305D">
        <w:rPr>
          <w:rFonts w:ascii="Times New Roman" w:hAnsi="Times New Roman" w:cs="Times New Roman"/>
        </w:rPr>
        <w:t>Fundarò</w:t>
      </w:r>
      <w:proofErr w:type="spellEnd"/>
      <w:r w:rsidRPr="00CB305D">
        <w:rPr>
          <w:rFonts w:ascii="Times New Roman" w:hAnsi="Times New Roman" w:cs="Times New Roman"/>
        </w:rPr>
        <w:t xml:space="preserve"> e altri, </w:t>
      </w:r>
      <w:proofErr w:type="spellStart"/>
      <w:r w:rsidRPr="00CB305D">
        <w:rPr>
          <w:rFonts w:ascii="Times New Roman" w:hAnsi="Times New Roman" w:cs="Times New Roman"/>
        </w:rPr>
        <w:t>Rv</w:t>
      </w:r>
      <w:proofErr w:type="spellEnd"/>
      <w:r w:rsidRPr="00CB305D">
        <w:rPr>
          <w:rFonts w:ascii="Times New Roman" w:hAnsi="Times New Roman" w:cs="Times New Roman"/>
        </w:rPr>
        <w:t xml:space="preserve">. 252907, la quale invece -come s'è visto </w:t>
      </w:r>
      <w:r w:rsidRPr="00CB305D">
        <w:rPr>
          <w:rFonts w:ascii="Times New Roman" w:hAnsi="Times New Roman" w:cs="Times New Roman"/>
        </w:rPr>
        <w:softHyphen/>
        <w:t xml:space="preserve">espressamente ammette la risarcibilità anche dei danni non patrimoniali; </w:t>
      </w:r>
    </w:p>
    <w:p w:rsidR="008C6832" w:rsidRPr="00CB305D" w:rsidRDefault="00AD3DC8" w:rsidP="00CB305D">
      <w:pPr>
        <w:pStyle w:val="CM15"/>
        <w:jc w:val="both"/>
        <w:rPr>
          <w:rFonts w:ascii="Times New Roman" w:hAnsi="Times New Roman" w:cs="Times New Roman"/>
        </w:rPr>
      </w:pPr>
      <w:r w:rsidRPr="00CB305D">
        <w:rPr>
          <w:rFonts w:ascii="Times New Roman" w:hAnsi="Times New Roman" w:cs="Times New Roman"/>
        </w:rPr>
        <w:t xml:space="preserve">c) infine, che certamente non si appunti su tale aspetto la </w:t>
      </w:r>
      <w:r w:rsidRPr="00CB305D">
        <w:rPr>
          <w:rFonts w:ascii="Times New Roman" w:hAnsi="Times New Roman" w:cs="Times New Roman"/>
          <w:i/>
          <w:iCs/>
        </w:rPr>
        <w:t xml:space="preserve">regola di giudizio </w:t>
      </w:r>
      <w:r w:rsidRPr="00CB305D">
        <w:rPr>
          <w:rFonts w:ascii="Times New Roman" w:hAnsi="Times New Roman" w:cs="Times New Roman"/>
        </w:rPr>
        <w:t xml:space="preserve">affermata con la sentenza di annullamento e come tale vincolante nel prosieguo del procedimento, si ricava univocamente dal fatto che la stessa sentenza annulla la sentenza di merito (anche) nella parte in cui aveva riconosciuto un risarcibile danno morale o all'immagine in capo a Comune e Provincia di Milano, non già negandone a </w:t>
      </w:r>
      <w:r w:rsidRPr="00CB305D">
        <w:rPr>
          <w:rFonts w:ascii="Times New Roman" w:hAnsi="Times New Roman" w:cs="Times New Roman"/>
          <w:i/>
          <w:iCs/>
        </w:rPr>
        <w:lastRenderedPageBreak/>
        <w:t xml:space="preserve">priori, </w:t>
      </w:r>
      <w:r w:rsidRPr="00CB305D">
        <w:rPr>
          <w:rFonts w:ascii="Times New Roman" w:hAnsi="Times New Roman" w:cs="Times New Roman"/>
        </w:rPr>
        <w:t xml:space="preserve">in astratto, la risarcibilità in quanto danni non patrimoniali, ma solo perché difettava una </w:t>
      </w:r>
      <w:r w:rsidRPr="00CB305D">
        <w:rPr>
          <w:rFonts w:ascii="Times New Roman" w:hAnsi="Times New Roman" w:cs="Times New Roman"/>
          <w:i/>
          <w:iCs/>
        </w:rPr>
        <w:t xml:space="preserve">«qualsiasi motivazione» </w:t>
      </w:r>
      <w:r w:rsidRPr="00CB305D">
        <w:rPr>
          <w:rFonts w:ascii="Times New Roman" w:hAnsi="Times New Roman" w:cs="Times New Roman"/>
        </w:rPr>
        <w:t>circa la configurabilità, nel caso concreto, di siffatti pr</w:t>
      </w:r>
      <w:r w:rsidR="00FD6007">
        <w:rPr>
          <w:rFonts w:ascii="Times New Roman" w:hAnsi="Times New Roman" w:cs="Times New Roman"/>
        </w:rPr>
        <w:t>egiudizi in capo ai detti enti.</w:t>
      </w:r>
    </w:p>
    <w:p w:rsidR="008C6832" w:rsidRPr="00CB305D" w:rsidRDefault="00AD3DC8" w:rsidP="00CB305D">
      <w:pPr>
        <w:pStyle w:val="CM5"/>
        <w:spacing w:line="240" w:lineRule="auto"/>
        <w:jc w:val="both"/>
        <w:rPr>
          <w:rFonts w:ascii="Times New Roman" w:hAnsi="Times New Roman" w:cs="Times New Roman"/>
        </w:rPr>
      </w:pPr>
      <w:r w:rsidRPr="00CB305D">
        <w:rPr>
          <w:rFonts w:ascii="Times New Roman" w:hAnsi="Times New Roman" w:cs="Times New Roman"/>
        </w:rPr>
        <w:t xml:space="preserve">7. Alla luce delle superiori considerazioni può dunque passarsi all'esame del terzo quesito, più specificamente attinente ai motivi di ricorso: se, cioè, </w:t>
      </w:r>
      <w:r w:rsidRPr="00CB305D">
        <w:rPr>
          <w:rFonts w:ascii="Times New Roman" w:hAnsi="Times New Roman" w:cs="Times New Roman"/>
          <w:i/>
          <w:iCs/>
        </w:rPr>
        <w:t xml:space="preserve">nel caso di specie, la identificazione, in concreto, di un apprezzabile danno non patrimoniale all'immagine sia sorretta da adeguata motivazione. </w:t>
      </w:r>
    </w:p>
    <w:p w:rsidR="008C6832" w:rsidRPr="00CB305D" w:rsidRDefault="00AD3DC8" w:rsidP="00CB305D">
      <w:pPr>
        <w:pStyle w:val="CM12"/>
        <w:jc w:val="both"/>
        <w:rPr>
          <w:rFonts w:ascii="Times New Roman" w:hAnsi="Times New Roman" w:cs="Times New Roman"/>
        </w:rPr>
      </w:pPr>
      <w:r w:rsidRPr="00CB305D">
        <w:rPr>
          <w:rFonts w:ascii="Times New Roman" w:hAnsi="Times New Roman" w:cs="Times New Roman"/>
        </w:rPr>
        <w:t xml:space="preserve">A tale quesito deve darsi risposta affermativa, con il conseguente rigetto di entrambe le doglianze sul punto svolte dal ricorrente, congiuntamente esaminabili.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 xml:space="preserve">7.1. Giova anzitutto ribadire che, con la considerazione di un danno all'immagine distinto dal danno all'ambiente e come tale risarcibile in capo all'ente che assume l'esistenza di una tale lesione, il giudice </w:t>
      </w:r>
      <w:r w:rsidRPr="00CB305D">
        <w:rPr>
          <w:rFonts w:ascii="Times New Roman" w:hAnsi="Times New Roman" w:cs="Times New Roman"/>
          <w:i/>
          <w:iCs/>
        </w:rPr>
        <w:t xml:space="preserve">a quo </w:t>
      </w:r>
      <w:r w:rsidRPr="00CB305D">
        <w:rPr>
          <w:rFonts w:ascii="Times New Roman" w:hAnsi="Times New Roman" w:cs="Times New Roman"/>
        </w:rPr>
        <w:t xml:space="preserve">non è incorso in alcuna contraddizione, essendo ben ipotizzabile, come detto, che dallo stesso fatto lesivo accertato derivino, oltre che un danno ambientale nei termini descritti dall'art. 300 d.lgs. n. 152/2006, anche un danno all'immagine dell'ente territoriale in relazione alla lesione che lo stesso ne può indirettamente subire, sul piano del prestigio e della reputazione, nei confronti della collettività in quanto evidentemente strettamente connessi -in senso positivo o negativo </w:t>
      </w:r>
      <w:r w:rsidRPr="00CB305D">
        <w:rPr>
          <w:rFonts w:ascii="Times New Roman" w:hAnsi="Times New Roman" w:cs="Times New Roman"/>
        </w:rPr>
        <w:softHyphen/>
        <w:t xml:space="preserve">anche all'efficacia dell'azione ad esso demandata di custodia e valorizzazione di beni ambientali di particolare rilievo. </w:t>
      </w:r>
    </w:p>
    <w:p w:rsidR="008C6832" w:rsidRPr="00CB305D" w:rsidRDefault="00AD3DC8" w:rsidP="00CB305D">
      <w:pPr>
        <w:pStyle w:val="CM4"/>
        <w:spacing w:line="240" w:lineRule="auto"/>
        <w:jc w:val="both"/>
        <w:rPr>
          <w:rFonts w:ascii="Times New Roman" w:hAnsi="Times New Roman" w:cs="Times New Roman"/>
        </w:rPr>
      </w:pPr>
      <w:proofErr w:type="spellStart"/>
      <w:r w:rsidRPr="00CB305D">
        <w:rPr>
          <w:rFonts w:ascii="Times New Roman" w:hAnsi="Times New Roman" w:cs="Times New Roman"/>
        </w:rPr>
        <w:t>Trovasi</w:t>
      </w:r>
      <w:proofErr w:type="spellEnd"/>
      <w:r w:rsidRPr="00CB305D">
        <w:rPr>
          <w:rFonts w:ascii="Times New Roman" w:hAnsi="Times New Roman" w:cs="Times New Roman"/>
        </w:rPr>
        <w:t xml:space="preserve"> in tal senso espressamente riconosciuto nella giurisprudenza civile di questa S.c. che </w:t>
      </w:r>
      <w:r w:rsidRPr="00CB305D">
        <w:rPr>
          <w:rFonts w:ascii="Times New Roman" w:hAnsi="Times New Roman" w:cs="Times New Roman"/>
          <w:i/>
          <w:iCs/>
        </w:rPr>
        <w:t xml:space="preserve">«l'immagine, il prestigio </w:t>
      </w:r>
      <w:r w:rsidRPr="00CB305D">
        <w:rPr>
          <w:rFonts w:ascii="Times New Roman" w:hAnsi="Times New Roman" w:cs="Times New Roman"/>
        </w:rPr>
        <w:t xml:space="preserve">e </w:t>
      </w:r>
      <w:r w:rsidRPr="00CB305D">
        <w:rPr>
          <w:rFonts w:ascii="Times New Roman" w:hAnsi="Times New Roman" w:cs="Times New Roman"/>
          <w:i/>
          <w:iCs/>
        </w:rPr>
        <w:t xml:space="preserve">la reputazione di un ente territoriale costituiscono beni essenziali ai fini della sua credibilità politica» </w:t>
      </w:r>
      <w:r w:rsidRPr="00CB305D">
        <w:rPr>
          <w:rFonts w:ascii="Times New Roman" w:hAnsi="Times New Roman" w:cs="Times New Roman"/>
        </w:rPr>
        <w:t xml:space="preserve">e che </w:t>
      </w:r>
      <w:r w:rsidRPr="00CB305D">
        <w:rPr>
          <w:rFonts w:ascii="Times New Roman" w:hAnsi="Times New Roman" w:cs="Times New Roman"/>
          <w:i/>
          <w:iCs/>
        </w:rPr>
        <w:t xml:space="preserve">«non può dubitarsi che la lesione di tali valori alla cui tutela la persona giuridica pubblica ha un diritto costituzionalmente garantito determini sicuramente, </w:t>
      </w:r>
      <w:r w:rsidRPr="00CB305D">
        <w:rPr>
          <w:rFonts w:ascii="Times New Roman" w:hAnsi="Times New Roman" w:cs="Times New Roman"/>
        </w:rPr>
        <w:t xml:space="preserve">e </w:t>
      </w:r>
      <w:r w:rsidRPr="00CB305D">
        <w:rPr>
          <w:rFonts w:ascii="Times New Roman" w:hAnsi="Times New Roman" w:cs="Times New Roman"/>
          <w:i/>
          <w:iCs/>
        </w:rPr>
        <w:t xml:space="preserve">di per sé, un danno non patrimoniale, costituito dalla diminuzione della considerazione dell'ente da parte dei consociati in genere </w:t>
      </w:r>
      <w:r w:rsidRPr="00CB305D">
        <w:rPr>
          <w:rFonts w:ascii="Times New Roman" w:hAnsi="Times New Roman" w:cs="Times New Roman"/>
        </w:rPr>
        <w:t xml:space="preserve">o </w:t>
      </w:r>
      <w:r w:rsidRPr="00CB305D">
        <w:rPr>
          <w:rFonts w:ascii="Times New Roman" w:hAnsi="Times New Roman" w:cs="Times New Roman"/>
          <w:i/>
          <w:iCs/>
        </w:rPr>
        <w:t xml:space="preserve">di settori </w:t>
      </w:r>
      <w:r w:rsidRPr="00CB305D">
        <w:rPr>
          <w:rFonts w:ascii="Times New Roman" w:hAnsi="Times New Roman" w:cs="Times New Roman"/>
        </w:rPr>
        <w:t xml:space="preserve">o </w:t>
      </w:r>
      <w:r w:rsidRPr="00CB305D">
        <w:rPr>
          <w:rFonts w:ascii="Times New Roman" w:hAnsi="Times New Roman" w:cs="Times New Roman"/>
          <w:i/>
          <w:iCs/>
        </w:rPr>
        <w:t xml:space="preserve">categorie di essi con le quali di norma interagisca» </w:t>
      </w:r>
      <w:r w:rsidR="00FD6007">
        <w:rPr>
          <w:rFonts w:ascii="Times New Roman" w:hAnsi="Times New Roman" w:cs="Times New Roman"/>
        </w:rPr>
        <w:t xml:space="preserve">(v. </w:t>
      </w:r>
      <w:proofErr w:type="spellStart"/>
      <w:r w:rsidR="00FD6007">
        <w:rPr>
          <w:rFonts w:ascii="Times New Roman" w:hAnsi="Times New Roman" w:cs="Times New Roman"/>
        </w:rPr>
        <w:t>Cass</w:t>
      </w:r>
      <w:proofErr w:type="spellEnd"/>
      <w:r w:rsidR="00FD6007">
        <w:rPr>
          <w:rFonts w:ascii="Times New Roman" w:hAnsi="Times New Roman" w:cs="Times New Roman"/>
        </w:rPr>
        <w:t>.</w:t>
      </w:r>
      <w:r w:rsidRPr="00CB305D">
        <w:rPr>
          <w:rFonts w:ascii="Times New Roman" w:hAnsi="Times New Roman" w:cs="Times New Roman"/>
        </w:rPr>
        <w:t xml:space="preserve"> </w:t>
      </w:r>
      <w:proofErr w:type="gramStart"/>
      <w:r w:rsidRPr="00CB305D">
        <w:rPr>
          <w:rFonts w:ascii="Times New Roman" w:hAnsi="Times New Roman" w:cs="Times New Roman"/>
        </w:rPr>
        <w:t>civ.,</w:t>
      </w:r>
      <w:proofErr w:type="gramEnd"/>
      <w:r w:rsidRPr="00CB305D">
        <w:rPr>
          <w:rFonts w:ascii="Times New Roman" w:hAnsi="Times New Roman" w:cs="Times New Roman"/>
        </w:rPr>
        <w:t xml:space="preserve"> Sez. 3, n. 4542 del 22/03/2012, cit.). </w:t>
      </w:r>
    </w:p>
    <w:p w:rsidR="008C6832" w:rsidRPr="00CB305D" w:rsidRDefault="00AD3DC8" w:rsidP="00CB305D">
      <w:pPr>
        <w:pStyle w:val="CM4"/>
        <w:spacing w:line="240" w:lineRule="auto"/>
        <w:jc w:val="both"/>
        <w:rPr>
          <w:rFonts w:ascii="Times New Roman" w:hAnsi="Times New Roman" w:cs="Times New Roman"/>
        </w:rPr>
      </w:pPr>
      <w:r w:rsidRPr="00CB305D">
        <w:rPr>
          <w:rFonts w:ascii="Times New Roman" w:hAnsi="Times New Roman" w:cs="Times New Roman"/>
        </w:rPr>
        <w:t xml:space="preserve">In termini del tutto coerenti a tali principi, la sentenza impugnata -in modo sintetico ma tuttavia adeguato e con linearità argomentativa -dà conto dei motivi per i quali ritiene configurabile nella fattispecie l'esistenza di un danno non patrimoniale di tal genere, ragionevolmente attribuendo rilievo, come detto, al fatto che i luoghi interessati della raccolta, gestione e destinazione del materiale oggetto del capo di imputazione sono tutti ricompresi nel medesimo territorio regionale e in particolare al fatto che ad essere stato negativamente inciso dal reato in questione sia stato il Parco Adda sud, istituito con legge regionale n. 81/1983, nell'ambito del piano generale delle aree regionali protette in quanto bene di particolare rilevanza naturale ambientale: ciò evidentemente ridondando a danno dell'amministrazione regionale, rappresentando un evidente insuccesso nell'attuazione di un compito di non secondario rilievo per l'ente, con correlati negativi riflessi sulla reputazione dell'amministrazione. </w:t>
      </w:r>
    </w:p>
    <w:p w:rsidR="008C6832" w:rsidRPr="00CB305D" w:rsidRDefault="006D1F67" w:rsidP="006D1F67">
      <w:pPr>
        <w:pStyle w:val="Default"/>
        <w:jc w:val="both"/>
        <w:rPr>
          <w:rFonts w:ascii="Times New Roman" w:hAnsi="Times New Roman" w:cs="Times New Roman"/>
          <w:color w:val="auto"/>
        </w:rPr>
      </w:pPr>
      <w:r>
        <w:rPr>
          <w:rFonts w:ascii="Times New Roman" w:hAnsi="Times New Roman" w:cs="Times New Roman"/>
          <w:color w:val="auto"/>
        </w:rPr>
        <w:t>7.2 N</w:t>
      </w:r>
      <w:r w:rsidR="00AD3DC8" w:rsidRPr="00CB305D">
        <w:rPr>
          <w:rFonts w:ascii="Times New Roman" w:hAnsi="Times New Roman" w:cs="Times New Roman"/>
          <w:color w:val="auto"/>
        </w:rPr>
        <w:t xml:space="preserve">e può ravvisarsi contraddizione con i motivi che hanno invece condotto il Tribunale a negare il riconoscimento di analogo pregiudizio in capo al Comune e alla Provincia, essendo al riguardo ben evidenziata in sentenza l'impossibilità di identificare in capo agli stessi autonomi e diversi pregiudizi nei medesimi termini, per la mancata allegazione di elementi in fatto precisi e specifici, quali invece riscontrabili, per le ragioni dette, con riferimento alla Regione. </w:t>
      </w:r>
    </w:p>
    <w:p w:rsidR="008C6832" w:rsidRDefault="006D1F67" w:rsidP="006D1F67">
      <w:pPr>
        <w:pStyle w:val="Default"/>
        <w:jc w:val="both"/>
        <w:rPr>
          <w:rFonts w:ascii="Times New Roman" w:hAnsi="Times New Roman" w:cs="Times New Roman"/>
          <w:color w:val="auto"/>
        </w:rPr>
      </w:pPr>
      <w:r>
        <w:rPr>
          <w:rFonts w:ascii="Times New Roman" w:hAnsi="Times New Roman" w:cs="Times New Roman"/>
          <w:color w:val="auto"/>
        </w:rPr>
        <w:t xml:space="preserve">8. </w:t>
      </w:r>
      <w:r w:rsidR="00AD3DC8" w:rsidRPr="00CB305D">
        <w:rPr>
          <w:rFonts w:ascii="Times New Roman" w:hAnsi="Times New Roman" w:cs="Times New Roman"/>
          <w:color w:val="auto"/>
        </w:rPr>
        <w:t>Il ricorso va pertanto rigettato, con la condanna del ricorrente al pag</w:t>
      </w:r>
      <w:r>
        <w:rPr>
          <w:rFonts w:ascii="Times New Roman" w:hAnsi="Times New Roman" w:cs="Times New Roman"/>
          <w:color w:val="auto"/>
        </w:rPr>
        <w:t>amento delle spese processuali.</w:t>
      </w:r>
    </w:p>
    <w:p w:rsidR="006D1F67" w:rsidRDefault="006D1F67" w:rsidP="006D1F67">
      <w:pPr>
        <w:pStyle w:val="Default"/>
        <w:jc w:val="both"/>
        <w:rPr>
          <w:rFonts w:ascii="Times New Roman" w:hAnsi="Times New Roman" w:cs="Times New Roman"/>
          <w:color w:val="auto"/>
        </w:rPr>
      </w:pPr>
    </w:p>
    <w:p w:rsidR="006D1F67" w:rsidRPr="00CB305D" w:rsidRDefault="006D1F67" w:rsidP="006D1F67">
      <w:pPr>
        <w:pStyle w:val="Default"/>
        <w:jc w:val="both"/>
        <w:rPr>
          <w:rFonts w:ascii="Times New Roman" w:hAnsi="Times New Roman" w:cs="Times New Roman"/>
          <w:color w:val="auto"/>
        </w:rPr>
      </w:pPr>
      <w:r>
        <w:rPr>
          <w:rFonts w:ascii="Times New Roman" w:hAnsi="Times New Roman" w:cs="Times New Roman"/>
          <w:color w:val="auto"/>
        </w:rPr>
        <w:t>[</w:t>
      </w:r>
      <w:proofErr w:type="gramStart"/>
      <w:r>
        <w:rPr>
          <w:rFonts w:ascii="Times New Roman" w:hAnsi="Times New Roman" w:cs="Times New Roman"/>
          <w:color w:val="auto"/>
        </w:rPr>
        <w:t>omissis</w:t>
      </w:r>
      <w:proofErr w:type="gramEnd"/>
      <w:r>
        <w:rPr>
          <w:rFonts w:ascii="Times New Roman" w:hAnsi="Times New Roman" w:cs="Times New Roman"/>
          <w:color w:val="auto"/>
        </w:rPr>
        <w:t>]</w:t>
      </w:r>
    </w:p>
    <w:p w:rsidR="008C6832" w:rsidRPr="00CB305D" w:rsidRDefault="008C6832" w:rsidP="00CB305D">
      <w:pPr>
        <w:pStyle w:val="Default"/>
        <w:jc w:val="both"/>
        <w:rPr>
          <w:rFonts w:ascii="Times New Roman" w:hAnsi="Times New Roman" w:cs="Times New Roman"/>
          <w:color w:val="auto"/>
        </w:rPr>
      </w:pPr>
    </w:p>
    <w:sectPr w:rsidR="008C6832" w:rsidRPr="00CB305D" w:rsidSect="00CB305D">
      <w:type w:val="continuous"/>
      <w:pgSz w:w="12076" w:h="16891"/>
      <w:pgMar w:top="1417"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8A878"/>
    <w:multiLevelType w:val="hybridMultilevel"/>
    <w:tmpl w:val="5678AFE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C8"/>
    <w:rsid w:val="001A67DD"/>
    <w:rsid w:val="00352ED1"/>
    <w:rsid w:val="003627E3"/>
    <w:rsid w:val="00535399"/>
    <w:rsid w:val="006C44E8"/>
    <w:rsid w:val="006D1F67"/>
    <w:rsid w:val="00704D5C"/>
    <w:rsid w:val="008C6832"/>
    <w:rsid w:val="00AB38D5"/>
    <w:rsid w:val="00AD3DC8"/>
    <w:rsid w:val="00CA59B3"/>
    <w:rsid w:val="00CB305D"/>
    <w:rsid w:val="00E5415D"/>
    <w:rsid w:val="00FB5C36"/>
    <w:rsid w:val="00FD60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84A4822-0FC5-45BD-A860-959E3DF3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rPr>
      <w:color w:val="auto"/>
    </w:rPr>
  </w:style>
  <w:style w:type="paragraph" w:customStyle="1" w:styleId="CM2">
    <w:name w:val="CM2"/>
    <w:basedOn w:val="Default"/>
    <w:next w:val="Default"/>
    <w:uiPriority w:val="99"/>
    <w:pPr>
      <w:spacing w:line="258" w:lineRule="atLeast"/>
    </w:pPr>
    <w:rPr>
      <w:color w:val="auto"/>
    </w:rPr>
  </w:style>
  <w:style w:type="paragraph" w:customStyle="1" w:styleId="CM16">
    <w:name w:val="CM16"/>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13">
    <w:name w:val="CM13"/>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4">
    <w:name w:val="CM4"/>
    <w:basedOn w:val="Default"/>
    <w:next w:val="Default"/>
    <w:uiPriority w:val="99"/>
    <w:pPr>
      <w:spacing w:line="368" w:lineRule="atLeast"/>
    </w:pPr>
    <w:rPr>
      <w:color w:val="auto"/>
    </w:rPr>
  </w:style>
  <w:style w:type="paragraph" w:customStyle="1" w:styleId="CM5">
    <w:name w:val="CM5"/>
    <w:basedOn w:val="Default"/>
    <w:next w:val="Default"/>
    <w:uiPriority w:val="99"/>
    <w:pPr>
      <w:spacing w:line="366" w:lineRule="atLeast"/>
    </w:pPr>
    <w:rPr>
      <w:color w:val="auto"/>
    </w:rPr>
  </w:style>
  <w:style w:type="paragraph" w:customStyle="1" w:styleId="CM15">
    <w:name w:val="CM1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pPr>
      <w:spacing w:line="366" w:lineRule="atLeast"/>
    </w:pPr>
    <w:rPr>
      <w:color w:val="auto"/>
    </w:rPr>
  </w:style>
  <w:style w:type="paragraph" w:customStyle="1" w:styleId="CM8">
    <w:name w:val="CM8"/>
    <w:basedOn w:val="Default"/>
    <w:next w:val="Default"/>
    <w:uiPriority w:val="99"/>
    <w:pPr>
      <w:spacing w:line="368" w:lineRule="atLeast"/>
    </w:pPr>
    <w:rPr>
      <w:color w:val="auto"/>
    </w:rPr>
  </w:style>
  <w:style w:type="paragraph" w:customStyle="1" w:styleId="CM10">
    <w:name w:val="CM10"/>
    <w:basedOn w:val="Default"/>
    <w:next w:val="Default"/>
    <w:uiPriority w:val="99"/>
    <w:rPr>
      <w:color w:val="auto"/>
    </w:rPr>
  </w:style>
  <w:style w:type="paragraph" w:styleId="Testofumetto">
    <w:name w:val="Balloon Text"/>
    <w:basedOn w:val="Normale"/>
    <w:link w:val="TestofumettoCarattere"/>
    <w:uiPriority w:val="99"/>
    <w:semiHidden/>
    <w:unhideWhenUsed/>
    <w:rsid w:val="00CB30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305D"/>
    <w:rPr>
      <w:rFonts w:ascii="Tahoma" w:hAnsi="Tahoma" w:cs="Tahoma"/>
      <w:sz w:val="16"/>
      <w:szCs w:val="16"/>
    </w:rPr>
  </w:style>
  <w:style w:type="character" w:styleId="Enfasigrassetto">
    <w:name w:val="Strong"/>
    <w:basedOn w:val="Carpredefinitoparagrafo"/>
    <w:uiPriority w:val="22"/>
    <w:qFormat/>
    <w:rsid w:val="00535399"/>
    <w:rPr>
      <w:b/>
      <w:bCs/>
    </w:rPr>
  </w:style>
  <w:style w:type="character" w:styleId="Collegamentoipertestuale">
    <w:name w:val="Hyperlink"/>
    <w:basedOn w:val="Carpredefinitoparagrafo"/>
    <w:uiPriority w:val="99"/>
    <w:semiHidden/>
    <w:unhideWhenUsed/>
    <w:rsid w:val="00535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4761</Words>
  <Characters>27144</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snpen@s40@a2014@n24619@tS.pdf</vt:lpstr>
    </vt:vector>
  </TitlesOfParts>
  <Company/>
  <LinksUpToDate>false</LinksUpToDate>
  <CharactersWithSpaces>31842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snpen@s40@a2014@n24619@tS.pdf</dc:title>
  <dc:subject/>
  <dc:creator/>
  <cp:keywords/>
  <dc:description/>
  <cp:lastModifiedBy>Giulia</cp:lastModifiedBy>
  <cp:revision>15</cp:revision>
  <cp:lastPrinted>2014-08-05T09:01:00Z</cp:lastPrinted>
  <dcterms:created xsi:type="dcterms:W3CDTF">2014-08-01T07:31:00Z</dcterms:created>
  <dcterms:modified xsi:type="dcterms:W3CDTF">2014-08-06T13:43:00Z</dcterms:modified>
</cp:coreProperties>
</file>