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F8" w:rsidRPr="009954F8" w:rsidRDefault="009954F8" w:rsidP="009954F8">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Civ</w:t>
      </w:r>
      <w:proofErr w:type="spellEnd"/>
      <w:r w:rsidRPr="009954F8">
        <w:rPr>
          <w:rFonts w:ascii="Times New Roman" w:hAnsi="Times New Roman" w:cs="Times New Roman"/>
          <w:b/>
          <w:sz w:val="24"/>
          <w:szCs w:val="24"/>
        </w:rPr>
        <w:t>.</w:t>
      </w:r>
      <w:r>
        <w:rPr>
          <w:rFonts w:ascii="Times New Roman" w:hAnsi="Times New Roman" w:cs="Times New Roman"/>
          <w:b/>
          <w:sz w:val="24"/>
          <w:szCs w:val="24"/>
        </w:rPr>
        <w:t>, Sez. II</w:t>
      </w:r>
      <w:r w:rsidRPr="009954F8">
        <w:rPr>
          <w:rFonts w:ascii="Times New Roman" w:hAnsi="Times New Roman" w:cs="Times New Roman"/>
          <w:b/>
          <w:sz w:val="24"/>
          <w:szCs w:val="24"/>
        </w:rPr>
        <w:t>,</w:t>
      </w:r>
      <w:r w:rsidR="006A08FA">
        <w:rPr>
          <w:rFonts w:ascii="Times New Roman" w:hAnsi="Times New Roman" w:cs="Times New Roman"/>
          <w:b/>
          <w:sz w:val="24"/>
          <w:szCs w:val="24"/>
        </w:rPr>
        <w:t xml:space="preserve"> </w:t>
      </w:r>
      <w:r w:rsidRPr="009954F8">
        <w:rPr>
          <w:rFonts w:ascii="Times New Roman" w:hAnsi="Times New Roman" w:cs="Times New Roman"/>
          <w:b/>
          <w:sz w:val="24"/>
          <w:szCs w:val="24"/>
        </w:rPr>
        <w:t xml:space="preserve">n. </w:t>
      </w:r>
      <w:r>
        <w:rPr>
          <w:rFonts w:ascii="Times New Roman" w:hAnsi="Times New Roman" w:cs="Times New Roman"/>
          <w:b/>
          <w:sz w:val="24"/>
          <w:szCs w:val="24"/>
        </w:rPr>
        <w:t>22105</w:t>
      </w:r>
      <w:r w:rsidRPr="009954F8">
        <w:rPr>
          <w:rFonts w:ascii="Times New Roman" w:hAnsi="Times New Roman" w:cs="Times New Roman"/>
          <w:b/>
          <w:sz w:val="24"/>
          <w:szCs w:val="24"/>
        </w:rPr>
        <w:t xml:space="preserve"> del </w:t>
      </w:r>
      <w:r>
        <w:rPr>
          <w:rFonts w:ascii="Times New Roman" w:hAnsi="Times New Roman" w:cs="Times New Roman"/>
          <w:b/>
          <w:sz w:val="24"/>
          <w:szCs w:val="24"/>
        </w:rPr>
        <w:t>29/10/2015</w:t>
      </w:r>
      <w:r w:rsidRPr="009954F8">
        <w:rPr>
          <w:rFonts w:ascii="Times New Roman" w:hAnsi="Times New Roman" w:cs="Times New Roman"/>
          <w:b/>
          <w:sz w:val="24"/>
          <w:szCs w:val="24"/>
        </w:rPr>
        <w:t xml:space="preserve"> – </w:t>
      </w:r>
      <w:proofErr w:type="spellStart"/>
      <w:r w:rsidRPr="009954F8">
        <w:rPr>
          <w:rFonts w:ascii="Times New Roman" w:hAnsi="Times New Roman" w:cs="Times New Roman"/>
          <w:b/>
          <w:sz w:val="24"/>
          <w:szCs w:val="24"/>
        </w:rPr>
        <w:t>Pres</w:t>
      </w:r>
      <w:proofErr w:type="spellEnd"/>
      <w:r w:rsidRPr="009954F8">
        <w:rPr>
          <w:rFonts w:ascii="Times New Roman" w:hAnsi="Times New Roman" w:cs="Times New Roman"/>
          <w:b/>
          <w:sz w:val="24"/>
          <w:szCs w:val="24"/>
        </w:rPr>
        <w:t xml:space="preserve">. </w:t>
      </w:r>
      <w:proofErr w:type="spellStart"/>
      <w:r>
        <w:rPr>
          <w:rFonts w:ascii="Times New Roman" w:hAnsi="Times New Roman" w:cs="Times New Roman"/>
          <w:b/>
          <w:sz w:val="24"/>
          <w:szCs w:val="24"/>
        </w:rPr>
        <w:t>Piccialli</w:t>
      </w:r>
      <w:proofErr w:type="spellEnd"/>
      <w:r w:rsidRPr="009954F8">
        <w:rPr>
          <w:rFonts w:ascii="Times New Roman" w:hAnsi="Times New Roman" w:cs="Times New Roman"/>
          <w:b/>
          <w:sz w:val="24"/>
          <w:szCs w:val="24"/>
        </w:rPr>
        <w:t xml:space="preserve"> – Est. </w:t>
      </w:r>
      <w:r>
        <w:rPr>
          <w:rFonts w:ascii="Times New Roman" w:hAnsi="Times New Roman" w:cs="Times New Roman"/>
          <w:b/>
          <w:sz w:val="24"/>
          <w:szCs w:val="24"/>
        </w:rPr>
        <w:t>Matera</w:t>
      </w:r>
      <w:r w:rsidRPr="009954F8">
        <w:rPr>
          <w:rFonts w:ascii="Times New Roman" w:hAnsi="Times New Roman" w:cs="Times New Roman"/>
          <w:b/>
          <w:sz w:val="24"/>
          <w:szCs w:val="24"/>
        </w:rPr>
        <w:t xml:space="preserve"> – Ric. </w:t>
      </w:r>
      <w:r>
        <w:rPr>
          <w:rFonts w:ascii="Times New Roman" w:hAnsi="Times New Roman" w:cs="Times New Roman"/>
          <w:b/>
          <w:sz w:val="24"/>
          <w:szCs w:val="24"/>
        </w:rPr>
        <w:t>P.E.</w:t>
      </w:r>
    </w:p>
    <w:p w:rsidR="009954F8" w:rsidRPr="009954F8" w:rsidRDefault="009954F8" w:rsidP="009954F8">
      <w:pPr>
        <w:spacing w:after="0" w:line="240" w:lineRule="auto"/>
        <w:jc w:val="both"/>
        <w:rPr>
          <w:rFonts w:ascii="Times New Roman" w:hAnsi="Times New Roman" w:cs="Times New Roman"/>
          <w:b/>
          <w:sz w:val="24"/>
          <w:szCs w:val="24"/>
        </w:rPr>
      </w:pPr>
    </w:p>
    <w:p w:rsidR="009954F8" w:rsidRPr="009954F8" w:rsidRDefault="009954F8" w:rsidP="009954F8">
      <w:pPr>
        <w:spacing w:after="0" w:line="240" w:lineRule="auto"/>
        <w:jc w:val="both"/>
        <w:rPr>
          <w:rFonts w:ascii="Times New Roman" w:hAnsi="Times New Roman" w:cs="Times New Roman"/>
          <w:sz w:val="24"/>
          <w:szCs w:val="24"/>
        </w:rPr>
      </w:pPr>
      <w:r w:rsidRPr="009954F8">
        <w:rPr>
          <w:rFonts w:ascii="Times New Roman" w:hAnsi="Times New Roman" w:cs="Times New Roman"/>
          <w:b/>
          <w:sz w:val="24"/>
          <w:szCs w:val="24"/>
        </w:rPr>
        <w:t>R</w:t>
      </w:r>
      <w:r>
        <w:rPr>
          <w:rFonts w:ascii="Times New Roman" w:hAnsi="Times New Roman" w:cs="Times New Roman"/>
          <w:b/>
          <w:sz w:val="24"/>
          <w:szCs w:val="24"/>
        </w:rPr>
        <w:t>UMORE</w:t>
      </w:r>
      <w:r w:rsidRPr="009954F8">
        <w:rPr>
          <w:rFonts w:ascii="Times New Roman" w:hAnsi="Times New Roman" w:cs="Times New Roman"/>
          <w:b/>
          <w:sz w:val="24"/>
          <w:szCs w:val="24"/>
        </w:rPr>
        <w:t xml:space="preserve"> </w:t>
      </w:r>
      <w:r w:rsidRPr="009954F8">
        <w:rPr>
          <w:rFonts w:ascii="Times New Roman" w:hAnsi="Times New Roman" w:cs="Times New Roman"/>
          <w:sz w:val="24"/>
          <w:szCs w:val="24"/>
        </w:rPr>
        <w:t xml:space="preserve">– </w:t>
      </w:r>
      <w:r>
        <w:rPr>
          <w:rFonts w:ascii="Times New Roman" w:hAnsi="Times New Roman" w:cs="Times New Roman"/>
          <w:sz w:val="24"/>
          <w:szCs w:val="24"/>
        </w:rPr>
        <w:t>Parametri fissati da nor</w:t>
      </w:r>
      <w:r w:rsidR="00742EC2">
        <w:rPr>
          <w:rFonts w:ascii="Times New Roman" w:hAnsi="Times New Roman" w:cs="Times New Roman"/>
          <w:sz w:val="24"/>
          <w:szCs w:val="24"/>
        </w:rPr>
        <w:t>me speciali: vincolanti per il g</w:t>
      </w:r>
      <w:r>
        <w:rPr>
          <w:rFonts w:ascii="Times New Roman" w:hAnsi="Times New Roman" w:cs="Times New Roman"/>
          <w:sz w:val="24"/>
          <w:szCs w:val="24"/>
        </w:rPr>
        <w:t>iudice civile?</w:t>
      </w:r>
    </w:p>
    <w:p w:rsidR="009954F8" w:rsidRPr="009954F8" w:rsidRDefault="009954F8" w:rsidP="009954F8">
      <w:pPr>
        <w:spacing w:after="0" w:line="240" w:lineRule="auto"/>
        <w:jc w:val="both"/>
        <w:rPr>
          <w:rFonts w:ascii="Times New Roman" w:hAnsi="Times New Roman" w:cs="Times New Roman"/>
          <w:sz w:val="24"/>
          <w:szCs w:val="24"/>
        </w:rPr>
      </w:pPr>
    </w:p>
    <w:p w:rsidR="009954F8" w:rsidRPr="009954F8" w:rsidRDefault="006A08FA" w:rsidP="006A08FA">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 parametri fissati dalle norme speciali a tutela dell’ambiente (dirette alla protezione di esigenze della collettività, di rilevanza pubblicistica), pur potendo essere considerati come criteri minimali di partenza, al fine di stabilire l’intollerabilità delle emissioni che li eccedano,</w:t>
      </w:r>
      <w:r w:rsidRPr="006A08FA">
        <w:rPr>
          <w:rFonts w:ascii="Times New Roman" w:hAnsi="Times New Roman" w:cs="Times New Roman"/>
          <w:i/>
          <w:sz w:val="24"/>
          <w:szCs w:val="24"/>
        </w:rPr>
        <w:t xml:space="preserve"> non sono necessariamente vincolanti per il giudice civile che, nello stabilire la tollerabilità o meno dei relativi effetti nell'ambito privatistico, può anche discostarsene, pervenendo </w:t>
      </w:r>
      <w:r>
        <w:rPr>
          <w:rFonts w:ascii="Times New Roman" w:hAnsi="Times New Roman" w:cs="Times New Roman"/>
          <w:i/>
          <w:sz w:val="24"/>
          <w:szCs w:val="24"/>
        </w:rPr>
        <w:t>al giudizio di intollerabilità (</w:t>
      </w:r>
      <w:r w:rsidRPr="006A08FA">
        <w:rPr>
          <w:rFonts w:ascii="Times New Roman" w:hAnsi="Times New Roman" w:cs="Times New Roman"/>
          <w:i/>
          <w:sz w:val="24"/>
          <w:szCs w:val="24"/>
        </w:rPr>
        <w:t xml:space="preserve">ex art. </w:t>
      </w:r>
      <w:r>
        <w:rPr>
          <w:rFonts w:ascii="Times New Roman" w:hAnsi="Times New Roman" w:cs="Times New Roman"/>
          <w:i/>
          <w:sz w:val="24"/>
          <w:szCs w:val="24"/>
        </w:rPr>
        <w:t>844 c.c.)</w:t>
      </w:r>
      <w:r w:rsidRPr="006A08FA">
        <w:rPr>
          <w:rFonts w:ascii="Times New Roman" w:hAnsi="Times New Roman" w:cs="Times New Roman"/>
          <w:i/>
          <w:sz w:val="24"/>
          <w:szCs w:val="24"/>
        </w:rPr>
        <w:t xml:space="preserve"> delle emissioni, ancorché contenute in quei limiti, sulla</w:t>
      </w:r>
      <w:r>
        <w:rPr>
          <w:rFonts w:ascii="Times New Roman" w:hAnsi="Times New Roman" w:cs="Times New Roman"/>
          <w:i/>
          <w:sz w:val="24"/>
          <w:szCs w:val="24"/>
        </w:rPr>
        <w:t xml:space="preserve"> </w:t>
      </w:r>
      <w:r w:rsidRPr="006A08FA">
        <w:rPr>
          <w:rFonts w:ascii="Times New Roman" w:hAnsi="Times New Roman" w:cs="Times New Roman"/>
          <w:i/>
          <w:sz w:val="24"/>
          <w:szCs w:val="24"/>
        </w:rPr>
        <w:t>scorta di un prudente apprezzamento che consideri la particolarità della s</w:t>
      </w:r>
      <w:r w:rsidR="00C77829">
        <w:rPr>
          <w:rFonts w:ascii="Times New Roman" w:hAnsi="Times New Roman" w:cs="Times New Roman"/>
          <w:i/>
          <w:sz w:val="24"/>
          <w:szCs w:val="24"/>
        </w:rPr>
        <w:t>ituazione concreta</w:t>
      </w:r>
      <w:r>
        <w:rPr>
          <w:rFonts w:ascii="Times New Roman" w:hAnsi="Times New Roman" w:cs="Times New Roman"/>
          <w:i/>
          <w:sz w:val="24"/>
          <w:szCs w:val="24"/>
        </w:rPr>
        <w:t>.</w:t>
      </w:r>
    </w:p>
    <w:p w:rsidR="009954F8" w:rsidRPr="009954F8" w:rsidRDefault="009954F8" w:rsidP="009954F8">
      <w:pPr>
        <w:spacing w:after="0" w:line="240" w:lineRule="auto"/>
        <w:jc w:val="both"/>
        <w:rPr>
          <w:rFonts w:ascii="Times New Roman" w:hAnsi="Times New Roman" w:cs="Times New Roman"/>
          <w:sz w:val="24"/>
          <w:szCs w:val="24"/>
        </w:rPr>
      </w:pPr>
    </w:p>
    <w:p w:rsidR="00A21B6D" w:rsidRPr="009954F8" w:rsidRDefault="009954F8" w:rsidP="009954F8">
      <w:pPr>
        <w:autoSpaceDE w:val="0"/>
        <w:autoSpaceDN w:val="0"/>
        <w:adjustRightInd w:val="0"/>
        <w:spacing w:after="0" w:line="240" w:lineRule="auto"/>
        <w:jc w:val="both"/>
        <w:rPr>
          <w:rFonts w:ascii="Times New Roman" w:hAnsi="Times New Roman" w:cs="Times New Roman"/>
          <w:b/>
          <w:bCs/>
          <w:sz w:val="24"/>
          <w:szCs w:val="24"/>
        </w:rPr>
      </w:pPr>
      <w:r w:rsidRPr="009954F8">
        <w:rPr>
          <w:rFonts w:ascii="Times New Roman" w:hAnsi="Times New Roman" w:cs="Times New Roman"/>
          <w:b/>
          <w:sz w:val="24"/>
          <w:szCs w:val="24"/>
        </w:rPr>
        <w:t>Svolgimento del processo</w:t>
      </w:r>
    </w:p>
    <w:p w:rsidR="00A21B6D" w:rsidRPr="009954F8" w:rsidRDefault="009954F8" w:rsidP="0099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processo verbale del 23 luglio </w:t>
      </w:r>
      <w:r w:rsidR="00A21B6D" w:rsidRPr="009954F8">
        <w:rPr>
          <w:rFonts w:ascii="Times New Roman" w:hAnsi="Times New Roman" w:cs="Times New Roman"/>
          <w:sz w:val="24"/>
          <w:szCs w:val="24"/>
        </w:rPr>
        <w:t>2001, ritualmente notificato,</w:t>
      </w:r>
      <w:r>
        <w:rPr>
          <w:rFonts w:ascii="Times New Roman" w:hAnsi="Times New Roman" w:cs="Times New Roman"/>
          <w:sz w:val="24"/>
          <w:szCs w:val="24"/>
        </w:rPr>
        <w:t xml:space="preserve"> P.E.</w:t>
      </w:r>
      <w:r w:rsidR="00A21B6D" w:rsidRPr="009954F8">
        <w:rPr>
          <w:rFonts w:ascii="Times New Roman" w:hAnsi="Times New Roman" w:cs="Times New Roman"/>
          <w:sz w:val="24"/>
          <w:szCs w:val="24"/>
        </w:rPr>
        <w:t>, autorizzato a stare in giudizio personalmente dal Giudice</w:t>
      </w:r>
      <w:r>
        <w:rPr>
          <w:rFonts w:ascii="Times New Roman" w:hAnsi="Times New Roman" w:cs="Times New Roman"/>
          <w:sz w:val="24"/>
          <w:szCs w:val="24"/>
        </w:rPr>
        <w:t xml:space="preserve"> </w:t>
      </w:r>
      <w:r w:rsidR="00A21B6D" w:rsidRPr="009954F8">
        <w:rPr>
          <w:rFonts w:ascii="Times New Roman" w:hAnsi="Times New Roman" w:cs="Times New Roman"/>
          <w:sz w:val="24"/>
          <w:szCs w:val="24"/>
        </w:rPr>
        <w:t xml:space="preserve">di Pace di </w:t>
      </w:r>
      <w:r>
        <w:rPr>
          <w:rFonts w:ascii="Times New Roman" w:hAnsi="Times New Roman" w:cs="Times New Roman"/>
          <w:sz w:val="24"/>
          <w:szCs w:val="24"/>
        </w:rPr>
        <w:t>xxx</w:t>
      </w:r>
      <w:r w:rsidR="00A21B6D" w:rsidRPr="009954F8">
        <w:rPr>
          <w:rFonts w:ascii="Times New Roman" w:hAnsi="Times New Roman" w:cs="Times New Roman"/>
          <w:sz w:val="24"/>
          <w:szCs w:val="24"/>
        </w:rPr>
        <w:t>, lamentava la sussistenza, anche nelle</w:t>
      </w:r>
      <w:r>
        <w:rPr>
          <w:rFonts w:ascii="Times New Roman" w:hAnsi="Times New Roman" w:cs="Times New Roman"/>
          <w:sz w:val="24"/>
          <w:szCs w:val="24"/>
        </w:rPr>
        <w:t xml:space="preserve"> </w:t>
      </w:r>
      <w:r w:rsidR="00A21B6D" w:rsidRPr="009954F8">
        <w:rPr>
          <w:rFonts w:ascii="Times New Roman" w:hAnsi="Times New Roman" w:cs="Times New Roman"/>
          <w:sz w:val="24"/>
          <w:szCs w:val="24"/>
        </w:rPr>
        <w:t>ore destinate al riposo, di rumori provenienti dall'abitazione di</w:t>
      </w:r>
      <w:r>
        <w:rPr>
          <w:rFonts w:ascii="Times New Roman" w:hAnsi="Times New Roman" w:cs="Times New Roman"/>
          <w:sz w:val="24"/>
          <w:szCs w:val="24"/>
        </w:rPr>
        <w:t xml:space="preserve"> N.F.</w:t>
      </w:r>
      <w:r w:rsidR="00A21B6D" w:rsidRPr="009954F8">
        <w:rPr>
          <w:rFonts w:ascii="Times New Roman" w:hAnsi="Times New Roman" w:cs="Times New Roman"/>
          <w:sz w:val="24"/>
          <w:szCs w:val="24"/>
        </w:rPr>
        <w:t>, e in particolar modo dalla sua lavatrice,</w:t>
      </w:r>
      <w:r>
        <w:rPr>
          <w:rFonts w:ascii="Times New Roman" w:hAnsi="Times New Roman" w:cs="Times New Roman"/>
          <w:sz w:val="24"/>
          <w:szCs w:val="24"/>
        </w:rPr>
        <w:t xml:space="preserve"> </w:t>
      </w:r>
      <w:r w:rsidR="00A21B6D" w:rsidRPr="009954F8">
        <w:rPr>
          <w:rFonts w:ascii="Times New Roman" w:hAnsi="Times New Roman" w:cs="Times New Roman"/>
          <w:sz w:val="24"/>
          <w:szCs w:val="24"/>
        </w:rPr>
        <w:t>posizionata in una stanza situata al piano superiore rispetto al</w:t>
      </w:r>
      <w:r>
        <w:rPr>
          <w:rFonts w:ascii="Times New Roman" w:hAnsi="Times New Roman" w:cs="Times New Roman"/>
          <w:sz w:val="24"/>
          <w:szCs w:val="24"/>
        </w:rPr>
        <w:t xml:space="preserve"> </w:t>
      </w:r>
      <w:r w:rsidR="00A21B6D" w:rsidRPr="009954F8">
        <w:rPr>
          <w:rFonts w:ascii="Times New Roman" w:hAnsi="Times New Roman" w:cs="Times New Roman"/>
          <w:sz w:val="24"/>
          <w:szCs w:val="24"/>
        </w:rPr>
        <w:t>proprio ed in corrispondenza della camera da letto. Egli chiedeva,</w:t>
      </w:r>
      <w:r>
        <w:rPr>
          <w:rFonts w:ascii="Times New Roman" w:hAnsi="Times New Roman" w:cs="Times New Roman"/>
          <w:sz w:val="24"/>
          <w:szCs w:val="24"/>
        </w:rPr>
        <w:t xml:space="preserve"> </w:t>
      </w:r>
      <w:r w:rsidR="00A21B6D" w:rsidRPr="009954F8">
        <w:rPr>
          <w:rFonts w:ascii="Times New Roman" w:hAnsi="Times New Roman" w:cs="Times New Roman"/>
          <w:sz w:val="24"/>
          <w:szCs w:val="24"/>
        </w:rPr>
        <w:t>pertanto, che tali rumori fossero fatti cessare o quanto meno</w:t>
      </w:r>
      <w:r>
        <w:rPr>
          <w:rFonts w:ascii="Times New Roman" w:hAnsi="Times New Roman" w:cs="Times New Roman"/>
          <w:sz w:val="24"/>
          <w:szCs w:val="24"/>
        </w:rPr>
        <w:t xml:space="preserve"> </w:t>
      </w:r>
      <w:r w:rsidR="00A21B6D" w:rsidRPr="009954F8">
        <w:rPr>
          <w:rFonts w:ascii="Times New Roman" w:hAnsi="Times New Roman" w:cs="Times New Roman"/>
          <w:sz w:val="24"/>
          <w:szCs w:val="24"/>
        </w:rPr>
        <w:t>ricondotti entro la soglia di tollerabilità, nonché la condanna del</w:t>
      </w:r>
      <w:r>
        <w:rPr>
          <w:rFonts w:ascii="Times New Roman" w:hAnsi="Times New Roman" w:cs="Times New Roman"/>
          <w:sz w:val="24"/>
          <w:szCs w:val="24"/>
        </w:rPr>
        <w:t xml:space="preserve"> </w:t>
      </w:r>
      <w:r w:rsidR="00A21B6D" w:rsidRPr="009954F8">
        <w:rPr>
          <w:rFonts w:ascii="Times New Roman" w:hAnsi="Times New Roman" w:cs="Times New Roman"/>
          <w:sz w:val="24"/>
          <w:szCs w:val="24"/>
        </w:rPr>
        <w:t>convenuto al risarcimento del danno biologico e morale subito da lui</w:t>
      </w:r>
      <w:r>
        <w:rPr>
          <w:rFonts w:ascii="Times New Roman" w:hAnsi="Times New Roman" w:cs="Times New Roman"/>
          <w:sz w:val="24"/>
          <w:szCs w:val="24"/>
        </w:rPr>
        <w:t xml:space="preserve"> </w:t>
      </w:r>
      <w:r w:rsidR="00A21B6D" w:rsidRPr="009954F8">
        <w:rPr>
          <w:rFonts w:ascii="Times New Roman" w:hAnsi="Times New Roman" w:cs="Times New Roman"/>
          <w:sz w:val="24"/>
          <w:szCs w:val="24"/>
        </w:rPr>
        <w:t>e dai suoi familiari.</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Nel costituirsi, il convenuto contestava la fondatezza della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 xml:space="preserve">domanda e chiedeva la condanna dell'attore ex art. 96 </w:t>
      </w:r>
      <w:proofErr w:type="spellStart"/>
      <w:r w:rsidRPr="009954F8">
        <w:rPr>
          <w:rFonts w:ascii="Times New Roman" w:hAnsi="Times New Roman" w:cs="Times New Roman"/>
          <w:sz w:val="24"/>
          <w:szCs w:val="24"/>
        </w:rPr>
        <w:t>c.p.c.</w:t>
      </w:r>
      <w:proofErr w:type="spellEnd"/>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Successivamente, il P</w:t>
      </w:r>
      <w:r w:rsidR="009954F8">
        <w:rPr>
          <w:rFonts w:ascii="Times New Roman" w:hAnsi="Times New Roman" w:cs="Times New Roman"/>
          <w:sz w:val="24"/>
          <w:szCs w:val="24"/>
        </w:rPr>
        <w:t>.</w:t>
      </w:r>
      <w:r w:rsidRPr="009954F8">
        <w:rPr>
          <w:rFonts w:ascii="Times New Roman" w:hAnsi="Times New Roman" w:cs="Times New Roman"/>
          <w:sz w:val="24"/>
          <w:szCs w:val="24"/>
        </w:rPr>
        <w:t xml:space="preserve"> si muniva di difesa tecnica,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costituendosi mediante un difensore.</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Nel corso dell'istruttoria, l'attore veniva dichiarato decaduto</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dalle prove orali richieste; venivano, quindi, sentiti i testi del</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convenuto ed espletata consulenza tecnica d'ufficio volta 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descrivere lo stato dei luoghi e a misurare le immissioni rumorose.</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Con sentenza n. 234 del 2002 il Giudice di Pace rigettava sia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la domanda attrice che la domanda riconvenzionale.</w:t>
      </w:r>
    </w:p>
    <w:p w:rsid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Avverso la predetta decisione proponeva appello il P</w:t>
      </w:r>
      <w:r w:rsidR="009954F8">
        <w:rPr>
          <w:rFonts w:ascii="Times New Roman" w:hAnsi="Times New Roman" w:cs="Times New Roman"/>
          <w:sz w:val="24"/>
          <w:szCs w:val="24"/>
        </w:rPr>
        <w:t>.</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Con sentenz</w:t>
      </w:r>
      <w:r w:rsidR="009954F8">
        <w:rPr>
          <w:rFonts w:ascii="Times New Roman" w:hAnsi="Times New Roman" w:cs="Times New Roman"/>
          <w:sz w:val="24"/>
          <w:szCs w:val="24"/>
        </w:rPr>
        <w:t xml:space="preserve">a in data 15 gennaio </w:t>
      </w:r>
      <w:r w:rsidRPr="009954F8">
        <w:rPr>
          <w:rFonts w:ascii="Times New Roman" w:hAnsi="Times New Roman" w:cs="Times New Roman"/>
          <w:sz w:val="24"/>
          <w:szCs w:val="24"/>
        </w:rPr>
        <w:t>2009 il Tribunale di Grosseto</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rigettava il gravame.</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 xml:space="preserve">Per la cassazione di tale sentenza ha proposto ricorso </w:t>
      </w:r>
      <w:r w:rsidR="009954F8">
        <w:rPr>
          <w:rFonts w:ascii="Times New Roman" w:hAnsi="Times New Roman" w:cs="Times New Roman"/>
          <w:sz w:val="24"/>
          <w:szCs w:val="24"/>
        </w:rPr>
        <w:t>P.E.</w:t>
      </w:r>
      <w:r w:rsidRPr="009954F8">
        <w:rPr>
          <w:rFonts w:ascii="Times New Roman" w:hAnsi="Times New Roman" w:cs="Times New Roman"/>
          <w:sz w:val="24"/>
          <w:szCs w:val="24"/>
        </w:rPr>
        <w:t>, sulla base di due motivi.</w:t>
      </w:r>
    </w:p>
    <w:p w:rsidR="00A21B6D" w:rsidRPr="009954F8" w:rsidRDefault="009954F8" w:rsidP="0099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N.F.</w:t>
      </w:r>
      <w:r w:rsidR="00A21B6D" w:rsidRPr="009954F8">
        <w:rPr>
          <w:rFonts w:ascii="Times New Roman" w:hAnsi="Times New Roman" w:cs="Times New Roman"/>
          <w:sz w:val="24"/>
          <w:szCs w:val="24"/>
        </w:rPr>
        <w:t xml:space="preserve"> non ha svolto attività difensive.</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In prossimità dell'udienza il ricorrente ha depositato una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 xml:space="preserve">memoria ex art. 378 </w:t>
      </w:r>
      <w:proofErr w:type="spellStart"/>
      <w:r w:rsidRPr="009954F8">
        <w:rPr>
          <w:rFonts w:ascii="Times New Roman" w:hAnsi="Times New Roman" w:cs="Times New Roman"/>
          <w:sz w:val="24"/>
          <w:szCs w:val="24"/>
        </w:rPr>
        <w:t>c.p.c.</w:t>
      </w:r>
      <w:proofErr w:type="spellEnd"/>
    </w:p>
    <w:p w:rsidR="009954F8" w:rsidRDefault="009954F8" w:rsidP="009954F8">
      <w:pPr>
        <w:autoSpaceDE w:val="0"/>
        <w:autoSpaceDN w:val="0"/>
        <w:adjustRightInd w:val="0"/>
        <w:spacing w:after="0" w:line="240" w:lineRule="auto"/>
        <w:jc w:val="both"/>
        <w:rPr>
          <w:rFonts w:ascii="Times New Roman" w:hAnsi="Times New Roman" w:cs="Times New Roman"/>
          <w:b/>
          <w:bCs/>
          <w:sz w:val="24"/>
          <w:szCs w:val="24"/>
        </w:rPr>
      </w:pPr>
    </w:p>
    <w:p w:rsidR="00A21B6D" w:rsidRPr="009954F8" w:rsidRDefault="009954F8" w:rsidP="009954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Motivi della decisione</w:t>
      </w:r>
    </w:p>
    <w:p w:rsidR="00742EC2"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1) Con il primo motivo il ricorrente denuncia la violazione 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 xml:space="preserve">falsa applicazione dell'art. 844 c.c. Deduce, in particolare: </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a) che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l'accertato superamento del limite di normale tollerabilità ormai</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acquisito in forza del consolidato orientamento della giurisprudenza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 xml:space="preserve">induce a ritenere illecita </w:t>
      </w:r>
      <w:r w:rsidRPr="009954F8">
        <w:rPr>
          <w:rFonts w:ascii="Times New Roman" w:hAnsi="Times New Roman" w:cs="Times New Roman"/>
          <w:i/>
          <w:iCs/>
          <w:sz w:val="24"/>
          <w:szCs w:val="24"/>
        </w:rPr>
        <w:t xml:space="preserve">in re </w:t>
      </w:r>
      <w:proofErr w:type="spellStart"/>
      <w:r w:rsidRPr="009954F8">
        <w:rPr>
          <w:rFonts w:ascii="Times New Roman" w:hAnsi="Times New Roman" w:cs="Times New Roman"/>
          <w:i/>
          <w:iCs/>
          <w:sz w:val="24"/>
          <w:szCs w:val="24"/>
        </w:rPr>
        <w:t>ipsa</w:t>
      </w:r>
      <w:proofErr w:type="spellEnd"/>
      <w:r w:rsidRPr="009954F8">
        <w:rPr>
          <w:rFonts w:ascii="Times New Roman" w:hAnsi="Times New Roman" w:cs="Times New Roman"/>
          <w:i/>
          <w:iCs/>
          <w:sz w:val="24"/>
          <w:szCs w:val="24"/>
        </w:rPr>
        <w:t xml:space="preserve"> </w:t>
      </w:r>
      <w:r w:rsidRPr="009954F8">
        <w:rPr>
          <w:rFonts w:ascii="Times New Roman" w:hAnsi="Times New Roman" w:cs="Times New Roman"/>
          <w:sz w:val="24"/>
          <w:szCs w:val="24"/>
        </w:rPr>
        <w:t>l'immissione di rumore 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l'esclusione di qualsiasi contemperamento di contrapposte esigenze;</w:t>
      </w:r>
      <w:r w:rsidR="00742EC2">
        <w:rPr>
          <w:rFonts w:ascii="Times New Roman" w:hAnsi="Times New Roman" w:cs="Times New Roman"/>
          <w:sz w:val="24"/>
          <w:szCs w:val="24"/>
        </w:rPr>
        <w:t xml:space="preserve"> </w:t>
      </w:r>
      <w:r w:rsidRPr="009954F8">
        <w:rPr>
          <w:rFonts w:ascii="Times New Roman" w:hAnsi="Times New Roman" w:cs="Times New Roman"/>
          <w:sz w:val="24"/>
          <w:szCs w:val="24"/>
        </w:rPr>
        <w:t>b) che, in ogni caso, il "contemperamento" ipotizzato dal giudicante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(tra il diritto al riposo del P</w:t>
      </w:r>
      <w:r w:rsidR="009954F8">
        <w:rPr>
          <w:rFonts w:ascii="Times New Roman" w:hAnsi="Times New Roman" w:cs="Times New Roman"/>
          <w:sz w:val="24"/>
          <w:szCs w:val="24"/>
        </w:rPr>
        <w:t>.</w:t>
      </w:r>
      <w:r w:rsidRPr="009954F8">
        <w:rPr>
          <w:rFonts w:ascii="Times New Roman" w:hAnsi="Times New Roman" w:cs="Times New Roman"/>
          <w:sz w:val="24"/>
          <w:szCs w:val="24"/>
        </w:rPr>
        <w:t xml:space="preserve"> e il diritto del N</w:t>
      </w:r>
      <w:r w:rsidR="009954F8">
        <w:rPr>
          <w:rFonts w:ascii="Times New Roman" w:hAnsi="Times New Roman" w:cs="Times New Roman"/>
          <w:sz w:val="24"/>
          <w:szCs w:val="24"/>
        </w:rPr>
        <w:t>.</w:t>
      </w:r>
      <w:r w:rsidRPr="009954F8">
        <w:rPr>
          <w:rFonts w:ascii="Times New Roman" w:hAnsi="Times New Roman" w:cs="Times New Roman"/>
          <w:sz w:val="24"/>
          <w:szCs w:val="24"/>
        </w:rPr>
        <w:t xml:space="preserve"> all'uso</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dell'elettrodomestico) non è quello preso in considerazione dall'art.</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844 c.c., il quale considera come termini di contemperamento da un</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lato le "esigenze della produzione" e dall'altro le "ragioni della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proprietà</w:t>
      </w:r>
      <w:r w:rsidR="00742EC2">
        <w:rPr>
          <w:rFonts w:ascii="Times New Roman" w:hAnsi="Times New Roman" w:cs="Times New Roman"/>
          <w:sz w:val="24"/>
          <w:szCs w:val="24"/>
        </w:rPr>
        <w:t>”</w:t>
      </w:r>
      <w:r w:rsidRPr="009954F8">
        <w:rPr>
          <w:rFonts w:ascii="Times New Roman" w:hAnsi="Times New Roman" w:cs="Times New Roman"/>
          <w:sz w:val="24"/>
          <w:szCs w:val="24"/>
        </w:rPr>
        <w:t xml:space="preserve">; </w:t>
      </w:r>
      <w:r w:rsidR="00742EC2">
        <w:rPr>
          <w:rFonts w:ascii="Times New Roman" w:hAnsi="Times New Roman" w:cs="Times New Roman"/>
          <w:sz w:val="24"/>
          <w:szCs w:val="24"/>
        </w:rPr>
        <w:t xml:space="preserve"> </w:t>
      </w:r>
      <w:r w:rsidRPr="009954F8">
        <w:rPr>
          <w:rFonts w:ascii="Times New Roman" w:hAnsi="Times New Roman" w:cs="Times New Roman"/>
          <w:sz w:val="24"/>
          <w:szCs w:val="24"/>
        </w:rPr>
        <w:t>c) che l'interesse del N</w:t>
      </w:r>
      <w:r w:rsidR="009954F8">
        <w:rPr>
          <w:rFonts w:ascii="Times New Roman" w:hAnsi="Times New Roman" w:cs="Times New Roman"/>
          <w:sz w:val="24"/>
          <w:szCs w:val="24"/>
        </w:rPr>
        <w:t>.</w:t>
      </w:r>
      <w:r w:rsidRPr="009954F8">
        <w:rPr>
          <w:rFonts w:ascii="Times New Roman" w:hAnsi="Times New Roman" w:cs="Times New Roman"/>
          <w:sz w:val="24"/>
          <w:szCs w:val="24"/>
        </w:rPr>
        <w:t xml:space="preserve"> non è inerente alla</w:t>
      </w:r>
      <w:r w:rsidR="00742EC2">
        <w:rPr>
          <w:rFonts w:ascii="Times New Roman" w:hAnsi="Times New Roman" w:cs="Times New Roman"/>
          <w:sz w:val="24"/>
          <w:szCs w:val="24"/>
        </w:rPr>
        <w:t xml:space="preserve"> </w:t>
      </w:r>
      <w:r w:rsidRPr="009954F8">
        <w:rPr>
          <w:rFonts w:ascii="Times New Roman" w:hAnsi="Times New Roman" w:cs="Times New Roman"/>
          <w:sz w:val="24"/>
          <w:szCs w:val="24"/>
        </w:rPr>
        <w:t>"produzione", ma è "ragione" della proprietà, analoga a quella del</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P</w:t>
      </w:r>
      <w:r w:rsidR="009954F8">
        <w:rPr>
          <w:rFonts w:ascii="Times New Roman" w:hAnsi="Times New Roman" w:cs="Times New Roman"/>
          <w:sz w:val="24"/>
          <w:szCs w:val="24"/>
        </w:rPr>
        <w:t>.</w:t>
      </w:r>
      <w:r w:rsidRPr="009954F8">
        <w:rPr>
          <w:rFonts w:ascii="Times New Roman" w:hAnsi="Times New Roman" w:cs="Times New Roman"/>
          <w:sz w:val="24"/>
          <w:szCs w:val="24"/>
        </w:rPr>
        <w:t>, sia pure socialmente meno rilevante rispetto al diritto al riposo;</w:t>
      </w:r>
      <w:r w:rsidR="00742EC2">
        <w:rPr>
          <w:rFonts w:ascii="Times New Roman" w:hAnsi="Times New Roman" w:cs="Times New Roman"/>
          <w:sz w:val="24"/>
          <w:szCs w:val="24"/>
        </w:rPr>
        <w:t xml:space="preserve"> </w:t>
      </w:r>
      <w:r w:rsidRPr="009954F8">
        <w:rPr>
          <w:rFonts w:ascii="Times New Roman" w:hAnsi="Times New Roman" w:cs="Times New Roman"/>
          <w:sz w:val="24"/>
          <w:szCs w:val="24"/>
        </w:rPr>
        <w:t>d) che la sentenza impugnata ha errato nell'applicare alla fattispecie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il concetto di "durata" dell'immissione rumorosa, quale presupposto</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di esclusione dell'illiceità dell'immissione stessa, in quanto, una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volta accertato che l'immissione rumorosa sia superiore alla soglia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dei 3 decibel, la durata costituisce solo un elemento di valutazione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 xml:space="preserve">dell'entità del danno; </w:t>
      </w:r>
      <w:r w:rsidR="00742EC2">
        <w:rPr>
          <w:rFonts w:ascii="Times New Roman" w:hAnsi="Times New Roman" w:cs="Times New Roman"/>
          <w:sz w:val="24"/>
          <w:szCs w:val="24"/>
        </w:rPr>
        <w:t xml:space="preserve"> </w:t>
      </w:r>
      <w:bookmarkStart w:id="0" w:name="_GoBack"/>
      <w:bookmarkEnd w:id="0"/>
      <w:r w:rsidRPr="009954F8">
        <w:rPr>
          <w:rFonts w:ascii="Times New Roman" w:hAnsi="Times New Roman" w:cs="Times New Roman"/>
          <w:sz w:val="24"/>
          <w:szCs w:val="24"/>
        </w:rPr>
        <w:t>e) che la Corte di Appello ha introdotto</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arbitrari parametri di "qualità" e "condizioni" dell'immissione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rumorosa da lavatrice estranei alla norma violata.</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lastRenderedPageBreak/>
        <w:t>Il motivo è infondato.</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Questa Corte ha più volte avuto modo di affermare che il</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limite di tollerabilità delle immissioni, a norma dell'articolo 844</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c.c., non ha carattere assoluto, ma relativo, nel senso che deve essere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fissato con riguardo al caso concreto, tenendo conto delle condizioni</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naturali e sociali dei luoghi e delle abitudini della popolazione: il</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relativo apprezzamento, risolvendosi in un'indagine di fatto, è</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demandato al giudice del merito e si sottrae al sindacato di</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legittimità, se correttamente motivato ed immune da vizi logici (tra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 xml:space="preserve">le tante, </w:t>
      </w:r>
      <w:proofErr w:type="spellStart"/>
      <w:r w:rsidRPr="009954F8">
        <w:rPr>
          <w:rFonts w:ascii="Times New Roman" w:hAnsi="Times New Roman" w:cs="Times New Roman"/>
          <w:sz w:val="24"/>
          <w:szCs w:val="24"/>
        </w:rPr>
        <w:t>Cass</w:t>
      </w:r>
      <w:proofErr w:type="spellEnd"/>
      <w:r w:rsidRPr="009954F8">
        <w:rPr>
          <w:rFonts w:ascii="Times New Roman" w:hAnsi="Times New Roman" w:cs="Times New Roman"/>
          <w:sz w:val="24"/>
          <w:szCs w:val="24"/>
        </w:rPr>
        <w:t xml:space="preserve">. 3-8-2001 n. 10735; </w:t>
      </w:r>
      <w:proofErr w:type="spellStart"/>
      <w:r w:rsidRPr="009954F8">
        <w:rPr>
          <w:rFonts w:ascii="Times New Roman" w:hAnsi="Times New Roman" w:cs="Times New Roman"/>
          <w:sz w:val="24"/>
          <w:szCs w:val="24"/>
        </w:rPr>
        <w:t>Cass</w:t>
      </w:r>
      <w:proofErr w:type="spellEnd"/>
      <w:r w:rsidRPr="009954F8">
        <w:rPr>
          <w:rFonts w:ascii="Times New Roman" w:hAnsi="Times New Roman" w:cs="Times New Roman"/>
          <w:sz w:val="24"/>
          <w:szCs w:val="24"/>
        </w:rPr>
        <w:t xml:space="preserve">. 6-6-2000 n. 7545; </w:t>
      </w:r>
      <w:proofErr w:type="spellStart"/>
      <w:r w:rsidRPr="009954F8">
        <w:rPr>
          <w:rFonts w:ascii="Times New Roman" w:hAnsi="Times New Roman" w:cs="Times New Roman"/>
          <w:sz w:val="24"/>
          <w:szCs w:val="24"/>
        </w:rPr>
        <w:t>Cass</w:t>
      </w:r>
      <w:proofErr w:type="spellEnd"/>
      <w:r w:rsidRPr="009954F8">
        <w:rPr>
          <w:rFonts w:ascii="Times New Roman" w:hAnsi="Times New Roman" w:cs="Times New Roman"/>
          <w:sz w:val="24"/>
          <w:szCs w:val="24"/>
        </w:rPr>
        <w:t xml:space="preserve">. 12-2-2000 n. 1565; </w:t>
      </w:r>
      <w:proofErr w:type="spellStart"/>
      <w:r w:rsidRPr="009954F8">
        <w:rPr>
          <w:rFonts w:ascii="Times New Roman" w:hAnsi="Times New Roman" w:cs="Times New Roman"/>
          <w:sz w:val="24"/>
          <w:szCs w:val="24"/>
        </w:rPr>
        <w:t>Cass</w:t>
      </w:r>
      <w:proofErr w:type="spellEnd"/>
      <w:r w:rsidRPr="009954F8">
        <w:rPr>
          <w:rFonts w:ascii="Times New Roman" w:hAnsi="Times New Roman" w:cs="Times New Roman"/>
          <w:sz w:val="24"/>
          <w:szCs w:val="24"/>
        </w:rPr>
        <w:t>. 11-11-1997 n. 11118).</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E' stato altresì puntualizzato che i parametri fissati dalle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norme speciali a tutela dell'ambiente (dirette alla protezione di</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esigenze della collettività, di rilevanza pubblicistica), pur potendo</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essere considerati come criteri minimali di partenza, al fine di</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stabilire l'intollerabilità delle emissioni che li eccedano, non sono</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necessariamente vincolanti per il giudice civile che, nello stabilire la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tollerabilità o meno dei relativi effetti nell'ambito privatistico, può</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anche discostarsene, pervenendo al giudizio di intollerabilità, ex art.</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844 c.c., delle emissioni, ancorché contenute in quei limiti, sulla</w:t>
      </w:r>
      <w:r w:rsidR="00742EC2">
        <w:rPr>
          <w:rFonts w:ascii="Times New Roman" w:hAnsi="Times New Roman" w:cs="Times New Roman"/>
          <w:sz w:val="24"/>
          <w:szCs w:val="24"/>
        </w:rPr>
        <w:t xml:space="preserve"> </w:t>
      </w:r>
      <w:r w:rsidRPr="009954F8">
        <w:rPr>
          <w:rFonts w:ascii="Times New Roman" w:hAnsi="Times New Roman" w:cs="Times New Roman"/>
          <w:sz w:val="24"/>
          <w:szCs w:val="24"/>
        </w:rPr>
        <w:t>scorta di un prudente apprezzamento che consideri la particolarità</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della situazione concreta e dei criteri fissati dalla norma civilistica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(posta preminentemente a tutela di situazioni soggettive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privatistiche, segnatamente della proprietà). La relativa valutazione,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ove adeguatamente motivata, nell'ambito dei criteri direttivi indicati</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dal citato art. 844 c.c., con particolare riguardo a quello del</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contemperamento delle esigenze della proprietà privata con quelle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della produzione, costituisce accertamento di merito insindacabile in</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sede di legittimità (</w:t>
      </w:r>
      <w:proofErr w:type="spellStart"/>
      <w:r w:rsidRPr="009954F8">
        <w:rPr>
          <w:rFonts w:ascii="Times New Roman" w:hAnsi="Times New Roman" w:cs="Times New Roman"/>
          <w:sz w:val="24"/>
          <w:szCs w:val="24"/>
        </w:rPr>
        <w:t>Cass</w:t>
      </w:r>
      <w:proofErr w:type="spellEnd"/>
      <w:r w:rsidRPr="009954F8">
        <w:rPr>
          <w:rFonts w:ascii="Times New Roman" w:hAnsi="Times New Roman" w:cs="Times New Roman"/>
          <w:sz w:val="24"/>
          <w:szCs w:val="24"/>
        </w:rPr>
        <w:t>. 25-8-2005 n. 17281).</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Più nello specifico, è stato evidenziato che il decreto del</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Presidente del Consiglio dei Ministri in data l marzo 1991, il quale,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nel determinare le modalità di rilevamento dei rumori ed i limiti di</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tollerabilità in materia di immissioni rumorose, al pari dei</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regolamenti comunali limitativi dell'attività rumorosa, fissa, quale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misura da non superare per le zone non industriali, una differenza</w:t>
      </w:r>
      <w:r w:rsidR="00742EC2">
        <w:rPr>
          <w:rFonts w:ascii="Times New Roman" w:hAnsi="Times New Roman" w:cs="Times New Roman"/>
          <w:sz w:val="24"/>
          <w:szCs w:val="24"/>
        </w:rPr>
        <w:t xml:space="preserve"> </w:t>
      </w:r>
      <w:r w:rsidRPr="009954F8">
        <w:rPr>
          <w:rFonts w:ascii="Times New Roman" w:hAnsi="Times New Roman" w:cs="Times New Roman"/>
          <w:sz w:val="24"/>
          <w:szCs w:val="24"/>
        </w:rPr>
        <w:t xml:space="preserve">rispetto al rumore ambientale pari a 3 </w:t>
      </w:r>
      <w:proofErr w:type="spellStart"/>
      <w:r w:rsidRPr="009954F8">
        <w:rPr>
          <w:rFonts w:ascii="Times New Roman" w:hAnsi="Times New Roman" w:cs="Times New Roman"/>
          <w:sz w:val="24"/>
          <w:szCs w:val="24"/>
        </w:rPr>
        <w:t>db</w:t>
      </w:r>
      <w:proofErr w:type="spellEnd"/>
      <w:r w:rsidRPr="009954F8">
        <w:rPr>
          <w:rFonts w:ascii="Times New Roman" w:hAnsi="Times New Roman" w:cs="Times New Roman"/>
          <w:sz w:val="24"/>
          <w:szCs w:val="24"/>
        </w:rPr>
        <w:t xml:space="preserve"> in periodo notturno e in 5</w:t>
      </w:r>
      <w:r w:rsidR="009954F8">
        <w:rPr>
          <w:rFonts w:ascii="Times New Roman" w:hAnsi="Times New Roman" w:cs="Times New Roman"/>
          <w:sz w:val="24"/>
          <w:szCs w:val="24"/>
        </w:rPr>
        <w:t xml:space="preserve"> </w:t>
      </w:r>
      <w:proofErr w:type="spellStart"/>
      <w:r w:rsidRPr="009954F8">
        <w:rPr>
          <w:rFonts w:ascii="Times New Roman" w:hAnsi="Times New Roman" w:cs="Times New Roman"/>
          <w:sz w:val="24"/>
          <w:szCs w:val="24"/>
        </w:rPr>
        <w:t>db</w:t>
      </w:r>
      <w:proofErr w:type="spellEnd"/>
      <w:r w:rsidRPr="009954F8">
        <w:rPr>
          <w:rFonts w:ascii="Times New Roman" w:hAnsi="Times New Roman" w:cs="Times New Roman"/>
          <w:sz w:val="24"/>
          <w:szCs w:val="24"/>
        </w:rPr>
        <w:t xml:space="preserve"> in periodo diurno, persegue finalità di carattere pubblico ed opera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nei rapporti fra i privati e la P.A. Le disposizioni in esso contenute,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perciò, non escludono l'applicabilità dell'art. 844 c.c. nei rapporti trai privati proprietari di fondi vicini. (</w:t>
      </w:r>
      <w:proofErr w:type="spellStart"/>
      <w:r w:rsidRPr="009954F8">
        <w:rPr>
          <w:rFonts w:ascii="Times New Roman" w:hAnsi="Times New Roman" w:cs="Times New Roman"/>
          <w:sz w:val="24"/>
          <w:szCs w:val="24"/>
        </w:rPr>
        <w:t>Cass</w:t>
      </w:r>
      <w:proofErr w:type="spellEnd"/>
      <w:r w:rsidRPr="009954F8">
        <w:rPr>
          <w:rFonts w:ascii="Times New Roman" w:hAnsi="Times New Roman" w:cs="Times New Roman"/>
          <w:sz w:val="24"/>
          <w:szCs w:val="24"/>
        </w:rPr>
        <w:t xml:space="preserve">. 1-2-2011 n. 2319; </w:t>
      </w:r>
      <w:proofErr w:type="spellStart"/>
      <w:r w:rsidRPr="009954F8">
        <w:rPr>
          <w:rFonts w:ascii="Times New Roman" w:hAnsi="Times New Roman" w:cs="Times New Roman"/>
          <w:sz w:val="24"/>
          <w:szCs w:val="24"/>
        </w:rPr>
        <w:t>Cass</w:t>
      </w:r>
      <w:proofErr w:type="spellEnd"/>
      <w:r w:rsidRPr="009954F8">
        <w:rPr>
          <w:rFonts w:ascii="Times New Roman" w:hAnsi="Times New Roman" w:cs="Times New Roman"/>
          <w:sz w:val="24"/>
          <w:szCs w:val="24"/>
        </w:rPr>
        <w:t>. 3-8-2001 n. 10735). In particolare, in tale ultime sentenza,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specificamente richiamata nel ricorso, la Suprema Corte, alla stregua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del principio di cui alla massima, ha ritenuto correttamente motivata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la decisione della Corte di merito che, in riforma della sentenza di</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 xml:space="preserve">primo grado, aveva fissato in 3 </w:t>
      </w:r>
      <w:proofErr w:type="spellStart"/>
      <w:r w:rsidRPr="009954F8">
        <w:rPr>
          <w:rFonts w:ascii="Times New Roman" w:hAnsi="Times New Roman" w:cs="Times New Roman"/>
          <w:sz w:val="24"/>
          <w:szCs w:val="24"/>
        </w:rPr>
        <w:t>db</w:t>
      </w:r>
      <w:proofErr w:type="spellEnd"/>
      <w:r w:rsidRPr="009954F8">
        <w:rPr>
          <w:rFonts w:ascii="Times New Roman" w:hAnsi="Times New Roman" w:cs="Times New Roman"/>
          <w:sz w:val="24"/>
          <w:szCs w:val="24"/>
        </w:rPr>
        <w:t xml:space="preserve"> il limite accettabile di incremento</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del rumore anche nelle ore diurne, superato dal suono proveniente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dai pianoforti utilizzati dal ricorrente per ragioni di studio e di</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insegnamento, avuto anche riguardo alla circostanza che l'ambiente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interessato alle immissioni rumorose, dapprima utilizzata come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magazzino, era stata poi adibita a camera da letto.</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Nella specie, la Corte di Appello, sulla base della risultanze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della consulenza tecnica d'ufficio, ha accertato che la lavatrice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oggetto di causa, quando lavorava a pieno carico e nella fase di</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centrifuga, superava il rumore di fondo di 3,5 decibel nelle ore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diurne e di 4,5 nelle ore notturne, e ha dato atto che tali valori</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risultano superiori a quello di 3 decibel del rumore di fondo,</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normalmente individuato dalla giurisprudenza quale limite di</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tollerabilità delle immissioni rumorose. Essa, tuttavia, ha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evidenziato che l'attore -il quale era decaduto dalla prova orale- non</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ha provato né una frequenza particolarmente intensa nell'uso</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dell'elettrodomestico né che i lavaggi avvenissero in orario notturno</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e di riposo pomeridiano; e, valutate tutte le circostanze del caso</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concreto, con argomentazioni non incongruenti è pervenuta alla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conclusione secondo cui un rumore superiore di 3,5 rispetto al</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rumore di fondo, che si protrae per cinque-dieci minuti (il tempo</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della centrifuga) al giorno in orari non destinati al riposo 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presumibilmente, non più di una volta al giorno, non può essere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ritenuto obiettivamente intollerabile.</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Ciò posto e atteso che, avendo la Corte territoriale escluso,</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con apprezzamento in fatto non sindacabile in questa sede, che la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lavatrice sia stata usata in orari notturni, viene in considerazione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solo il rumore di 3,5 decibel rilevato in orario diurno, si osserva che,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poiché tale valore non risulta superiore alla soglia massima di</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rumorosità fissata dalle norme speciali richiamate nei citati</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lastRenderedPageBreak/>
        <w:t>precedenti giurisprudenziali (5 decibel in orario diurno), il giudice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di merito ben poteva valutare, sulla base di un prudente</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apprezzamento che tenesse conto della peculiarità della specifica</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fattispecie, se si fosse o meno in presenza di immissioni</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intollerabili.</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Il giudizio espresso nella sentenza impugnata circa la non</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intollerabilità delle immissioni in questione, pertanto, essendo</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sorretto da una motivazione immune da vizi logici e giuridici, si</w:t>
      </w:r>
      <w:r w:rsidR="009954F8">
        <w:rPr>
          <w:rFonts w:ascii="Times New Roman" w:hAnsi="Times New Roman" w:cs="Times New Roman"/>
          <w:sz w:val="24"/>
          <w:szCs w:val="24"/>
        </w:rPr>
        <w:t xml:space="preserve"> </w:t>
      </w:r>
      <w:r w:rsidRPr="009954F8">
        <w:rPr>
          <w:rFonts w:ascii="Times New Roman" w:hAnsi="Times New Roman" w:cs="Times New Roman"/>
          <w:sz w:val="24"/>
          <w:szCs w:val="24"/>
        </w:rPr>
        <w:t>sottrae alle censure mosse dal ricorrente.</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2) Con il secondo motivo il ricorrente si duole dell'omessa,</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insufficiente e erronea motivazione, in ordine all'affermazione</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secondo cui parte attrice non avrebbe fornito argomenti tecnici in</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grado di far ritenere che il superamento del rumore di fondo fosse</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superiore a quello emers</w:t>
      </w:r>
      <w:r w:rsidR="00742EC2">
        <w:rPr>
          <w:rFonts w:ascii="Times New Roman" w:hAnsi="Times New Roman" w:cs="Times New Roman"/>
          <w:sz w:val="24"/>
          <w:szCs w:val="24"/>
        </w:rPr>
        <w:t>o dalle rilevazioni del C.T.U.</w:t>
      </w:r>
      <w:r w:rsidRPr="009954F8">
        <w:rPr>
          <w:rFonts w:ascii="Times New Roman" w:hAnsi="Times New Roman" w:cs="Times New Roman"/>
          <w:sz w:val="24"/>
          <w:szCs w:val="24"/>
        </w:rPr>
        <w:t xml:space="preserve"> Sostiene che</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tale assunto è errato, in quanto sia nelle difese conclusive del</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giudizio di primo grado che con l'atto di appello e con i successivi</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scritti difensivi il P</w:t>
      </w:r>
      <w:r w:rsidR="006A08FA">
        <w:rPr>
          <w:rFonts w:ascii="Times New Roman" w:hAnsi="Times New Roman" w:cs="Times New Roman"/>
          <w:sz w:val="24"/>
          <w:szCs w:val="24"/>
        </w:rPr>
        <w:t>.</w:t>
      </w:r>
      <w:r w:rsidRPr="009954F8">
        <w:rPr>
          <w:rFonts w:ascii="Times New Roman" w:hAnsi="Times New Roman" w:cs="Times New Roman"/>
          <w:sz w:val="24"/>
          <w:szCs w:val="24"/>
        </w:rPr>
        <w:t xml:space="preserve"> ha sempre contestato le modalità di</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rilevazione del rumore prodotto dalla lavatrice.</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Il motivo è inammissibile, non essendo corredato, come</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 xml:space="preserve">prescritto dall'art. 366 bis </w:t>
      </w:r>
      <w:proofErr w:type="spellStart"/>
      <w:r w:rsidRPr="009954F8">
        <w:rPr>
          <w:rFonts w:ascii="Times New Roman" w:hAnsi="Times New Roman" w:cs="Times New Roman"/>
          <w:sz w:val="24"/>
          <w:szCs w:val="24"/>
        </w:rPr>
        <w:t>c.p.c.</w:t>
      </w:r>
      <w:proofErr w:type="spellEnd"/>
      <w:r w:rsidRPr="009954F8">
        <w:rPr>
          <w:rFonts w:ascii="Times New Roman" w:hAnsi="Times New Roman" w:cs="Times New Roman"/>
          <w:sz w:val="24"/>
          <w:szCs w:val="24"/>
        </w:rPr>
        <w:t xml:space="preserve"> -applicabile </w:t>
      </w:r>
      <w:proofErr w:type="spellStart"/>
      <w:r w:rsidRPr="009954F8">
        <w:rPr>
          <w:rFonts w:ascii="Times New Roman" w:hAnsi="Times New Roman" w:cs="Times New Roman"/>
          <w:i/>
          <w:iCs/>
          <w:sz w:val="24"/>
          <w:szCs w:val="24"/>
        </w:rPr>
        <w:t>ratione</w:t>
      </w:r>
      <w:proofErr w:type="spellEnd"/>
      <w:r w:rsidRPr="009954F8">
        <w:rPr>
          <w:rFonts w:ascii="Times New Roman" w:hAnsi="Times New Roman" w:cs="Times New Roman"/>
          <w:i/>
          <w:iCs/>
          <w:sz w:val="24"/>
          <w:szCs w:val="24"/>
        </w:rPr>
        <w:t xml:space="preserve"> </w:t>
      </w:r>
      <w:proofErr w:type="spellStart"/>
      <w:r w:rsidRPr="009954F8">
        <w:rPr>
          <w:rFonts w:ascii="Times New Roman" w:hAnsi="Times New Roman" w:cs="Times New Roman"/>
          <w:i/>
          <w:iCs/>
          <w:sz w:val="24"/>
          <w:szCs w:val="24"/>
        </w:rPr>
        <w:t>temporis</w:t>
      </w:r>
      <w:proofErr w:type="spellEnd"/>
      <w:r w:rsidRPr="009954F8">
        <w:rPr>
          <w:rFonts w:ascii="Times New Roman" w:hAnsi="Times New Roman" w:cs="Times New Roman"/>
          <w:i/>
          <w:iCs/>
          <w:sz w:val="24"/>
          <w:szCs w:val="24"/>
        </w:rPr>
        <w:t xml:space="preserve"> </w:t>
      </w:r>
      <w:r w:rsidRPr="009954F8">
        <w:rPr>
          <w:rFonts w:ascii="Times New Roman" w:hAnsi="Times New Roman" w:cs="Times New Roman"/>
          <w:sz w:val="24"/>
          <w:szCs w:val="24"/>
        </w:rPr>
        <w:t>al</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 xml:space="preserve">ricorso in esame- nel caso previsto dall'art. 360 n. 5 </w:t>
      </w:r>
      <w:proofErr w:type="spellStart"/>
      <w:r w:rsidRPr="009954F8">
        <w:rPr>
          <w:rFonts w:ascii="Times New Roman" w:hAnsi="Times New Roman" w:cs="Times New Roman"/>
          <w:sz w:val="24"/>
          <w:szCs w:val="24"/>
        </w:rPr>
        <w:t>c.p.c.</w:t>
      </w:r>
      <w:proofErr w:type="spellEnd"/>
      <w:r w:rsidRPr="009954F8">
        <w:rPr>
          <w:rFonts w:ascii="Times New Roman" w:hAnsi="Times New Roman" w:cs="Times New Roman"/>
          <w:sz w:val="24"/>
          <w:szCs w:val="24"/>
        </w:rPr>
        <w:t>, da uno</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specifico passaggio espositivo, autonomo rispetto alla parte</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illustrativa delle critiche rivolte alla sentenza impugnata, contenente</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una sintetica indicazione del fatto controverso in riferimento al quale</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la motivazione si assume omessa o contraddittoria, ovvero delle</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ragioni per le quali la dedotta insufficienza della motivazione la</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rende inidonea a giustificare la decisione.</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Ma, anche a prescindere da tale rilievo, si osserva che le</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doglianze mosse dal ricorrente, attraverso la formale denuncia di vizi</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di motivazione, si risolvono in sostanziali censure di merito avverso</w:t>
      </w:r>
      <w:r w:rsidR="00742EC2">
        <w:rPr>
          <w:rFonts w:ascii="Times New Roman" w:hAnsi="Times New Roman" w:cs="Times New Roman"/>
          <w:sz w:val="24"/>
          <w:szCs w:val="24"/>
        </w:rPr>
        <w:t xml:space="preserve"> </w:t>
      </w:r>
      <w:r w:rsidRPr="009954F8">
        <w:rPr>
          <w:rFonts w:ascii="Times New Roman" w:hAnsi="Times New Roman" w:cs="Times New Roman"/>
          <w:sz w:val="24"/>
          <w:szCs w:val="24"/>
        </w:rPr>
        <w:t>il giudizio espresso dalla Corte di Appello, secondo cui l'attore non</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ha fornito validi argomenti tecnici in grado di contrastare le</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risultanze delle misurazioni effettuate dal C.T.U. e di far ritenere</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che il superamento del rumore di fondo della lavatrice fosse</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superiore a quello rilevato dall'esperto. Come è noto, peraltro, i vizi</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di motivazione denunciabili in Cassazione non possono consistere</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nella difformità dell'apprezzamento dei fatti e delle prove dato dal</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giudice del merito rispetto a quello preteso dalla parte, perché spetta</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solo a quel giudice individuare le fonti del proprio convincimento e a</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tale fine valutare le prove, controllarne la attendibilità e la</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concludenza, scegliere tra le risultanze istruttorie quelle ritenute</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idonee a dimostrare i fatti in discussione, dare prevalenza all'uno o</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 xml:space="preserve">all'altro mezzo di prova (tra le tante v. </w:t>
      </w:r>
      <w:proofErr w:type="spellStart"/>
      <w:r w:rsidRPr="009954F8">
        <w:rPr>
          <w:rFonts w:ascii="Times New Roman" w:hAnsi="Times New Roman" w:cs="Times New Roman"/>
          <w:sz w:val="24"/>
          <w:szCs w:val="24"/>
        </w:rPr>
        <w:t>Cass</w:t>
      </w:r>
      <w:proofErr w:type="spellEnd"/>
      <w:r w:rsidRPr="009954F8">
        <w:rPr>
          <w:rFonts w:ascii="Times New Roman" w:hAnsi="Times New Roman" w:cs="Times New Roman"/>
          <w:sz w:val="24"/>
          <w:szCs w:val="24"/>
        </w:rPr>
        <w:t>. 14-10-2010 n. 21224;</w:t>
      </w:r>
      <w:r w:rsidR="006A08FA">
        <w:rPr>
          <w:rFonts w:ascii="Times New Roman" w:hAnsi="Times New Roman" w:cs="Times New Roman"/>
          <w:sz w:val="24"/>
          <w:szCs w:val="24"/>
        </w:rPr>
        <w:t xml:space="preserve"> </w:t>
      </w:r>
      <w:proofErr w:type="spellStart"/>
      <w:r w:rsidRPr="006A08FA">
        <w:rPr>
          <w:rFonts w:ascii="Times New Roman" w:hAnsi="Times New Roman" w:cs="Times New Roman"/>
          <w:sz w:val="24"/>
          <w:szCs w:val="24"/>
        </w:rPr>
        <w:t>Cass</w:t>
      </w:r>
      <w:proofErr w:type="spellEnd"/>
      <w:r w:rsidRPr="006A08FA">
        <w:rPr>
          <w:rFonts w:ascii="Times New Roman" w:hAnsi="Times New Roman" w:cs="Times New Roman"/>
          <w:sz w:val="24"/>
          <w:szCs w:val="24"/>
        </w:rPr>
        <w:t xml:space="preserve">. 5-3-2007 n. 5066; </w:t>
      </w:r>
      <w:proofErr w:type="spellStart"/>
      <w:r w:rsidRPr="006A08FA">
        <w:rPr>
          <w:rFonts w:ascii="Times New Roman" w:hAnsi="Times New Roman" w:cs="Times New Roman"/>
          <w:sz w:val="24"/>
          <w:szCs w:val="24"/>
        </w:rPr>
        <w:t>Cass</w:t>
      </w:r>
      <w:proofErr w:type="spellEnd"/>
      <w:r w:rsidRPr="006A08FA">
        <w:rPr>
          <w:rFonts w:ascii="Times New Roman" w:hAnsi="Times New Roman" w:cs="Times New Roman"/>
          <w:sz w:val="24"/>
          <w:szCs w:val="24"/>
        </w:rPr>
        <w:t xml:space="preserve">. 21-4-2006 n. 9368; </w:t>
      </w:r>
      <w:proofErr w:type="spellStart"/>
      <w:r w:rsidRPr="006A08FA">
        <w:rPr>
          <w:rFonts w:ascii="Times New Roman" w:hAnsi="Times New Roman" w:cs="Times New Roman"/>
          <w:sz w:val="24"/>
          <w:szCs w:val="24"/>
        </w:rPr>
        <w:t>Cass</w:t>
      </w:r>
      <w:proofErr w:type="spellEnd"/>
      <w:r w:rsidRPr="006A08FA">
        <w:rPr>
          <w:rFonts w:ascii="Times New Roman" w:hAnsi="Times New Roman" w:cs="Times New Roman"/>
          <w:sz w:val="24"/>
          <w:szCs w:val="24"/>
        </w:rPr>
        <w:t>. 20-4-2006 n.</w:t>
      </w:r>
      <w:r w:rsidRPr="009954F8">
        <w:rPr>
          <w:rFonts w:ascii="Times New Roman" w:hAnsi="Times New Roman" w:cs="Times New Roman"/>
          <w:sz w:val="24"/>
          <w:szCs w:val="24"/>
        </w:rPr>
        <w:t>9234).</w:t>
      </w:r>
    </w:p>
    <w:p w:rsidR="00A21B6D" w:rsidRPr="009954F8" w:rsidRDefault="00A21B6D" w:rsidP="009954F8">
      <w:pPr>
        <w:autoSpaceDE w:val="0"/>
        <w:autoSpaceDN w:val="0"/>
        <w:adjustRightInd w:val="0"/>
        <w:spacing w:after="0" w:line="240" w:lineRule="auto"/>
        <w:jc w:val="both"/>
        <w:rPr>
          <w:rFonts w:ascii="Times New Roman" w:hAnsi="Times New Roman" w:cs="Times New Roman"/>
          <w:sz w:val="24"/>
          <w:szCs w:val="24"/>
        </w:rPr>
      </w:pPr>
      <w:r w:rsidRPr="009954F8">
        <w:rPr>
          <w:rFonts w:ascii="Times New Roman" w:hAnsi="Times New Roman" w:cs="Times New Roman"/>
          <w:sz w:val="24"/>
          <w:szCs w:val="24"/>
        </w:rPr>
        <w:t>3) Per le ragioni esposte il ricorso deve essere rigettato.</w:t>
      </w:r>
      <w:r w:rsidR="006A08FA">
        <w:rPr>
          <w:rFonts w:ascii="Times New Roman" w:hAnsi="Times New Roman" w:cs="Times New Roman"/>
          <w:sz w:val="24"/>
          <w:szCs w:val="24"/>
        </w:rPr>
        <w:t xml:space="preserve"> Poiché</w:t>
      </w:r>
      <w:r w:rsidRPr="009954F8">
        <w:rPr>
          <w:rFonts w:ascii="Times New Roman" w:hAnsi="Times New Roman" w:cs="Times New Roman"/>
          <w:sz w:val="24"/>
          <w:szCs w:val="24"/>
        </w:rPr>
        <w:t xml:space="preserve"> l'intimato non ha svolto alcuna attività difensiva, non</w:t>
      </w:r>
      <w:r w:rsidR="006A08FA">
        <w:rPr>
          <w:rFonts w:ascii="Times New Roman" w:hAnsi="Times New Roman" w:cs="Times New Roman"/>
          <w:sz w:val="24"/>
          <w:szCs w:val="24"/>
        </w:rPr>
        <w:t xml:space="preserve"> </w:t>
      </w:r>
      <w:r w:rsidRPr="009954F8">
        <w:rPr>
          <w:rFonts w:ascii="Times New Roman" w:hAnsi="Times New Roman" w:cs="Times New Roman"/>
          <w:sz w:val="24"/>
          <w:szCs w:val="24"/>
        </w:rPr>
        <w:t>vi è pronuncia sulle spese.</w:t>
      </w:r>
    </w:p>
    <w:p w:rsidR="005133C6" w:rsidRPr="006A08FA" w:rsidRDefault="006A08FA" w:rsidP="009954F8">
      <w:pPr>
        <w:spacing w:after="0" w:line="240" w:lineRule="auto"/>
        <w:jc w:val="both"/>
        <w:rPr>
          <w:rFonts w:ascii="Times New Roman" w:hAnsi="Times New Roman" w:cs="Times New Roman"/>
          <w:sz w:val="24"/>
          <w:szCs w:val="24"/>
        </w:rPr>
      </w:pPr>
      <w:r w:rsidRPr="006A08FA">
        <w:rPr>
          <w:rFonts w:ascii="Times New Roman" w:hAnsi="Times New Roman" w:cs="Times New Roman"/>
          <w:bCs/>
          <w:sz w:val="24"/>
          <w:szCs w:val="24"/>
        </w:rPr>
        <w:t>[omissis]</w:t>
      </w:r>
    </w:p>
    <w:sectPr w:rsidR="005133C6" w:rsidRPr="006A08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6D"/>
    <w:rsid w:val="005133C6"/>
    <w:rsid w:val="006A08FA"/>
    <w:rsid w:val="00742EC2"/>
    <w:rsid w:val="009954F8"/>
    <w:rsid w:val="00A21B6D"/>
    <w:rsid w:val="00C77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1747</Words>
  <Characters>9959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4</cp:revision>
  <dcterms:created xsi:type="dcterms:W3CDTF">2015-12-29T09:24:00Z</dcterms:created>
  <dcterms:modified xsi:type="dcterms:W3CDTF">2016-01-04T16:03:00Z</dcterms:modified>
</cp:coreProperties>
</file>