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E27CE5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L. </w:t>
      </w:r>
      <w:r w:rsidR="002E46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2</w:t>
      </w:r>
      <w:r w:rsidRPr="00E27CE5">
        <w:rPr>
          <w:rFonts w:ascii="Times New Roman" w:hAnsi="Times New Roman" w:cs="Times New Roman"/>
          <w:b/>
          <w:bCs/>
          <w:color w:val="00B050"/>
          <w:sz w:val="28"/>
          <w:szCs w:val="28"/>
        </w:rPr>
        <w:t>9 luglio 2015, n. 11</w:t>
      </w:r>
      <w:r w:rsidR="002E46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5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2E4631" w:rsidP="00C627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E46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Disposizioni per l'adempimento degli obblighi derivanti dall'appartenenza dell'Italia all'Unione europea - Legge europea 2014.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E075D1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E27CE5">
        <w:rPr>
          <w:rFonts w:ascii="Times New Roman" w:hAnsi="Times New Roman" w:cs="Times New Roman"/>
          <w:bCs/>
          <w:color w:val="444444"/>
          <w:sz w:val="28"/>
          <w:szCs w:val="28"/>
        </w:rPr>
        <w:t>17</w:t>
      </w:r>
      <w:r w:rsidR="002E4631">
        <w:rPr>
          <w:rFonts w:ascii="Times New Roman" w:hAnsi="Times New Roman" w:cs="Times New Roman"/>
          <w:bCs/>
          <w:color w:val="444444"/>
          <w:sz w:val="28"/>
          <w:szCs w:val="28"/>
        </w:rPr>
        <w:t>8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E27CE5">
        <w:rPr>
          <w:rFonts w:ascii="Times New Roman" w:hAnsi="Times New Roman" w:cs="Times New Roman"/>
          <w:bCs/>
          <w:color w:val="444444"/>
          <w:sz w:val="28"/>
          <w:szCs w:val="28"/>
        </w:rPr>
        <w:t>3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2E4631">
        <w:rPr>
          <w:rFonts w:ascii="Times New Roman" w:hAnsi="Times New Roman" w:cs="Times New Roman"/>
          <w:bCs/>
          <w:color w:val="444444"/>
          <w:sz w:val="28"/>
          <w:szCs w:val="28"/>
        </w:rPr>
        <w:t>agost</w:t>
      </w:r>
      <w:r w:rsidR="00E27CE5">
        <w:rPr>
          <w:rFonts w:ascii="Times New Roman" w:hAnsi="Times New Roman" w:cs="Times New Roman"/>
          <w:bCs/>
          <w:color w:val="444444"/>
          <w:sz w:val="28"/>
          <w:szCs w:val="28"/>
        </w:rPr>
        <w:t>o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2015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E27CE5" w:rsidRDefault="00E27CE5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(ESTRATTO)</w:t>
      </w:r>
    </w:p>
    <w:p w:rsidR="00C12663" w:rsidRDefault="00C12663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E27CE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2E4631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E27CE5">
        <w:rPr>
          <w:rFonts w:ascii="Times New Roman" w:eastAsia="Times New Roman" w:hAnsi="Times New Roman" w:cs="Times New Roman"/>
          <w:sz w:val="24"/>
          <w:szCs w:val="24"/>
          <w:lang w:eastAsia="it-IT"/>
        </w:rPr>
        <w:t>/08/2015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2663" w:rsidRPr="002E4631" w:rsidRDefault="002E4631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</w:pPr>
      <w:r w:rsidRPr="002E4631">
        <w:rPr>
          <w:rFonts w:ascii="Times" w:hAnsi="Times" w:cs="Times"/>
          <w:b/>
          <w:sz w:val="24"/>
        </w:rPr>
        <w:t xml:space="preserve">Capo VII </w:t>
      </w:r>
      <w:r w:rsidRPr="002E4631">
        <w:rPr>
          <w:rFonts w:ascii="Times" w:hAnsi="Times" w:cs="Times"/>
          <w:b/>
          <w:sz w:val="24"/>
        </w:rPr>
        <w:br/>
      </w:r>
      <w:r w:rsidRPr="002E4631">
        <w:rPr>
          <w:rFonts w:ascii="Times" w:hAnsi="Times" w:cs="Times"/>
          <w:i/>
          <w:sz w:val="24"/>
        </w:rPr>
        <w:t>Disposizioni in materia di salute pubblica e sicurezza alimentare</w:t>
      </w:r>
    </w:p>
    <w:p w:rsid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b/>
          <w:sz w:val="24"/>
        </w:rPr>
      </w:pPr>
      <w:r w:rsidRPr="002E4631">
        <w:rPr>
          <w:rFonts w:ascii="Times" w:hAnsi="Times" w:cs="Times"/>
          <w:b/>
          <w:sz w:val="24"/>
        </w:rPr>
        <w:t xml:space="preserve">Art. 20 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2E4631">
        <w:rPr>
          <w:rFonts w:ascii="Times" w:hAnsi="Times" w:cs="Times"/>
          <w:i/>
          <w:sz w:val="24"/>
        </w:rPr>
        <w:t>Disposizioni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in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materia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di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organismi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geneticamente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modificati.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2E4631">
        <w:rPr>
          <w:rFonts w:ascii="Times" w:hAnsi="Times" w:cs="Times"/>
          <w:i/>
          <w:sz w:val="24"/>
        </w:rPr>
        <w:t>Attuazione delle misure transitorie di cui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all'articolo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26-quater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2E4631">
        <w:rPr>
          <w:rFonts w:ascii="Times" w:hAnsi="Times" w:cs="Times"/>
          <w:i/>
          <w:sz w:val="24"/>
        </w:rPr>
        <w:t>della direttiva 2001/18/CE - Caso EU-</w:t>
      </w:r>
      <w:proofErr w:type="spellStart"/>
      <w:r w:rsidRPr="002E4631">
        <w:rPr>
          <w:rFonts w:ascii="Times" w:hAnsi="Times" w:cs="Times"/>
          <w:i/>
          <w:sz w:val="24"/>
        </w:rPr>
        <w:t>Pilot</w:t>
      </w:r>
      <w:proofErr w:type="spellEnd"/>
      <w:r w:rsidRPr="002E4631">
        <w:rPr>
          <w:rFonts w:ascii="Times" w:hAnsi="Times" w:cs="Times"/>
          <w:i/>
          <w:sz w:val="24"/>
        </w:rPr>
        <w:t xml:space="preserve"> 3972/12/SNCO 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1. Nelle more dell'attuazione della direttiva (UE) n. 2015/412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del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Parlamento europeo e del Consiglio, dell'11 marzo 2015, che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modifica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la direttiva 2001/18/CE per quanto concerne la possibilit</w:t>
      </w:r>
      <w:r w:rsidR="00273D9C">
        <w:rPr>
          <w:rFonts w:ascii="Times" w:hAnsi="Times" w:cs="Times"/>
          <w:sz w:val="24"/>
        </w:rPr>
        <w:t xml:space="preserve">à </w:t>
      </w:r>
      <w:r w:rsidRPr="002E4631">
        <w:rPr>
          <w:rFonts w:ascii="Times" w:hAnsi="Times" w:cs="Times"/>
          <w:sz w:val="24"/>
        </w:rPr>
        <w:t>per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gli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Stati membri di limitare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vietare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la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coltivazione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organismi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geneticamente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modificati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(OGM)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sul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loro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territorio,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fini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dell'applicazione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delle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misure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transitorie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cui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all'articolo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26-quater della direttiva 2001/18/CE del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Parlamento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europeo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Consiglio, del 12 marzo 2001, il Ministro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delle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politiche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agricole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alimentari e forestali, di concerto con 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Ministri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dell'ambiente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della tutela del territorio e del mare 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della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salute,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sentita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la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Conferenza permanente per i rapporti tra lo Stato, le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regioni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le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province autonome di Trento e di Bolzano, richiede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alla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Commissione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europea,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entro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il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3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ottobre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2015,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l'adeguamento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dell'ambito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geografico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delle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notifiche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delle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domande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presentate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delle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autorizzazioni alla coltivazione di OGM gi</w:t>
      </w:r>
      <w:r w:rsidR="00273D9C">
        <w:rPr>
          <w:rFonts w:ascii="Times" w:hAnsi="Times" w:cs="Times"/>
          <w:sz w:val="24"/>
        </w:rPr>
        <w:t xml:space="preserve">à </w:t>
      </w:r>
      <w:r w:rsidRPr="002E4631">
        <w:rPr>
          <w:rFonts w:ascii="Times" w:hAnsi="Times" w:cs="Times"/>
          <w:sz w:val="24"/>
        </w:rPr>
        <w:t>concesse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anteriormente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al 2 aprile 2015, rispettivamente, ai sensi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della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citata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direttiva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2001/18/CE e del regolamento (CE) n. 1829/2003 del Parlamento europeo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e del Consiglio, del 22 settembre 2003.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2. Qualora il notificante o il richiedente, ai sensi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dell'articolo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26-quater, paragrafo 4, della direttiva 2001/18/CE, confermi l'ambito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lastRenderedPageBreak/>
        <w:t>geografico della sua notifica o domanda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iniziale,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con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decreto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Ministro delle politiche agricole alimentari e forestali, di concerto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con i Ministri dell'ambiente e della tutela del territorio e del mare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e della salute, previa intesa in sede di Conferenza permanente per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i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rapporti tra lo Stato, le regioni e le province autonome di Trento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di Bolzano, possono essere adottate misure che limitano o vietano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in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tutto il territorio nazionale o in parte di esso la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coltivazione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di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un OGM o di un gruppo di OGM definiti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in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base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alla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coltura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al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tratto, una volta autorizzati ai sensi della parte C della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direttiva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2001/18/CE, e successive modificazioni, 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regolamento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(CE)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n.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1829/2003, con le modalit</w:t>
      </w:r>
      <w:r w:rsidR="00273D9C">
        <w:rPr>
          <w:rFonts w:ascii="Times" w:hAnsi="Times" w:cs="Times"/>
          <w:sz w:val="24"/>
        </w:rPr>
        <w:t>à</w:t>
      </w:r>
      <w:r w:rsidRPr="002E4631">
        <w:rPr>
          <w:rFonts w:ascii="Times" w:hAnsi="Times" w:cs="Times"/>
          <w:sz w:val="24"/>
        </w:rPr>
        <w:t xml:space="preserve"> di cui all'articolo 26-ter della medesima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direttiva 2001/18/CE.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3. Salvo che il fatto costituisca pi</w:t>
      </w:r>
      <w:r>
        <w:rPr>
          <w:rFonts w:ascii="Times" w:hAnsi="Times" w:cs="Times"/>
          <w:sz w:val="24"/>
        </w:rPr>
        <w:t>ù</w:t>
      </w:r>
      <w:r w:rsidR="002E4631" w:rsidRPr="002E4631">
        <w:rPr>
          <w:rFonts w:ascii="Times" w:hAnsi="Times" w:cs="Times"/>
          <w:sz w:val="24"/>
        </w:rPr>
        <w:t xml:space="preserve"> grave reato, chiunque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viola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i divieti di coltivazione introdotti ai sensi dei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commi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1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2</w:t>
      </w:r>
      <w:r w:rsidR="00273D9C">
        <w:rPr>
          <w:rFonts w:ascii="Times" w:hAnsi="Times" w:cs="Times"/>
          <w:sz w:val="24"/>
        </w:rPr>
        <w:t xml:space="preserve"> </w:t>
      </w:r>
      <w:proofErr w:type="spellStart"/>
      <w:r w:rsidR="00273D9C">
        <w:rPr>
          <w:rFonts w:ascii="Times" w:hAnsi="Times" w:cs="Times"/>
          <w:sz w:val="24"/>
        </w:rPr>
        <w:t>é</w:t>
      </w:r>
      <w:proofErr w:type="spellEnd"/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punito con la multa da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euro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25.000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euro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50.000.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L'autore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delitto di cui al presente comma </w:t>
      </w:r>
      <w:proofErr w:type="spellStart"/>
      <w:r w:rsidR="00273D9C">
        <w:rPr>
          <w:rFonts w:ascii="Times" w:hAnsi="Times" w:cs="Times"/>
          <w:sz w:val="24"/>
        </w:rPr>
        <w:t>é</w:t>
      </w:r>
      <w:proofErr w:type="spellEnd"/>
      <w:r w:rsidRPr="002E4631">
        <w:rPr>
          <w:rFonts w:ascii="Times" w:hAnsi="Times" w:cs="Times"/>
          <w:sz w:val="24"/>
        </w:rPr>
        <w:t xml:space="preserve"> tenuto altres</w:t>
      </w:r>
      <w:r w:rsidR="00273D9C">
        <w:rPr>
          <w:rFonts w:ascii="Times" w:hAnsi="Times" w:cs="Times"/>
          <w:sz w:val="24"/>
        </w:rPr>
        <w:t xml:space="preserve">ì </w:t>
      </w:r>
      <w:r w:rsidRPr="002E4631">
        <w:rPr>
          <w:rFonts w:ascii="Times" w:hAnsi="Times" w:cs="Times"/>
          <w:sz w:val="24"/>
        </w:rPr>
        <w:t>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rimuovere,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proprie cura e spese, secondo le prescrizioni del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competente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organo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di vigilanza nell'esercizio delle funzioni di polizia giudiziaria, le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coltivazioni di sementi vietate e a realizzare misure di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riparazione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primaria e compensativa nei termini e con le modalit</w:t>
      </w:r>
      <w:r w:rsidR="00273D9C">
        <w:rPr>
          <w:rFonts w:ascii="Times" w:hAnsi="Times" w:cs="Times"/>
          <w:sz w:val="24"/>
        </w:rPr>
        <w:t>à</w:t>
      </w:r>
      <w:r w:rsidRPr="002E4631">
        <w:rPr>
          <w:rFonts w:ascii="Times" w:hAnsi="Times" w:cs="Times"/>
          <w:sz w:val="24"/>
        </w:rPr>
        <w:t xml:space="preserve"> definiti dalla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regione competente per territorio.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4. Restano fermi i divieti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di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coltivazione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introdotti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con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atti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adottati, anche in via cautelare, ai sensi degli articoli 53 e 54 del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regolamento (CE) n. 178/2002 del Parlamento europeo e del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Consiglio,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del 28 gennaio 2002.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5. All'articolo 1 del decreto legislativo 24 aprile 2001,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n.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212,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sono apportate le seguenti modificazioni: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 xml:space="preserve">a) al comma 2: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1) al primo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periodo,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le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parole: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«continuano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ad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applicarsi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le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disposizioni recate dal decreto legislativo 3 marzo 1993,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n.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92,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successive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modificazioni»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sono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sostituite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dalle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seguenti: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«si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applicano le disposizioni recate dal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decreto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legislativo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8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luglio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2003, n. 224»;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 xml:space="preserve">2) il secondo periodo </w:t>
      </w:r>
      <w:proofErr w:type="spellStart"/>
      <w:r>
        <w:rPr>
          <w:rFonts w:ascii="Times" w:hAnsi="Times" w:cs="Times"/>
          <w:sz w:val="24"/>
        </w:rPr>
        <w:t>é</w:t>
      </w:r>
      <w:proofErr w:type="spellEnd"/>
      <w:r w:rsidR="002E4631" w:rsidRPr="002E4631">
        <w:rPr>
          <w:rFonts w:ascii="Times" w:hAnsi="Times" w:cs="Times"/>
          <w:sz w:val="24"/>
        </w:rPr>
        <w:t xml:space="preserve"> soppresso;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 xml:space="preserve">b) al comma 4: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 xml:space="preserve">1) la lettera a) </w:t>
      </w:r>
      <w:proofErr w:type="spellStart"/>
      <w:r>
        <w:rPr>
          <w:rFonts w:ascii="Times" w:hAnsi="Times" w:cs="Times"/>
          <w:sz w:val="24"/>
        </w:rPr>
        <w:t>é</w:t>
      </w:r>
      <w:proofErr w:type="spellEnd"/>
      <w:r w:rsidR="002E4631" w:rsidRPr="002E4631">
        <w:rPr>
          <w:rFonts w:ascii="Times" w:hAnsi="Times" w:cs="Times"/>
          <w:sz w:val="24"/>
        </w:rPr>
        <w:t xml:space="preserve"> abrogata;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2) alla lettera b), le parole: «decreto legislativo n. 92 del 1993,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e successive modificazioni» sono sostituite dalle seguenti: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«decreto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legislativo 8 luglio 2003, n. 224»;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 xml:space="preserve">c) i commi 5 e 6 sono abrogati. </w:t>
      </w:r>
    </w:p>
    <w:p w:rsidR="00E27CE5" w:rsidRDefault="00E27CE5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2E4631">
        <w:rPr>
          <w:rFonts w:ascii="Times" w:hAnsi="Times" w:cs="Times"/>
          <w:b/>
          <w:sz w:val="24"/>
        </w:rPr>
        <w:t xml:space="preserve">Capo VIII </w:t>
      </w:r>
      <w:r w:rsidRPr="002E4631">
        <w:rPr>
          <w:rFonts w:ascii="Times" w:hAnsi="Times" w:cs="Times"/>
          <w:b/>
          <w:sz w:val="24"/>
        </w:rPr>
        <w:br/>
      </w:r>
      <w:r w:rsidRPr="002E4631">
        <w:rPr>
          <w:rFonts w:ascii="Times" w:hAnsi="Times" w:cs="Times"/>
          <w:i/>
          <w:sz w:val="24"/>
        </w:rPr>
        <w:t>Disposizioni in materia ambientale</w:t>
      </w:r>
    </w:p>
    <w:p w:rsid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b/>
          <w:sz w:val="24"/>
        </w:rPr>
      </w:pP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b/>
          <w:sz w:val="24"/>
        </w:rPr>
      </w:pPr>
      <w:r w:rsidRPr="002E4631">
        <w:rPr>
          <w:rFonts w:ascii="Times" w:hAnsi="Times" w:cs="Times"/>
          <w:b/>
          <w:sz w:val="24"/>
        </w:rPr>
        <w:t xml:space="preserve">Art. 21 </w:t>
      </w:r>
    </w:p>
    <w:p w:rsidR="00C92B25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2E4631">
        <w:rPr>
          <w:rFonts w:ascii="Times" w:hAnsi="Times" w:cs="Times"/>
          <w:i/>
          <w:sz w:val="24"/>
        </w:rPr>
        <w:t>Disposizioni relative alla cattura di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richiami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vivi.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Procedura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di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2E4631">
        <w:rPr>
          <w:rFonts w:ascii="Times" w:hAnsi="Times" w:cs="Times"/>
          <w:i/>
          <w:sz w:val="24"/>
        </w:rPr>
        <w:t xml:space="preserve">infrazione n. 2014/2006 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1. Il comma 3 dell'articolo 4 della legge 11 febbraio 1992, n. 157,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proofErr w:type="spellStart"/>
      <w:r>
        <w:rPr>
          <w:rFonts w:ascii="Times" w:hAnsi="Times" w:cs="Times"/>
          <w:sz w:val="24"/>
        </w:rPr>
        <w:t>é</w:t>
      </w:r>
      <w:proofErr w:type="spellEnd"/>
      <w:r w:rsidR="002E4631" w:rsidRPr="002E4631">
        <w:rPr>
          <w:rFonts w:ascii="Times" w:hAnsi="Times" w:cs="Times"/>
          <w:sz w:val="24"/>
        </w:rPr>
        <w:t xml:space="preserve"> sostituito dal seguente: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«3. L'attivit</w:t>
      </w:r>
      <w:r>
        <w:rPr>
          <w:rFonts w:ascii="Times" w:hAnsi="Times" w:cs="Times"/>
          <w:sz w:val="24"/>
        </w:rPr>
        <w:t>à</w:t>
      </w:r>
      <w:r w:rsidR="002E4631" w:rsidRPr="002E4631">
        <w:rPr>
          <w:rFonts w:ascii="Times" w:hAnsi="Times" w:cs="Times"/>
          <w:sz w:val="24"/>
        </w:rPr>
        <w:t xml:space="preserve"> di cattura per l'inanellamento e per la cessione ai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lastRenderedPageBreak/>
        <w:t>fini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richiamo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pu</w:t>
      </w:r>
      <w:r w:rsidR="00273D9C">
        <w:rPr>
          <w:rFonts w:ascii="Times" w:hAnsi="Times" w:cs="Times"/>
          <w:sz w:val="24"/>
        </w:rPr>
        <w:t xml:space="preserve">ò </w:t>
      </w:r>
      <w:r w:rsidRPr="002E4631">
        <w:rPr>
          <w:rFonts w:ascii="Times" w:hAnsi="Times" w:cs="Times"/>
          <w:sz w:val="24"/>
        </w:rPr>
        <w:t>essere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svolta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esclusivamente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con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mezzi,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impianti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metodi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cattura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che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non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sono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vietati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sensi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dell'allegato IV alla direttiva 2009/147/CE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impianti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della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cui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autorizzazione siano titolari le province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che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siano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gestiti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da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personale qualificato e valutato idoneo dall'ISPRA.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L'autorizzazione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alla gestione di tali impianti </w:t>
      </w:r>
      <w:proofErr w:type="spellStart"/>
      <w:r w:rsidR="00273D9C">
        <w:rPr>
          <w:rFonts w:ascii="Times" w:hAnsi="Times" w:cs="Times"/>
          <w:sz w:val="24"/>
        </w:rPr>
        <w:t>é</w:t>
      </w:r>
      <w:proofErr w:type="spellEnd"/>
      <w:r w:rsidRPr="002E4631">
        <w:rPr>
          <w:rFonts w:ascii="Times" w:hAnsi="Times" w:cs="Times"/>
          <w:sz w:val="24"/>
        </w:rPr>
        <w:t xml:space="preserve"> concessa dalle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regioni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su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parere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dell'Istituto superiore per la protezione e la ricerca ambientale, il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quale svolge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altres</w:t>
      </w:r>
      <w:r w:rsidR="00273D9C">
        <w:rPr>
          <w:rFonts w:ascii="Times" w:hAnsi="Times" w:cs="Times"/>
          <w:sz w:val="24"/>
        </w:rPr>
        <w:t xml:space="preserve">ì </w:t>
      </w:r>
      <w:r w:rsidRPr="002E4631">
        <w:rPr>
          <w:rFonts w:ascii="Times" w:hAnsi="Times" w:cs="Times"/>
          <w:sz w:val="24"/>
        </w:rPr>
        <w:t>compiti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controllo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certificazione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dell'attivit</w:t>
      </w:r>
      <w:r w:rsidR="00273D9C">
        <w:rPr>
          <w:rFonts w:ascii="Times" w:hAnsi="Times" w:cs="Times"/>
          <w:sz w:val="24"/>
        </w:rPr>
        <w:t>à</w:t>
      </w:r>
      <w:r w:rsidRPr="002E4631">
        <w:rPr>
          <w:rFonts w:ascii="Times" w:hAnsi="Times" w:cs="Times"/>
          <w:sz w:val="24"/>
        </w:rPr>
        <w:t xml:space="preserve"> svolta dagli impianti stessi e ne determina il periodo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di attivit</w:t>
      </w:r>
      <w:r w:rsidR="00273D9C">
        <w:rPr>
          <w:rFonts w:ascii="Times" w:hAnsi="Times" w:cs="Times"/>
          <w:sz w:val="24"/>
        </w:rPr>
        <w:t>à</w:t>
      </w:r>
      <w:r w:rsidRPr="002E4631">
        <w:rPr>
          <w:rFonts w:ascii="Times" w:hAnsi="Times" w:cs="Times"/>
          <w:sz w:val="24"/>
        </w:rPr>
        <w:t xml:space="preserve">».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2. I commi 1-bis e 1-ter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dell'articolo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16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del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decreto-legge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24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giugno 2014, n. 91, convertito, con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modificazioni,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dalla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legge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11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agosto 2014, n. 116, sono abrogati. </w:t>
      </w:r>
    </w:p>
    <w:p w:rsid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b/>
          <w:sz w:val="24"/>
        </w:rPr>
      </w:pPr>
      <w:r w:rsidRPr="002E4631">
        <w:rPr>
          <w:rFonts w:ascii="Times" w:hAnsi="Times" w:cs="Times"/>
          <w:b/>
          <w:sz w:val="24"/>
        </w:rPr>
        <w:t xml:space="preserve">Art. 22 </w:t>
      </w:r>
    </w:p>
    <w:p w:rsidR="00C92B25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2E4631">
        <w:rPr>
          <w:rFonts w:ascii="Times" w:hAnsi="Times" w:cs="Times"/>
          <w:i/>
          <w:sz w:val="24"/>
        </w:rPr>
        <w:t>Divieto di commercio di specie di uccelli viventi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naturalmente</w:t>
      </w:r>
      <w:r w:rsidR="00273D9C">
        <w:rPr>
          <w:rFonts w:ascii="Times" w:hAnsi="Times" w:cs="Times"/>
          <w:i/>
          <w:sz w:val="24"/>
        </w:rPr>
        <w:t xml:space="preserve"> </w:t>
      </w:r>
      <w:r w:rsidRPr="002E4631">
        <w:rPr>
          <w:rFonts w:ascii="Times" w:hAnsi="Times" w:cs="Times"/>
          <w:i/>
          <w:sz w:val="24"/>
        </w:rPr>
        <w:t>allo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2E4631">
        <w:rPr>
          <w:rFonts w:ascii="Times" w:hAnsi="Times" w:cs="Times"/>
          <w:i/>
          <w:sz w:val="24"/>
        </w:rPr>
        <w:t xml:space="preserve">stato selvatico nel territorio europeo. Caso EU </w:t>
      </w:r>
      <w:proofErr w:type="spellStart"/>
      <w:r w:rsidRPr="002E4631">
        <w:rPr>
          <w:rFonts w:ascii="Times" w:hAnsi="Times" w:cs="Times"/>
          <w:i/>
          <w:sz w:val="24"/>
        </w:rPr>
        <w:t>Pilot</w:t>
      </w:r>
      <w:proofErr w:type="spellEnd"/>
      <w:r w:rsidRPr="002E4631">
        <w:rPr>
          <w:rFonts w:ascii="Times" w:hAnsi="Times" w:cs="Times"/>
          <w:i/>
          <w:sz w:val="24"/>
        </w:rPr>
        <w:t xml:space="preserve"> 5391/13/ENVI 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1. La lettera cc) del comma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1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dell'articolo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21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della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legge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11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febbraio 1992, n. 157,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successive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modificazioni,</w:t>
      </w:r>
      <w:r w:rsidR="00273D9C">
        <w:rPr>
          <w:rFonts w:ascii="Times" w:hAnsi="Times" w:cs="Times"/>
          <w:sz w:val="24"/>
        </w:rPr>
        <w:t xml:space="preserve"> </w:t>
      </w:r>
      <w:proofErr w:type="spellStart"/>
      <w:r w:rsidR="00273D9C">
        <w:rPr>
          <w:rFonts w:ascii="Times" w:hAnsi="Times" w:cs="Times"/>
          <w:sz w:val="24"/>
        </w:rPr>
        <w:t>é</w:t>
      </w:r>
      <w:proofErr w:type="spellEnd"/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sostituita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 xml:space="preserve">dalla seguente: </w:t>
      </w:r>
    </w:p>
    <w:p w:rsidR="002E4631" w:rsidRPr="002E4631" w:rsidRDefault="00273D9C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«cc)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il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commercio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di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esemplari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vivi,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non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provenienti</w:t>
      </w:r>
      <w:r>
        <w:rPr>
          <w:rFonts w:ascii="Times" w:hAnsi="Times" w:cs="Times"/>
          <w:sz w:val="24"/>
        </w:rPr>
        <w:t xml:space="preserve"> </w:t>
      </w:r>
      <w:r w:rsidR="002E4631" w:rsidRPr="002E4631">
        <w:rPr>
          <w:rFonts w:ascii="Times" w:hAnsi="Times" w:cs="Times"/>
          <w:sz w:val="24"/>
        </w:rPr>
        <w:t>da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allevamenti, di specie di uccelli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viventi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naturalmente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allo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stato</w:t>
      </w:r>
    </w:p>
    <w:p w:rsidR="002E4631" w:rsidRP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selvatico nel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territorio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europeo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degli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Stati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membri</w:t>
      </w:r>
      <w:r w:rsidR="00273D9C">
        <w:rPr>
          <w:rFonts w:ascii="Times" w:hAnsi="Times" w:cs="Times"/>
          <w:sz w:val="24"/>
        </w:rPr>
        <w:t xml:space="preserve"> </w:t>
      </w:r>
      <w:r w:rsidRPr="002E4631">
        <w:rPr>
          <w:rFonts w:ascii="Times" w:hAnsi="Times" w:cs="Times"/>
          <w:sz w:val="24"/>
        </w:rPr>
        <w:t>dell'Unione</w:t>
      </w:r>
    </w:p>
    <w:p w:rsidR="002E4631" w:rsidRDefault="002E4631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2E4631">
        <w:rPr>
          <w:rFonts w:ascii="Times" w:hAnsi="Times" w:cs="Times"/>
          <w:sz w:val="24"/>
        </w:rPr>
        <w:t>europea, anche se importati dall'estero».</w:t>
      </w:r>
    </w:p>
    <w:p w:rsidR="00F64484" w:rsidRDefault="00F64484" w:rsidP="002E4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b/>
          <w:sz w:val="24"/>
        </w:rPr>
      </w:pPr>
      <w:r w:rsidRPr="00F64484">
        <w:rPr>
          <w:rFonts w:ascii="Times" w:hAnsi="Times" w:cs="Times"/>
          <w:b/>
          <w:sz w:val="24"/>
        </w:rPr>
        <w:t xml:space="preserve">Art. 23 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F64484">
        <w:rPr>
          <w:rFonts w:ascii="Times" w:hAnsi="Times" w:cs="Times"/>
          <w:i/>
          <w:sz w:val="24"/>
        </w:rPr>
        <w:t>Disposizioni finalizzate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al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corretto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recepimento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della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direttiva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F64484">
        <w:rPr>
          <w:rFonts w:ascii="Times" w:hAnsi="Times" w:cs="Times"/>
          <w:i/>
          <w:sz w:val="24"/>
        </w:rPr>
        <w:t>94/62/CE sugli imballaggi e rifiuti di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imballaggio.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Procedura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di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F64484">
        <w:rPr>
          <w:rFonts w:ascii="Times" w:hAnsi="Times" w:cs="Times"/>
          <w:i/>
          <w:sz w:val="24"/>
        </w:rPr>
        <w:t xml:space="preserve">infrazione n. 2014/2123 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1. Al decreto legislativo 3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aprile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2006,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n.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152,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successive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modificazioni, sono apportate le seguenti modificazioni: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 xml:space="preserve">a) all'articolo 217: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1)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al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comma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2,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le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parole: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«imballaggi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immessi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sul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mercato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nazionale» sono sostituite dalle seguenti: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«imballaggi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immessi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sul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mercato dell'Unione europea» e le parole: «, a qualsiasi titolo» sono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sostituite dalle seguenti: «o da qualunque altro soggetto che produce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o utilizza imballaggi o rifiuti di imballaggio»;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 xml:space="preserve">2) dopo il comma 3 </w:t>
      </w:r>
      <w:proofErr w:type="spellStart"/>
      <w:r>
        <w:rPr>
          <w:rFonts w:ascii="Times" w:hAnsi="Times" w:cs="Times"/>
          <w:sz w:val="24"/>
        </w:rPr>
        <w:t>é</w:t>
      </w:r>
      <w:proofErr w:type="spellEnd"/>
      <w:r w:rsidR="00F64484" w:rsidRPr="00F64484">
        <w:rPr>
          <w:rFonts w:ascii="Times" w:hAnsi="Times" w:cs="Times"/>
          <w:sz w:val="24"/>
        </w:rPr>
        <w:t xml:space="preserve"> aggiunto il seguente: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«3-bis. In attuazione dell'articolo 18 della direttiva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94/62/CE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fatte salve le ipotesi di deroga a tale disposizione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previste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dalla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medesima direttiva o da altre disposizioni dell'ordinamento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europeo,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proofErr w:type="spellStart"/>
      <w:r>
        <w:rPr>
          <w:rFonts w:ascii="Times" w:hAnsi="Times" w:cs="Times"/>
          <w:sz w:val="24"/>
        </w:rPr>
        <w:t>é</w:t>
      </w:r>
      <w:proofErr w:type="spellEnd"/>
      <w:r w:rsidR="00F64484" w:rsidRPr="00F64484">
        <w:rPr>
          <w:rFonts w:ascii="Times" w:hAnsi="Times" w:cs="Times"/>
          <w:sz w:val="24"/>
        </w:rPr>
        <w:t xml:space="preserve"> garantita l'immissione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sul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mercato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nazionale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degli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imballaggi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conformi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alle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previsioni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presente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titolo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ad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ogni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altra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disposizione normativa adottata nel rispetto di quanto previsto dalla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direttiva 94/62/CE»;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 xml:space="preserve">b) all'articolo 218, comma 1: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 </w:t>
      </w:r>
      <w:r w:rsidR="00F64484" w:rsidRPr="00F64484">
        <w:rPr>
          <w:rFonts w:ascii="Times" w:hAnsi="Times" w:cs="Times"/>
          <w:sz w:val="24"/>
        </w:rPr>
        <w:t>1) alla lettera o), le parole: «biogas con recupero energetico»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sono sostituite dalla seguente: «metano»;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 </w:t>
      </w:r>
      <w:r w:rsidR="00F64484" w:rsidRPr="00F64484">
        <w:rPr>
          <w:rFonts w:ascii="Times" w:hAnsi="Times" w:cs="Times"/>
          <w:sz w:val="24"/>
        </w:rPr>
        <w:t>2) alla lettera z),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le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parole: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«soggetti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interessati»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sono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lastRenderedPageBreak/>
        <w:t xml:space="preserve">sostituite dalla seguente: «soggetti»;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 xml:space="preserve">c) all'articolo 226, comma 3: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 </w:t>
      </w:r>
      <w:r w:rsidR="00F64484" w:rsidRPr="00F64484">
        <w:rPr>
          <w:rFonts w:ascii="Times" w:hAnsi="Times" w:cs="Times"/>
          <w:sz w:val="24"/>
        </w:rPr>
        <w:t xml:space="preserve">1) il primo periodo </w:t>
      </w:r>
      <w:proofErr w:type="spellStart"/>
      <w:r>
        <w:rPr>
          <w:rFonts w:ascii="Times" w:hAnsi="Times" w:cs="Times"/>
          <w:sz w:val="24"/>
        </w:rPr>
        <w:t>é</w:t>
      </w:r>
      <w:proofErr w:type="spellEnd"/>
      <w:r w:rsidR="00F64484" w:rsidRPr="00F64484">
        <w:rPr>
          <w:rFonts w:ascii="Times" w:hAnsi="Times" w:cs="Times"/>
          <w:sz w:val="24"/>
        </w:rPr>
        <w:t xml:space="preserve"> sostituito dai seguenti: «Possono essere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commercializzati solo imballaggi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rispondenti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tutti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requisiti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essenziali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stabiliti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dalla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direttiva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94/62/CEE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riportati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nell'allegato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F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alla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parte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quarta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presente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decreto.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Tali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requisiti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presumono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soddisfatti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quando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gli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imballaggi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siano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conformi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alle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pertinenti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norme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armonizzate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cui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numeri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riferimento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sono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stati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pubblicati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nella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Gazzetta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Ufficiale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dell'Unione europea o alle norme nazionali che abbiano recepito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tali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norme armonizzate e, in mancanza 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queste,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agli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standard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europei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fissati dal Comitato europeo di normalizzazione.»;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 </w:t>
      </w:r>
      <w:r w:rsidR="00F64484" w:rsidRPr="00F64484">
        <w:rPr>
          <w:rFonts w:ascii="Times" w:hAnsi="Times" w:cs="Times"/>
          <w:sz w:val="24"/>
        </w:rPr>
        <w:t xml:space="preserve">2) dopo il primo periodo </w:t>
      </w:r>
      <w:proofErr w:type="spellStart"/>
      <w:r>
        <w:rPr>
          <w:rFonts w:ascii="Times" w:hAnsi="Times" w:cs="Times"/>
          <w:sz w:val="24"/>
        </w:rPr>
        <w:t>é</w:t>
      </w:r>
      <w:proofErr w:type="spellEnd"/>
      <w:r w:rsidR="00F64484" w:rsidRPr="00F64484">
        <w:rPr>
          <w:rFonts w:ascii="Times" w:hAnsi="Times" w:cs="Times"/>
          <w:sz w:val="24"/>
        </w:rPr>
        <w:t xml:space="preserve"> inserito il seguente: «In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mancanza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delle norme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armonizzate,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requisiti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essenziali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stabiliti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nella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direttiva 94/62/CE nonch</w:t>
      </w:r>
      <w:r w:rsidR="00273D9C">
        <w:rPr>
          <w:rFonts w:ascii="Times" w:hAnsi="Times" w:cs="Times"/>
          <w:sz w:val="24"/>
        </w:rPr>
        <w:t>é</w:t>
      </w:r>
      <w:r w:rsidRPr="00F64484">
        <w:rPr>
          <w:rFonts w:ascii="Times" w:hAnsi="Times" w:cs="Times"/>
          <w:sz w:val="24"/>
        </w:rPr>
        <w:t xml:space="preserve"> quelli di cui all'allegato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F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alla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parte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quarta del presente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decreto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presumono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soddisfatti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quando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gli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imballaggi sono conformi alle pertinenti norme nazionali, adottate ai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sensi del paragrafo 3 dell'articolo 9 della direttiva 94/62/CE.»;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d) all'allegato E alla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parte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quarta,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al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numero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1),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dopo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le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parole: «e fino all'80% in peso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rifiuti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imballaggio»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sono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inserite le seguenti: «; entro il 31 dicembre 2008 saranno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raggiunti</w:t>
      </w:r>
    </w:p>
    <w:p w:rsid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i seguenti obiettivi minimi di riciclaggio per i».</w:t>
      </w:r>
    </w:p>
    <w:p w:rsid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b/>
          <w:sz w:val="24"/>
        </w:rPr>
      </w:pPr>
      <w:r w:rsidRPr="00F64484">
        <w:rPr>
          <w:rFonts w:ascii="Times" w:hAnsi="Times" w:cs="Times"/>
          <w:b/>
          <w:sz w:val="24"/>
        </w:rPr>
        <w:t xml:space="preserve">Art. 24 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F64484">
        <w:rPr>
          <w:rFonts w:ascii="Times" w:hAnsi="Times" w:cs="Times"/>
          <w:i/>
          <w:sz w:val="24"/>
        </w:rPr>
        <w:t>Disposizioni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relative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allo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stoccaggio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geologico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di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biossido</w:t>
      </w:r>
      <w:r w:rsidR="00273D9C">
        <w:rPr>
          <w:rFonts w:ascii="Times" w:hAnsi="Times" w:cs="Times"/>
          <w:i/>
          <w:sz w:val="24"/>
        </w:rPr>
        <w:t xml:space="preserve"> </w:t>
      </w:r>
      <w:r w:rsidRPr="00F64484">
        <w:rPr>
          <w:rFonts w:ascii="Times" w:hAnsi="Times" w:cs="Times"/>
          <w:i/>
          <w:sz w:val="24"/>
        </w:rPr>
        <w:t>di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F64484">
        <w:rPr>
          <w:rFonts w:ascii="Times" w:hAnsi="Times" w:cs="Times"/>
          <w:i/>
          <w:sz w:val="24"/>
        </w:rPr>
        <w:t>carbonio - Caso EU-</w:t>
      </w:r>
      <w:proofErr w:type="spellStart"/>
      <w:r w:rsidRPr="00F64484">
        <w:rPr>
          <w:rFonts w:ascii="Times" w:hAnsi="Times" w:cs="Times"/>
          <w:i/>
          <w:sz w:val="24"/>
        </w:rPr>
        <w:t>Pilot</w:t>
      </w:r>
      <w:proofErr w:type="spellEnd"/>
      <w:r w:rsidRPr="00F64484">
        <w:rPr>
          <w:rFonts w:ascii="Times" w:hAnsi="Times" w:cs="Times"/>
          <w:i/>
          <w:sz w:val="24"/>
        </w:rPr>
        <w:t xml:space="preserve"> 7334/15/CLIM 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1. Al decreto legislativo 14 settembre 2011, n. 162, sono apportate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le seguenti modificazioni: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 xml:space="preserve">a) all'articolo 2, dopo il comma 1 </w:t>
      </w:r>
      <w:proofErr w:type="spellStart"/>
      <w:r>
        <w:rPr>
          <w:rFonts w:ascii="Times" w:hAnsi="Times" w:cs="Times"/>
          <w:sz w:val="24"/>
        </w:rPr>
        <w:t>é</w:t>
      </w:r>
      <w:proofErr w:type="spellEnd"/>
      <w:r w:rsidR="00F64484" w:rsidRPr="00F64484">
        <w:rPr>
          <w:rFonts w:ascii="Times" w:hAnsi="Times" w:cs="Times"/>
          <w:sz w:val="24"/>
        </w:rPr>
        <w:t xml:space="preserve"> inserito il seguente: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 xml:space="preserve">«1-bis. </w:t>
      </w:r>
      <w:r>
        <w:rPr>
          <w:rFonts w:ascii="Times" w:hAnsi="Times" w:cs="Times"/>
          <w:sz w:val="24"/>
        </w:rPr>
        <w:t>É</w:t>
      </w:r>
      <w:r w:rsidR="00F64484" w:rsidRPr="00F64484">
        <w:rPr>
          <w:rFonts w:ascii="Times" w:hAnsi="Times" w:cs="Times"/>
          <w:sz w:val="24"/>
        </w:rPr>
        <w:t xml:space="preserve"> vietato lo stoccaggio di CO2 in un sito di stoccaggio il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cui complesso di stoccaggio si estende oltre l'area di cui al comma 1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del presente articolo, fatti salvi gli accordi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cui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all'articolo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30»;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 xml:space="preserve">b) all'articolo 8, il comma 4 </w:t>
      </w:r>
      <w:proofErr w:type="spellStart"/>
      <w:r>
        <w:rPr>
          <w:rFonts w:ascii="Times" w:hAnsi="Times" w:cs="Times"/>
          <w:sz w:val="24"/>
        </w:rPr>
        <w:t>é</w:t>
      </w:r>
      <w:proofErr w:type="spellEnd"/>
      <w:r w:rsidR="00F64484" w:rsidRPr="00F64484">
        <w:rPr>
          <w:rFonts w:ascii="Times" w:hAnsi="Times" w:cs="Times"/>
          <w:sz w:val="24"/>
        </w:rPr>
        <w:t xml:space="preserve"> sostituito dal seguente: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«4. Ai fini della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valutazione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del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complesso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di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stoccaggio,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le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attivit</w:t>
      </w:r>
      <w:r w:rsidR="00273D9C">
        <w:rPr>
          <w:rFonts w:ascii="Times" w:hAnsi="Times" w:cs="Times"/>
          <w:sz w:val="24"/>
        </w:rPr>
        <w:t>à</w:t>
      </w:r>
      <w:r w:rsidRPr="00F64484">
        <w:rPr>
          <w:rFonts w:ascii="Times" w:hAnsi="Times" w:cs="Times"/>
          <w:sz w:val="24"/>
        </w:rPr>
        <w:t xml:space="preserve"> comprese nel programma lavori della licenza di esplorazione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possono prevedere una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fase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sperimentazione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monitoraggio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relativo all'iniezione di CO2 »;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 xml:space="preserve">c) all'articolo 22, il comma 2 </w:t>
      </w:r>
      <w:proofErr w:type="spellStart"/>
      <w:r>
        <w:rPr>
          <w:rFonts w:ascii="Times" w:hAnsi="Times" w:cs="Times"/>
          <w:sz w:val="24"/>
        </w:rPr>
        <w:t>é</w:t>
      </w:r>
      <w:proofErr w:type="spellEnd"/>
      <w:r w:rsidR="00F64484" w:rsidRPr="00F64484">
        <w:rPr>
          <w:rFonts w:ascii="Times" w:hAnsi="Times" w:cs="Times"/>
          <w:sz w:val="24"/>
        </w:rPr>
        <w:t xml:space="preserve"> sostituito dal seguente: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«2. Il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Comitato,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su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indicazione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degli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organi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di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vigilanza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controllo,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pu</w:t>
      </w:r>
      <w:r w:rsidR="00273D9C">
        <w:rPr>
          <w:rFonts w:ascii="Times" w:hAnsi="Times" w:cs="Times"/>
          <w:sz w:val="24"/>
        </w:rPr>
        <w:t xml:space="preserve">ò </w:t>
      </w:r>
      <w:r w:rsidRPr="00F64484">
        <w:rPr>
          <w:rFonts w:ascii="Times" w:hAnsi="Times" w:cs="Times"/>
          <w:sz w:val="24"/>
        </w:rPr>
        <w:t>prescrivere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in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qualsiasi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momento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provvedimenti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correttivi necessari nonch</w:t>
      </w:r>
      <w:r w:rsidR="00273D9C">
        <w:rPr>
          <w:rFonts w:ascii="Times" w:hAnsi="Times" w:cs="Times"/>
          <w:sz w:val="24"/>
        </w:rPr>
        <w:t>é</w:t>
      </w:r>
      <w:r w:rsidRPr="00F64484">
        <w:rPr>
          <w:rFonts w:ascii="Times" w:hAnsi="Times" w:cs="Times"/>
          <w:sz w:val="24"/>
        </w:rPr>
        <w:t xml:space="preserve"> provvedimenti relativi alla tutela della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salute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pubblica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che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gestore</w:t>
      </w:r>
      <w:r w:rsidR="00273D9C">
        <w:rPr>
          <w:rFonts w:ascii="Times" w:hAnsi="Times" w:cs="Times"/>
          <w:sz w:val="24"/>
        </w:rPr>
        <w:t xml:space="preserve"> </w:t>
      </w:r>
      <w:proofErr w:type="spellStart"/>
      <w:r w:rsidR="00273D9C">
        <w:rPr>
          <w:rFonts w:ascii="Times" w:hAnsi="Times" w:cs="Times"/>
          <w:sz w:val="24"/>
        </w:rPr>
        <w:t>é</w:t>
      </w:r>
      <w:proofErr w:type="spellEnd"/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tenuto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ad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adottare.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Tali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provvedimenti possono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essere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supplementari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diversi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rispetto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quelli descritti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nel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piano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sui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provvedimenti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correttivi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cui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all'articolo 13, comma 1, lettera p)»;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 xml:space="preserve">d) all'articolo 29, dopo il comma 1 </w:t>
      </w:r>
      <w:proofErr w:type="spellStart"/>
      <w:r>
        <w:rPr>
          <w:rFonts w:ascii="Times" w:hAnsi="Times" w:cs="Times"/>
          <w:sz w:val="24"/>
        </w:rPr>
        <w:t>é</w:t>
      </w:r>
      <w:proofErr w:type="spellEnd"/>
      <w:r w:rsidR="00F64484" w:rsidRPr="00F64484">
        <w:rPr>
          <w:rFonts w:ascii="Times" w:hAnsi="Times" w:cs="Times"/>
          <w:sz w:val="24"/>
        </w:rPr>
        <w:t xml:space="preserve"> aggiunto il seguente: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«1-bis. In caso di controversie transfrontaliere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si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applicano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le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modalit</w:t>
      </w:r>
      <w:r w:rsidR="00273D9C">
        <w:rPr>
          <w:rFonts w:ascii="Times" w:hAnsi="Times" w:cs="Times"/>
          <w:sz w:val="24"/>
        </w:rPr>
        <w:t>à</w:t>
      </w:r>
      <w:r w:rsidRPr="00F64484">
        <w:rPr>
          <w:rFonts w:ascii="Times" w:hAnsi="Times" w:cs="Times"/>
          <w:sz w:val="24"/>
        </w:rPr>
        <w:t xml:space="preserve"> di risoluzione delle controversie dello Stato membro che ha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giurisdizione sulla rete di trasporto o sui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siti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stoccaggio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lastRenderedPageBreak/>
        <w:t xml:space="preserve">quali </w:t>
      </w:r>
      <w:proofErr w:type="spellStart"/>
      <w:r w:rsidR="00273D9C">
        <w:rPr>
          <w:rFonts w:ascii="Times" w:hAnsi="Times" w:cs="Times"/>
          <w:sz w:val="24"/>
        </w:rPr>
        <w:t>é</w:t>
      </w:r>
      <w:proofErr w:type="spellEnd"/>
      <w:r w:rsidRPr="00F64484">
        <w:rPr>
          <w:rFonts w:ascii="Times" w:hAnsi="Times" w:cs="Times"/>
          <w:sz w:val="24"/>
        </w:rPr>
        <w:t xml:space="preserve"> negato l'accesso. Se, nelle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controversie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transfrontaliere,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la rete di trasporto o il sito di stoccaggio interessano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pi</w:t>
      </w:r>
      <w:r w:rsidR="00273D9C">
        <w:rPr>
          <w:rFonts w:ascii="Times" w:hAnsi="Times" w:cs="Times"/>
          <w:sz w:val="24"/>
        </w:rPr>
        <w:t xml:space="preserve">ù </w:t>
      </w:r>
      <w:r w:rsidRPr="00F64484">
        <w:rPr>
          <w:rFonts w:ascii="Times" w:hAnsi="Times" w:cs="Times"/>
          <w:sz w:val="24"/>
        </w:rPr>
        <w:t>Stati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membri,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Ministero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dello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sviluppo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economico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Ministero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dell'ambiente e della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tutela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territorio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mare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avviano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consultazioni al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fine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garantire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un'applicazione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coerente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presente decreto»;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e) all'articolo 30, comma 1, le parole: «promuovono la stipula di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accordi specifici con Paesi non appartenenti all'Unione europea» sono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sostituite dalle seguenti: «promuovono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la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stipulazione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accordi</w:t>
      </w:r>
    </w:p>
    <w:p w:rsid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specifici con Stati membri dell'Unione europea».</w:t>
      </w:r>
    </w:p>
    <w:p w:rsid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F64484">
        <w:rPr>
          <w:rFonts w:ascii="Times" w:hAnsi="Times" w:cs="Times"/>
          <w:b/>
          <w:sz w:val="24"/>
        </w:rPr>
        <w:t xml:space="preserve">Capo X </w:t>
      </w:r>
      <w:r w:rsidRPr="00F64484">
        <w:rPr>
          <w:rFonts w:ascii="Times" w:hAnsi="Times" w:cs="Times"/>
          <w:b/>
          <w:sz w:val="24"/>
        </w:rPr>
        <w:br/>
      </w:r>
      <w:r w:rsidRPr="00F64484">
        <w:rPr>
          <w:rFonts w:ascii="Times" w:hAnsi="Times" w:cs="Times"/>
          <w:i/>
          <w:sz w:val="24"/>
        </w:rPr>
        <w:t>Disposizioni in materia di protezione civile</w:t>
      </w:r>
    </w:p>
    <w:p w:rsid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b/>
          <w:sz w:val="24"/>
        </w:rPr>
      </w:pPr>
      <w:r w:rsidRPr="00F64484">
        <w:rPr>
          <w:rFonts w:ascii="Times" w:hAnsi="Times" w:cs="Times"/>
          <w:b/>
          <w:sz w:val="24"/>
        </w:rPr>
        <w:t xml:space="preserve">Art. 27 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F64484">
        <w:rPr>
          <w:rFonts w:ascii="Times" w:hAnsi="Times" w:cs="Times"/>
          <w:i/>
          <w:sz w:val="24"/>
        </w:rPr>
        <w:t>Capacit</w:t>
      </w:r>
      <w:r w:rsidR="00273D9C">
        <w:rPr>
          <w:rFonts w:ascii="Times" w:hAnsi="Times" w:cs="Times"/>
          <w:i/>
          <w:sz w:val="24"/>
        </w:rPr>
        <w:t>à</w:t>
      </w:r>
      <w:r w:rsidRPr="00F64484">
        <w:rPr>
          <w:rFonts w:ascii="Times" w:hAnsi="Times" w:cs="Times"/>
          <w:i/>
          <w:sz w:val="24"/>
        </w:rPr>
        <w:t xml:space="preserve"> europea di risposta emergenziale 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1. In attuazione della decisione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n.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1313/2013/UE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del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Parlamento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europeo e del Consiglio, del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17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dicembre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2013,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su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un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meccanismo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proofErr w:type="spellStart"/>
      <w:r w:rsidRPr="00F64484">
        <w:rPr>
          <w:rFonts w:ascii="Times" w:hAnsi="Times" w:cs="Times"/>
          <w:sz w:val="24"/>
        </w:rPr>
        <w:t>unionale</w:t>
      </w:r>
      <w:proofErr w:type="spellEnd"/>
      <w:r w:rsidRPr="00F64484">
        <w:rPr>
          <w:rFonts w:ascii="Times" w:hAnsi="Times" w:cs="Times"/>
          <w:sz w:val="24"/>
        </w:rPr>
        <w:t xml:space="preserve"> di protezione civile, al fine di concorrere al funzionamento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del meccanismo medesimo, denominato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Capacit</w:t>
      </w:r>
      <w:r w:rsidR="00273D9C">
        <w:rPr>
          <w:rFonts w:ascii="Times" w:hAnsi="Times" w:cs="Times"/>
          <w:sz w:val="24"/>
        </w:rPr>
        <w:t xml:space="preserve">à </w:t>
      </w:r>
      <w:r w:rsidRPr="00F64484">
        <w:rPr>
          <w:rFonts w:ascii="Times" w:hAnsi="Times" w:cs="Times"/>
          <w:sz w:val="24"/>
        </w:rPr>
        <w:t>europea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risposta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emergenziale (EERC), istituito ai sensi dell'articolo 11 della citata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decisione n. 1313/2013/UE, </w:t>
      </w:r>
      <w:proofErr w:type="spellStart"/>
      <w:r w:rsidR="00273D9C">
        <w:rPr>
          <w:rFonts w:ascii="Times" w:hAnsi="Times" w:cs="Times"/>
          <w:sz w:val="24"/>
        </w:rPr>
        <w:t>é</w:t>
      </w:r>
      <w:proofErr w:type="spellEnd"/>
      <w:r w:rsidRPr="00F64484">
        <w:rPr>
          <w:rFonts w:ascii="Times" w:hAnsi="Times" w:cs="Times"/>
          <w:sz w:val="24"/>
        </w:rPr>
        <w:t xml:space="preserve"> autorizzato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l'impiego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moduli,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mezzi,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attrezzature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esperti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qualificati,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all'uopo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specificamente formati.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2. A seguito di richiesta di assistenza inoltrata tramite il Centro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di coordinamento europeo della risposta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alle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emergenze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(ERCC),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il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Capo del Dipartimento della protezione civile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della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Presidenza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Consiglio dei ministri, valutata l'assenza 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elementi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ostativi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cui al paragrafo 7 dell'articolo 11 della decisione n. 1313/2013/UE 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ferma restando la possibilit</w:t>
      </w:r>
      <w:r w:rsidR="00273D9C">
        <w:rPr>
          <w:rFonts w:ascii="Times" w:hAnsi="Times" w:cs="Times"/>
          <w:sz w:val="24"/>
        </w:rPr>
        <w:t>à</w:t>
      </w:r>
      <w:r w:rsidRPr="00F64484">
        <w:rPr>
          <w:rFonts w:ascii="Times" w:hAnsi="Times" w:cs="Times"/>
          <w:sz w:val="24"/>
        </w:rPr>
        <w:t xml:space="preserve"> di ritirare tali mezzi nel caso in cui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ricorrano i gravi motivi di cui al paragrafo 8 del medesimo articolo,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proofErr w:type="spellStart"/>
      <w:r>
        <w:rPr>
          <w:rFonts w:ascii="Times" w:hAnsi="Times" w:cs="Times"/>
          <w:sz w:val="24"/>
        </w:rPr>
        <w:t>é</w:t>
      </w:r>
      <w:proofErr w:type="spellEnd"/>
      <w:r w:rsidR="00F64484" w:rsidRPr="00F64484">
        <w:rPr>
          <w:rFonts w:ascii="Times" w:hAnsi="Times" w:cs="Times"/>
          <w:sz w:val="24"/>
        </w:rPr>
        <w:t xml:space="preserve"> autorizzato ad attivare e coordinare le risorse di cui al comma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1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del presente articolo, previa informativa al Presidente del Consiglio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dei ministri e dandone comunicazione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alle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Commissioni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parlamentari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competenti.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3. Al fine della partecipazione dell'Italia alle attivit</w:t>
      </w:r>
      <w:r>
        <w:rPr>
          <w:rFonts w:ascii="Times" w:hAnsi="Times" w:cs="Times"/>
          <w:sz w:val="24"/>
        </w:rPr>
        <w:t xml:space="preserve">à </w:t>
      </w:r>
      <w:r w:rsidR="00F64484" w:rsidRPr="00F64484">
        <w:rPr>
          <w:rFonts w:ascii="Times" w:hAnsi="Times" w:cs="Times"/>
          <w:sz w:val="24"/>
        </w:rPr>
        <w:t>di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cui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ai commi 1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2,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il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Dipartimento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della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protezione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civile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della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Presidenza del Consiglio dei ministri </w:t>
      </w:r>
      <w:proofErr w:type="spellStart"/>
      <w:r w:rsidR="00273D9C">
        <w:rPr>
          <w:rFonts w:ascii="Times" w:hAnsi="Times" w:cs="Times"/>
          <w:sz w:val="24"/>
        </w:rPr>
        <w:t>é</w:t>
      </w:r>
      <w:proofErr w:type="spellEnd"/>
      <w:r w:rsidRPr="00F64484">
        <w:rPr>
          <w:rFonts w:ascii="Times" w:hAnsi="Times" w:cs="Times"/>
          <w:sz w:val="24"/>
        </w:rPr>
        <w:t xml:space="preserve"> autorizzato 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intraprendere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ogni utile iniziativa finalizzata ad attivare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le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misure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rientranti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nell'EERC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anche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stipulando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appositi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accordi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convenzioni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con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amministrazioni e organizzazioni,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avvalendosi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anche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delle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risorse</w:t>
      </w:r>
    </w:p>
    <w:p w:rsid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finanziarie previste dalla decisione n. 1313/2013/UE.</w:t>
      </w:r>
    </w:p>
    <w:p w:rsid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F64484">
        <w:rPr>
          <w:rFonts w:ascii="Times" w:hAnsi="Times" w:cs="Times"/>
          <w:b/>
          <w:sz w:val="24"/>
        </w:rPr>
        <w:t xml:space="preserve">Capo XII </w:t>
      </w:r>
      <w:r w:rsidRPr="00F64484">
        <w:rPr>
          <w:rFonts w:ascii="Times" w:hAnsi="Times" w:cs="Times"/>
          <w:b/>
          <w:sz w:val="24"/>
        </w:rPr>
        <w:br/>
      </w:r>
      <w:r w:rsidRPr="00F64484">
        <w:rPr>
          <w:rFonts w:ascii="Times" w:hAnsi="Times" w:cs="Times"/>
          <w:i/>
          <w:sz w:val="24"/>
        </w:rPr>
        <w:t>Disposizione finale</w:t>
      </w:r>
    </w:p>
    <w:p w:rsid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b/>
          <w:sz w:val="24"/>
        </w:rPr>
      </w:pPr>
      <w:r w:rsidRPr="00F64484">
        <w:rPr>
          <w:rFonts w:ascii="Times" w:hAnsi="Times" w:cs="Times"/>
          <w:b/>
          <w:sz w:val="24"/>
        </w:rPr>
        <w:t xml:space="preserve">Art. 30 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i/>
          <w:sz w:val="24"/>
        </w:rPr>
      </w:pPr>
      <w:r w:rsidRPr="00F64484">
        <w:rPr>
          <w:rFonts w:ascii="Times" w:hAnsi="Times" w:cs="Times"/>
          <w:i/>
          <w:sz w:val="24"/>
        </w:rPr>
        <w:t xml:space="preserve">Clausola di invarianza finanziaria 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 </w:t>
      </w:r>
    </w:p>
    <w:p w:rsidR="00F64484" w:rsidRPr="00F64484" w:rsidRDefault="00273D9C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1.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Dall'attuazione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della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presente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legge,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ad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esclusione</w:t>
      </w:r>
      <w:r>
        <w:rPr>
          <w:rFonts w:ascii="Times" w:hAnsi="Times" w:cs="Times"/>
          <w:sz w:val="24"/>
        </w:rPr>
        <w:t xml:space="preserve"> </w:t>
      </w:r>
      <w:r w:rsidR="00F64484" w:rsidRPr="00F64484">
        <w:rPr>
          <w:rFonts w:ascii="Times" w:hAnsi="Times" w:cs="Times"/>
          <w:sz w:val="24"/>
        </w:rPr>
        <w:t>degli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lastRenderedPageBreak/>
        <w:t>articoli 18 e 28, non devono derivare nuovi o maggiori oneri a carico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della finanza pubblica.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Le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amministrazioni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interessate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provvedono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agli adempimenti previsti dalla presente legge con le risorse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umane,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strumentali e finanziarie disponibili a legislazione vigente. 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bookmarkStart w:id="0" w:name="_GoBack"/>
      <w:bookmarkEnd w:id="0"/>
      <w:r w:rsidRPr="00F64484">
        <w:rPr>
          <w:rFonts w:ascii="Times" w:hAnsi="Times" w:cs="Times"/>
          <w:sz w:val="24"/>
        </w:rPr>
        <w:t>La presente legge, munita del sigillo dello Stato,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sar</w:t>
      </w:r>
      <w:r w:rsidR="00273D9C">
        <w:rPr>
          <w:rFonts w:ascii="Times" w:hAnsi="Times" w:cs="Times"/>
          <w:sz w:val="24"/>
        </w:rPr>
        <w:t xml:space="preserve">à </w:t>
      </w:r>
      <w:r w:rsidRPr="00F64484">
        <w:rPr>
          <w:rFonts w:ascii="Times" w:hAnsi="Times" w:cs="Times"/>
          <w:sz w:val="24"/>
        </w:rPr>
        <w:t>inserita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nella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Raccolta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ufficiale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degli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atti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normativi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della</w:t>
      </w:r>
      <w:r w:rsidR="00273D9C">
        <w:rPr>
          <w:rFonts w:ascii="Times" w:hAnsi="Times" w:cs="Times"/>
          <w:sz w:val="24"/>
        </w:rPr>
        <w:t xml:space="preserve"> </w:t>
      </w:r>
      <w:r w:rsidRPr="00F64484">
        <w:rPr>
          <w:rFonts w:ascii="Times" w:hAnsi="Times" w:cs="Times"/>
          <w:sz w:val="24"/>
        </w:rPr>
        <w:t>Repubblica</w:t>
      </w:r>
    </w:p>
    <w:p w:rsidR="00F64484" w:rsidRPr="00F64484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 xml:space="preserve">italiana. </w:t>
      </w:r>
      <w:r w:rsidR="00273D9C">
        <w:rPr>
          <w:rFonts w:ascii="Times" w:hAnsi="Times" w:cs="Times"/>
          <w:sz w:val="24"/>
        </w:rPr>
        <w:t>É</w:t>
      </w:r>
      <w:r w:rsidRPr="00F64484">
        <w:rPr>
          <w:rFonts w:ascii="Times" w:hAnsi="Times" w:cs="Times"/>
          <w:sz w:val="24"/>
        </w:rPr>
        <w:t xml:space="preserve"> fatto obbligo a chiunque spetti di osservarla e di farla</w:t>
      </w:r>
    </w:p>
    <w:p w:rsidR="00F64484" w:rsidRPr="002E4631" w:rsidRDefault="00F64484" w:rsidP="00F64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hAnsi="Times" w:cs="Times"/>
          <w:sz w:val="24"/>
        </w:rPr>
      </w:pPr>
      <w:r w:rsidRPr="00F64484">
        <w:rPr>
          <w:rFonts w:ascii="Times" w:hAnsi="Times" w:cs="Times"/>
          <w:sz w:val="24"/>
        </w:rPr>
        <w:t>osservare come legge dello Stato.</w:t>
      </w:r>
    </w:p>
    <w:sectPr w:rsidR="00F64484" w:rsidRPr="002E4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A25E1"/>
    <w:rsid w:val="001E4E1F"/>
    <w:rsid w:val="00207763"/>
    <w:rsid w:val="00215A87"/>
    <w:rsid w:val="00245667"/>
    <w:rsid w:val="00273D9C"/>
    <w:rsid w:val="002A1FB4"/>
    <w:rsid w:val="002C0ACE"/>
    <w:rsid w:val="002E4631"/>
    <w:rsid w:val="002F3EB2"/>
    <w:rsid w:val="002F6265"/>
    <w:rsid w:val="0035785B"/>
    <w:rsid w:val="003A0B28"/>
    <w:rsid w:val="00400152"/>
    <w:rsid w:val="00443EA3"/>
    <w:rsid w:val="004816F2"/>
    <w:rsid w:val="00483ECA"/>
    <w:rsid w:val="004C7DA5"/>
    <w:rsid w:val="004D795E"/>
    <w:rsid w:val="00523169"/>
    <w:rsid w:val="0052568B"/>
    <w:rsid w:val="0054433F"/>
    <w:rsid w:val="005477DB"/>
    <w:rsid w:val="0058453D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508AC"/>
    <w:rsid w:val="00886BDC"/>
    <w:rsid w:val="0092649C"/>
    <w:rsid w:val="0099649C"/>
    <w:rsid w:val="009A602C"/>
    <w:rsid w:val="009D400D"/>
    <w:rsid w:val="00B908D8"/>
    <w:rsid w:val="00BA2E62"/>
    <w:rsid w:val="00C12663"/>
    <w:rsid w:val="00C627DE"/>
    <w:rsid w:val="00C85574"/>
    <w:rsid w:val="00C92B25"/>
    <w:rsid w:val="00D1035C"/>
    <w:rsid w:val="00D37524"/>
    <w:rsid w:val="00D5501B"/>
    <w:rsid w:val="00D66DA5"/>
    <w:rsid w:val="00D77754"/>
    <w:rsid w:val="00D94EA0"/>
    <w:rsid w:val="00DA0850"/>
    <w:rsid w:val="00DD7A26"/>
    <w:rsid w:val="00DF6B3B"/>
    <w:rsid w:val="00E075D1"/>
    <w:rsid w:val="00E26D64"/>
    <w:rsid w:val="00E27CE5"/>
    <w:rsid w:val="00E62B28"/>
    <w:rsid w:val="00E67BD8"/>
    <w:rsid w:val="00E90AA8"/>
    <w:rsid w:val="00EC2C91"/>
    <w:rsid w:val="00F202CE"/>
    <w:rsid w:val="00F20E5F"/>
    <w:rsid w:val="00F3628C"/>
    <w:rsid w:val="00F64484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9F294-6E93-472F-8D40-396F2C6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13</cp:revision>
  <cp:lastPrinted>2015-03-02T09:32:00Z</cp:lastPrinted>
  <dcterms:created xsi:type="dcterms:W3CDTF">2015-04-07T09:26:00Z</dcterms:created>
  <dcterms:modified xsi:type="dcterms:W3CDTF">2015-08-04T06:33:00Z</dcterms:modified>
</cp:coreProperties>
</file>