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ED" w:rsidRDefault="000F7EED" w:rsidP="000F7EED">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w:t>
      </w:r>
      <w:proofErr w:type="gramStart"/>
      <w:r>
        <w:rPr>
          <w:rFonts w:ascii="Times New Roman" w:hAnsi="Times New Roman" w:cs="Times New Roman"/>
          <w:b/>
          <w:sz w:val="24"/>
          <w:szCs w:val="24"/>
        </w:rPr>
        <w:t>Pen.</w:t>
      </w:r>
      <w:r w:rsidR="00C20BD0">
        <w:rPr>
          <w:rFonts w:ascii="Times New Roman" w:hAnsi="Times New Roman" w:cs="Times New Roman"/>
          <w:b/>
          <w:sz w:val="24"/>
          <w:szCs w:val="24"/>
        </w:rPr>
        <w:t>,</w:t>
      </w:r>
      <w:proofErr w:type="gramEnd"/>
      <w:r w:rsidR="00C20BD0">
        <w:rPr>
          <w:rFonts w:ascii="Times New Roman" w:hAnsi="Times New Roman" w:cs="Times New Roman"/>
          <w:b/>
          <w:sz w:val="24"/>
          <w:szCs w:val="24"/>
        </w:rPr>
        <w:t xml:space="preserve"> n. 11884 del 12/03/</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Fiale</w:t>
      </w:r>
      <w:r w:rsidR="00C20BD0">
        <w:rPr>
          <w:rFonts w:ascii="Times New Roman" w:hAnsi="Times New Roman" w:cs="Times New Roman"/>
          <w:b/>
          <w:sz w:val="24"/>
          <w:szCs w:val="24"/>
        </w:rPr>
        <w:t xml:space="preserve"> – Est. Ramacci – Ric. P.F.</w:t>
      </w:r>
    </w:p>
    <w:p w:rsidR="000F7EED" w:rsidRDefault="000F7EED" w:rsidP="000F7EED">
      <w:pPr>
        <w:spacing w:after="0"/>
        <w:jc w:val="both"/>
        <w:rPr>
          <w:rFonts w:ascii="Times New Roman" w:hAnsi="Times New Roman" w:cs="Times New Roman"/>
          <w:b/>
          <w:sz w:val="24"/>
          <w:szCs w:val="24"/>
        </w:rPr>
      </w:pPr>
    </w:p>
    <w:p w:rsidR="00C20BD0" w:rsidRPr="00C20BD0" w:rsidRDefault="00C20BD0" w:rsidP="00C20BD0">
      <w:pPr>
        <w:spacing w:after="0" w:line="240" w:lineRule="auto"/>
        <w:jc w:val="both"/>
        <w:rPr>
          <w:rFonts w:ascii="Times New Roman" w:hAnsi="Times New Roman" w:cs="Times New Roman"/>
          <w:sz w:val="24"/>
        </w:rPr>
      </w:pPr>
      <w:r w:rsidRPr="00C20BD0">
        <w:rPr>
          <w:rFonts w:ascii="Times New Roman" w:hAnsi="Times New Roman" w:cs="Times New Roman"/>
          <w:b/>
          <w:sz w:val="24"/>
        </w:rPr>
        <w:t>ACQU</w:t>
      </w:r>
      <w:r w:rsidR="002916C4">
        <w:rPr>
          <w:rFonts w:ascii="Times New Roman" w:hAnsi="Times New Roman" w:cs="Times New Roman"/>
          <w:b/>
          <w:sz w:val="24"/>
        </w:rPr>
        <w:t>A</w:t>
      </w:r>
      <w:r>
        <w:rPr>
          <w:rFonts w:ascii="Times New Roman" w:hAnsi="Times New Roman" w:cs="Times New Roman"/>
          <w:sz w:val="24"/>
        </w:rPr>
        <w:t xml:space="preserve"> </w:t>
      </w:r>
      <w:r w:rsidR="002916C4">
        <w:rPr>
          <w:rFonts w:ascii="Times New Roman" w:hAnsi="Times New Roman" w:cs="Times New Roman"/>
          <w:sz w:val="24"/>
        </w:rPr>
        <w:t>–</w:t>
      </w:r>
      <w:r w:rsidRPr="00C20BD0">
        <w:rPr>
          <w:rFonts w:ascii="Times New Roman" w:hAnsi="Times New Roman" w:cs="Times New Roman"/>
          <w:sz w:val="24"/>
        </w:rPr>
        <w:t xml:space="preserve"> </w:t>
      </w:r>
      <w:r w:rsidR="00E37A6A">
        <w:rPr>
          <w:rFonts w:ascii="Times New Roman" w:hAnsi="Times New Roman" w:cs="Times New Roman"/>
          <w:sz w:val="24"/>
        </w:rPr>
        <w:t>Quando lo scarico di acque reflue industriali è ancora reato</w:t>
      </w:r>
      <w:bookmarkStart w:id="0" w:name="_GoBack"/>
      <w:bookmarkEnd w:id="0"/>
      <w:r w:rsidR="00826CD1">
        <w:rPr>
          <w:rFonts w:ascii="Times New Roman" w:hAnsi="Times New Roman" w:cs="Times New Roman"/>
          <w:sz w:val="24"/>
        </w:rPr>
        <w:t>?</w:t>
      </w:r>
    </w:p>
    <w:p w:rsidR="00A36120" w:rsidRDefault="00A36120" w:rsidP="00C20BD0">
      <w:pPr>
        <w:spacing w:after="0" w:line="240" w:lineRule="auto"/>
        <w:jc w:val="both"/>
        <w:rPr>
          <w:rFonts w:ascii="Times New Roman" w:hAnsi="Times New Roman" w:cs="Times New Roman"/>
          <w:i/>
          <w:sz w:val="24"/>
        </w:rPr>
      </w:pPr>
    </w:p>
    <w:p w:rsidR="00C20BD0" w:rsidRPr="00C20BD0" w:rsidRDefault="00C20BD0" w:rsidP="00C20BD0">
      <w:pPr>
        <w:spacing w:after="0" w:line="240" w:lineRule="auto"/>
        <w:jc w:val="both"/>
        <w:rPr>
          <w:rFonts w:ascii="Times New Roman" w:hAnsi="Times New Roman" w:cs="Times New Roman"/>
          <w:i/>
          <w:sz w:val="24"/>
        </w:rPr>
      </w:pPr>
      <w:r w:rsidRPr="00C20BD0">
        <w:rPr>
          <w:rFonts w:ascii="Times New Roman" w:hAnsi="Times New Roman" w:cs="Times New Roman"/>
          <w:i/>
          <w:sz w:val="24"/>
        </w:rPr>
        <w:t>La fattispecie prevista dal comma 5 dell' art. 137 d.lgs. 1</w:t>
      </w:r>
      <w:r w:rsidR="002916C4">
        <w:rPr>
          <w:rFonts w:ascii="Times New Roman" w:hAnsi="Times New Roman" w:cs="Times New Roman"/>
          <w:i/>
          <w:sz w:val="24"/>
        </w:rPr>
        <w:t>5</w:t>
      </w:r>
      <w:r w:rsidRPr="00C20BD0">
        <w:rPr>
          <w:rFonts w:ascii="Times New Roman" w:hAnsi="Times New Roman" w:cs="Times New Roman"/>
          <w:i/>
          <w:sz w:val="24"/>
        </w:rPr>
        <w:t>2</w:t>
      </w:r>
      <w:r w:rsidR="002916C4">
        <w:rPr>
          <w:rFonts w:ascii="Times New Roman" w:hAnsi="Times New Roman" w:cs="Times New Roman"/>
          <w:i/>
          <w:sz w:val="24"/>
        </w:rPr>
        <w:t>/</w:t>
      </w:r>
      <w:r w:rsidRPr="00C20BD0">
        <w:rPr>
          <w:rFonts w:ascii="Times New Roman" w:hAnsi="Times New Roman" w:cs="Times New Roman"/>
          <w:i/>
          <w:sz w:val="24"/>
        </w:rPr>
        <w:t>06, relativa al superamento dei limiti di legge, non è più prevista dalla legge come reato dal 27 marzo 2010, data di entrata in vigore della legge 25 febbraio 2010, n. 36 recante «Disciplina sanzionatoria dello scarico di acque reflue», con la quale è stato sostituito il primo periodo del suddetto comma 5, con la conseguenza che la disposizione prevede ora la sanzione penale esclusivamente nel caso in cui lo scarico riguardi una o più sostanze indicate nella tabella 5 dell’Alle</w:t>
      </w:r>
      <w:r w:rsidR="00C20879">
        <w:rPr>
          <w:rFonts w:ascii="Times New Roman" w:hAnsi="Times New Roman" w:cs="Times New Roman"/>
          <w:i/>
          <w:sz w:val="24"/>
        </w:rPr>
        <w:t xml:space="preserve">gato 5 alla parte terza del </w:t>
      </w:r>
      <w:proofErr w:type="spellStart"/>
      <w:r w:rsidR="00C20879">
        <w:rPr>
          <w:rFonts w:ascii="Times New Roman" w:hAnsi="Times New Roman" w:cs="Times New Roman"/>
          <w:i/>
          <w:sz w:val="24"/>
        </w:rPr>
        <w:t>D.L</w:t>
      </w:r>
      <w:r w:rsidRPr="00C20BD0">
        <w:rPr>
          <w:rFonts w:ascii="Times New Roman" w:hAnsi="Times New Roman" w:cs="Times New Roman"/>
          <w:i/>
          <w:sz w:val="24"/>
        </w:rPr>
        <w:t>.</w:t>
      </w:r>
      <w:r w:rsidR="00C20879">
        <w:rPr>
          <w:rFonts w:ascii="Times New Roman" w:hAnsi="Times New Roman" w:cs="Times New Roman"/>
          <w:i/>
          <w:sz w:val="24"/>
        </w:rPr>
        <w:t>vo</w:t>
      </w:r>
      <w:proofErr w:type="spellEnd"/>
      <w:r w:rsidRPr="00C20BD0">
        <w:rPr>
          <w:rFonts w:ascii="Times New Roman" w:hAnsi="Times New Roman" w:cs="Times New Roman"/>
          <w:i/>
          <w:sz w:val="24"/>
        </w:rPr>
        <w:t xml:space="preserve"> le quali, nel caso dei reflui industriali, superino i valori limite indicati nella tabella 3.</w:t>
      </w:r>
    </w:p>
    <w:p w:rsidR="00C20BD0" w:rsidRDefault="00C20BD0" w:rsidP="000F7EED">
      <w:pPr>
        <w:spacing w:after="0"/>
        <w:jc w:val="both"/>
        <w:rPr>
          <w:rFonts w:ascii="Times New Roman" w:hAnsi="Times New Roman" w:cs="Times New Roman"/>
          <w:b/>
          <w:sz w:val="24"/>
          <w:szCs w:val="24"/>
        </w:rPr>
      </w:pPr>
    </w:p>
    <w:p w:rsidR="000F7EED" w:rsidRPr="00C20BD0" w:rsidRDefault="000F7EED" w:rsidP="00C20BD0">
      <w:pPr>
        <w:spacing w:after="0" w:line="240" w:lineRule="auto"/>
        <w:jc w:val="both"/>
        <w:rPr>
          <w:rFonts w:ascii="Times New Roman" w:hAnsi="Times New Roman" w:cs="Times New Roman"/>
          <w:b/>
          <w:sz w:val="24"/>
          <w:szCs w:val="24"/>
        </w:rPr>
      </w:pPr>
      <w:r w:rsidRPr="00C20BD0">
        <w:rPr>
          <w:rFonts w:ascii="Times New Roman" w:hAnsi="Times New Roman" w:cs="Times New Roman"/>
          <w:b/>
          <w:sz w:val="24"/>
          <w:szCs w:val="24"/>
        </w:rPr>
        <w:t xml:space="preserve">Ritenuto in fatto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1. La Corte di appello di Reggio Calabria, con sentenza del 28.2.2012 ha confermato la decisione con la quale, in data 30.6.2010, il Tribunale di Palmi aveva affermato la penale responsabilità di </w:t>
      </w:r>
      <w:r w:rsidR="002916C4">
        <w:rPr>
          <w:rFonts w:ascii="Times New Roman" w:hAnsi="Times New Roman" w:cs="Times New Roman"/>
          <w:sz w:val="24"/>
          <w:szCs w:val="24"/>
        </w:rPr>
        <w:t>F.P.</w:t>
      </w:r>
      <w:r w:rsidRPr="000F7EED">
        <w:rPr>
          <w:rFonts w:ascii="Times New Roman" w:hAnsi="Times New Roman" w:cs="Times New Roman"/>
          <w:sz w:val="24"/>
          <w:szCs w:val="24"/>
        </w:rPr>
        <w:t>, che assolveva dai reati</w:t>
      </w:r>
      <w:r w:rsidR="00047640">
        <w:rPr>
          <w:rFonts w:ascii="Times New Roman" w:hAnsi="Times New Roman" w:cs="Times New Roman"/>
          <w:sz w:val="24"/>
          <w:szCs w:val="24"/>
        </w:rPr>
        <w:t xml:space="preserve"> di cui agli artt. 734 cod. </w:t>
      </w:r>
      <w:proofErr w:type="spellStart"/>
      <w:r w:rsidR="00047640">
        <w:rPr>
          <w:rFonts w:ascii="Times New Roman" w:hAnsi="Times New Roman" w:cs="Times New Roman"/>
          <w:sz w:val="24"/>
          <w:szCs w:val="24"/>
        </w:rPr>
        <w:t>pen</w:t>
      </w:r>
      <w:proofErr w:type="spellEnd"/>
      <w:r w:rsidR="00047640">
        <w:rPr>
          <w:rFonts w:ascii="Times New Roman" w:hAnsi="Times New Roman" w:cs="Times New Roman"/>
          <w:sz w:val="24"/>
          <w:szCs w:val="24"/>
        </w:rPr>
        <w:t>.</w:t>
      </w:r>
      <w:r w:rsidRPr="000F7EED">
        <w:rPr>
          <w:rFonts w:ascii="Times New Roman" w:hAnsi="Times New Roman" w:cs="Times New Roman"/>
          <w:sz w:val="24"/>
          <w:szCs w:val="24"/>
        </w:rPr>
        <w:t xml:space="preserve"> e 181 d.lgs. 42</w:t>
      </w:r>
      <w:r w:rsidR="002916C4">
        <w:rPr>
          <w:rFonts w:ascii="Times New Roman" w:hAnsi="Times New Roman" w:cs="Times New Roman"/>
          <w:sz w:val="24"/>
          <w:szCs w:val="24"/>
        </w:rPr>
        <w:t>/</w:t>
      </w:r>
      <w:r w:rsidRPr="000F7EED">
        <w:rPr>
          <w:rFonts w:ascii="Times New Roman" w:hAnsi="Times New Roman" w:cs="Times New Roman"/>
          <w:sz w:val="24"/>
          <w:szCs w:val="24"/>
        </w:rPr>
        <w:t>2004 per insussistenza del fatto, in ordine alla contravvenzione di cui all'art. 137, commi 1 e 5 d.lgs. 152</w:t>
      </w:r>
      <w:r w:rsidR="002916C4">
        <w:rPr>
          <w:rFonts w:ascii="Times New Roman" w:hAnsi="Times New Roman" w:cs="Times New Roman"/>
          <w:sz w:val="24"/>
          <w:szCs w:val="24"/>
        </w:rPr>
        <w:t>/</w:t>
      </w:r>
      <w:r w:rsidRPr="000F7EED">
        <w:rPr>
          <w:rFonts w:ascii="Times New Roman" w:hAnsi="Times New Roman" w:cs="Times New Roman"/>
          <w:sz w:val="24"/>
          <w:szCs w:val="24"/>
        </w:rPr>
        <w:t>06, perché, quale amministratore unico della «</w:t>
      </w:r>
      <w:r w:rsidR="002916C4">
        <w:rPr>
          <w:rFonts w:ascii="Times New Roman" w:hAnsi="Times New Roman" w:cs="Times New Roman"/>
          <w:sz w:val="24"/>
          <w:szCs w:val="24"/>
        </w:rPr>
        <w:t>D.A.S.G.</w:t>
      </w:r>
      <w:r w:rsidRPr="000F7EED">
        <w:rPr>
          <w:rFonts w:ascii="Times New Roman" w:hAnsi="Times New Roman" w:cs="Times New Roman"/>
          <w:sz w:val="24"/>
          <w:szCs w:val="24"/>
        </w:rPr>
        <w:t xml:space="preserve"> s.r.l.», senza essere in possesso della prescritta autorizzazione, effettuava lo scarico di acque reflue derivanti dalla attività di trasformazione delle arance, senza alcun preventivo processo di depurazione, in corpo d'acqua superficiale, con superamento dei limiti fissati dalla legge per COD, solidi sospesi </w:t>
      </w:r>
      <w:r w:rsidR="00047640">
        <w:rPr>
          <w:rFonts w:ascii="Times New Roman" w:hAnsi="Times New Roman" w:cs="Times New Roman"/>
          <w:sz w:val="24"/>
          <w:szCs w:val="24"/>
        </w:rPr>
        <w:t xml:space="preserve">e </w:t>
      </w:r>
      <w:proofErr w:type="spellStart"/>
      <w:r w:rsidR="00047640">
        <w:rPr>
          <w:rFonts w:ascii="Times New Roman" w:hAnsi="Times New Roman" w:cs="Times New Roman"/>
          <w:sz w:val="24"/>
          <w:szCs w:val="24"/>
        </w:rPr>
        <w:t>Ph</w:t>
      </w:r>
      <w:proofErr w:type="spellEnd"/>
      <w:r w:rsidR="00047640">
        <w:rPr>
          <w:rFonts w:ascii="Times New Roman" w:hAnsi="Times New Roman" w:cs="Times New Roman"/>
          <w:sz w:val="24"/>
          <w:szCs w:val="24"/>
        </w:rPr>
        <w:t xml:space="preserve"> (in Rosarno il 17.1.2008). </w:t>
      </w:r>
      <w:r w:rsidRPr="000F7EED">
        <w:rPr>
          <w:rFonts w:ascii="Times New Roman" w:hAnsi="Times New Roman" w:cs="Times New Roman"/>
          <w:sz w:val="24"/>
          <w:szCs w:val="24"/>
        </w:rPr>
        <w:t xml:space="preserve">Avverso tale pronuncia il predetto propone ricorso per cassazione tramite il proprio difensore di fiducia.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2. Con un unico motivo di ricorso deduce la violazione di legge ed il vizio di motivazione, rilevando che la sentenza impugnata sarebbe affetta da nullità, recando il capo di imputazione un riferimento al d.</w:t>
      </w:r>
      <w:r w:rsidRPr="004C56ED">
        <w:rPr>
          <w:rFonts w:ascii="Times New Roman" w:hAnsi="Times New Roman" w:cs="Times New Roman"/>
          <w:sz w:val="24"/>
          <w:szCs w:val="24"/>
        </w:rPr>
        <w:t>lgs. 151</w:t>
      </w:r>
      <w:r w:rsidR="002916C4" w:rsidRPr="004C56ED">
        <w:rPr>
          <w:rFonts w:ascii="Times New Roman" w:hAnsi="Times New Roman" w:cs="Times New Roman"/>
          <w:sz w:val="24"/>
          <w:szCs w:val="24"/>
        </w:rPr>
        <w:t>/</w:t>
      </w:r>
      <w:r w:rsidRPr="000F7EED">
        <w:rPr>
          <w:rFonts w:ascii="Times New Roman" w:hAnsi="Times New Roman" w:cs="Times New Roman"/>
          <w:sz w:val="24"/>
          <w:szCs w:val="24"/>
        </w:rPr>
        <w:t xml:space="preserve">2006 che nulla ha a che vedere con la disciplina degli scarichi di acque reflue.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Aggiunge che dall'istruzione dibattimentale non sarebbe emerso alcun collegamento tra lo scarico controllato e l'azienda di cui è il legale rappresentante, non avendo la Corte del merito specificato da quali elementi avrebbe tratto tale convinzione e non essendovi altri elementi che consentissero di affermare che la provenienza delle sostanze rilevate con le analisi dei campioni prelevati provenissero effettivamente da tale insediamento.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Lamenta, infine, la mancata concessione della sospensione condizionale della pena. Insiste, pertanto, per l'accoglimento del ricorso. </w:t>
      </w:r>
    </w:p>
    <w:p w:rsidR="000F7EED" w:rsidRPr="000F7EED" w:rsidRDefault="000F7EED" w:rsidP="00C20BD0">
      <w:pPr>
        <w:spacing w:after="0" w:line="240" w:lineRule="auto"/>
        <w:jc w:val="both"/>
        <w:rPr>
          <w:rFonts w:ascii="Times New Roman" w:hAnsi="Times New Roman" w:cs="Times New Roman"/>
          <w:sz w:val="24"/>
          <w:szCs w:val="24"/>
        </w:rPr>
      </w:pPr>
    </w:p>
    <w:p w:rsidR="000F7EED" w:rsidRPr="00C20BD0" w:rsidRDefault="000F7EED" w:rsidP="00C20BD0">
      <w:pPr>
        <w:spacing w:after="0" w:line="240" w:lineRule="auto"/>
        <w:jc w:val="both"/>
        <w:rPr>
          <w:rFonts w:ascii="Times New Roman" w:hAnsi="Times New Roman" w:cs="Times New Roman"/>
          <w:b/>
          <w:sz w:val="24"/>
          <w:szCs w:val="24"/>
        </w:rPr>
      </w:pPr>
      <w:r w:rsidRPr="00C20BD0">
        <w:rPr>
          <w:rFonts w:ascii="Times New Roman" w:hAnsi="Times New Roman" w:cs="Times New Roman"/>
          <w:b/>
          <w:sz w:val="24"/>
          <w:szCs w:val="24"/>
        </w:rPr>
        <w:t xml:space="preserve">Considerato in diritto </w:t>
      </w:r>
    </w:p>
    <w:p w:rsidR="000F7EED" w:rsidRPr="000F7EED" w:rsidRDefault="00047640"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F7EED" w:rsidRPr="000F7EED">
        <w:rPr>
          <w:rFonts w:ascii="Times New Roman" w:hAnsi="Times New Roman" w:cs="Times New Roman"/>
          <w:sz w:val="24"/>
          <w:szCs w:val="24"/>
        </w:rPr>
        <w:t xml:space="preserve">Il ricorso è infondato, ma la sentenza impugnata deve comunque essere annullata senza rinvio per le ragioni che verranno di seguito esposte. </w:t>
      </w:r>
    </w:p>
    <w:p w:rsidR="000F7EED" w:rsidRPr="000F7EED" w:rsidRDefault="00047640"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F7EED" w:rsidRPr="000F7EED">
        <w:rPr>
          <w:rFonts w:ascii="Times New Roman" w:hAnsi="Times New Roman" w:cs="Times New Roman"/>
          <w:sz w:val="24"/>
          <w:szCs w:val="24"/>
        </w:rPr>
        <w:t>Osserva il Collegio che del tutto destituita di fondamento risulta la dedotta nullità della sentenza quale conseguenza della non corretta indicaz</w:t>
      </w:r>
      <w:r>
        <w:rPr>
          <w:rFonts w:ascii="Times New Roman" w:hAnsi="Times New Roman" w:cs="Times New Roman"/>
          <w:sz w:val="24"/>
          <w:szCs w:val="24"/>
        </w:rPr>
        <w:t xml:space="preserve">ione. </w:t>
      </w:r>
      <w:r w:rsidR="002916C4">
        <w:rPr>
          <w:rFonts w:ascii="Times New Roman" w:hAnsi="Times New Roman" w:cs="Times New Roman"/>
          <w:sz w:val="24"/>
          <w:szCs w:val="24"/>
        </w:rPr>
        <w:t>N</w:t>
      </w:r>
      <w:r>
        <w:rPr>
          <w:rFonts w:ascii="Times New Roman" w:hAnsi="Times New Roman" w:cs="Times New Roman"/>
          <w:sz w:val="24"/>
          <w:szCs w:val="24"/>
        </w:rPr>
        <w:t>el capo di imputazione,</w:t>
      </w:r>
      <w:r w:rsidR="000F7EED" w:rsidRPr="000F7EED">
        <w:rPr>
          <w:rFonts w:ascii="Times New Roman" w:hAnsi="Times New Roman" w:cs="Times New Roman"/>
          <w:sz w:val="24"/>
          <w:szCs w:val="24"/>
        </w:rPr>
        <w:t xml:space="preserve"> della norma di legge che si assume violata.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Invero risulta di tutta evidenza che l'indicazione del d.lgs. 151</w:t>
      </w:r>
      <w:r w:rsidR="002916C4">
        <w:rPr>
          <w:rFonts w:ascii="Times New Roman" w:hAnsi="Times New Roman" w:cs="Times New Roman"/>
          <w:sz w:val="24"/>
          <w:szCs w:val="24"/>
        </w:rPr>
        <w:t>/</w:t>
      </w:r>
      <w:r w:rsidRPr="000F7EED">
        <w:rPr>
          <w:rFonts w:ascii="Times New Roman" w:hAnsi="Times New Roman" w:cs="Times New Roman"/>
          <w:sz w:val="24"/>
          <w:szCs w:val="24"/>
        </w:rPr>
        <w:t>2006 in luogo del d.lgs. 152</w:t>
      </w:r>
      <w:r w:rsidR="002916C4">
        <w:rPr>
          <w:rFonts w:ascii="Times New Roman" w:hAnsi="Times New Roman" w:cs="Times New Roman"/>
          <w:sz w:val="24"/>
          <w:szCs w:val="24"/>
        </w:rPr>
        <w:t>/06</w:t>
      </w:r>
      <w:r w:rsidRPr="000F7EED">
        <w:rPr>
          <w:rFonts w:ascii="Times New Roman" w:hAnsi="Times New Roman" w:cs="Times New Roman"/>
          <w:sz w:val="24"/>
          <w:szCs w:val="24"/>
        </w:rPr>
        <w:t xml:space="preserve"> è la conseguenza di</w:t>
      </w:r>
      <w:r w:rsidR="00047640">
        <w:rPr>
          <w:rFonts w:ascii="Times New Roman" w:hAnsi="Times New Roman" w:cs="Times New Roman"/>
          <w:sz w:val="24"/>
          <w:szCs w:val="24"/>
        </w:rPr>
        <w:t xml:space="preserve"> un mero errore di trascrizione,</w:t>
      </w:r>
      <w:r w:rsidRPr="000F7EED">
        <w:rPr>
          <w:rFonts w:ascii="Times New Roman" w:hAnsi="Times New Roman" w:cs="Times New Roman"/>
          <w:sz w:val="24"/>
          <w:szCs w:val="24"/>
        </w:rPr>
        <w:t xml:space="preserve"> immediatamente percepibile anche in considerazione del fatto che l'imputazione medesima contiene la corretta indicazione della singola disposizione (art. 137) e dei relativi commi che nel citato decreto legislativo prevedono sanzioni per la violazione della disciplina sugli scarichi di acque reflue. </w:t>
      </w:r>
    </w:p>
    <w:p w:rsidR="000F7EED" w:rsidRPr="000F7EED" w:rsidRDefault="00047640"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appena il caso di ricordare, inoltre,</w:t>
      </w:r>
      <w:r w:rsidR="000F7EED" w:rsidRPr="000F7EED">
        <w:rPr>
          <w:rFonts w:ascii="Times New Roman" w:hAnsi="Times New Roman" w:cs="Times New Roman"/>
          <w:sz w:val="24"/>
          <w:szCs w:val="24"/>
        </w:rPr>
        <w:t xml:space="preserve"> che la giurisprudenza di questa Corte</w:t>
      </w:r>
      <w:r>
        <w:rPr>
          <w:rFonts w:ascii="Times New Roman" w:hAnsi="Times New Roman" w:cs="Times New Roman"/>
          <w:sz w:val="24"/>
          <w:szCs w:val="24"/>
        </w:rPr>
        <w:t xml:space="preserve"> ha avuto modo di puntualizzare, più volte,</w:t>
      </w:r>
      <w:r w:rsidR="000F7EED" w:rsidRPr="000F7EED">
        <w:rPr>
          <w:rFonts w:ascii="Times New Roman" w:hAnsi="Times New Roman" w:cs="Times New Roman"/>
          <w:sz w:val="24"/>
          <w:szCs w:val="24"/>
        </w:rPr>
        <w:t xml:space="preserve"> che anche la mancata indicazione degli articoli di legge violati è irrilevante quando il fatto addebitato sia puntualmente e dettagliatamente esposto</w:t>
      </w:r>
      <w:r>
        <w:rPr>
          <w:rFonts w:ascii="Times New Roman" w:hAnsi="Times New Roman" w:cs="Times New Roman"/>
          <w:sz w:val="24"/>
          <w:szCs w:val="24"/>
        </w:rPr>
        <w:t>,</w:t>
      </w:r>
      <w:r w:rsidR="000F7EED" w:rsidRPr="000F7EED">
        <w:rPr>
          <w:rFonts w:ascii="Times New Roman" w:hAnsi="Times New Roman" w:cs="Times New Roman"/>
          <w:sz w:val="24"/>
          <w:szCs w:val="24"/>
        </w:rPr>
        <w:t xml:space="preserve"> in modo tale che non possa insorgere alcun equivoco sul pieno esercizio del diritto di difesa (Sez. VI n. 45289. 5 dicembre 2011; Sez. V n. 44707. 7 dicembre 2005; Sez. I n. 18027. 19 aprile 2004; Sez. IV n. 39617. 22 novembre 2002; Sez. VI n. 3138. 14 settembre 2000 e numerose altre </w:t>
      </w:r>
      <w:proofErr w:type="spellStart"/>
      <w:r w:rsidR="000F7EED" w:rsidRPr="000F7EED">
        <w:rPr>
          <w:rFonts w:ascii="Times New Roman" w:hAnsi="Times New Roman" w:cs="Times New Roman"/>
          <w:sz w:val="24"/>
          <w:szCs w:val="24"/>
        </w:rPr>
        <w:t>prec</w:t>
      </w:r>
      <w:proofErr w:type="spellEnd"/>
      <w:r w:rsidR="000F7EED" w:rsidRPr="000F7EED">
        <w:rPr>
          <w:rFonts w:ascii="Times New Roman" w:hAnsi="Times New Roman" w:cs="Times New Roman"/>
          <w:sz w:val="24"/>
          <w:szCs w:val="24"/>
        </w:rPr>
        <w:t xml:space="preserve">. </w:t>
      </w:r>
      <w:proofErr w:type="spellStart"/>
      <w:r w:rsidR="000F7EED" w:rsidRPr="000F7EED">
        <w:rPr>
          <w:rFonts w:ascii="Times New Roman" w:hAnsi="Times New Roman" w:cs="Times New Roman"/>
          <w:sz w:val="24"/>
          <w:szCs w:val="24"/>
        </w:rPr>
        <w:t>conf</w:t>
      </w:r>
      <w:proofErr w:type="spellEnd"/>
      <w:r w:rsidR="000F7EED" w:rsidRPr="000F7EED">
        <w:rPr>
          <w:rFonts w:ascii="Times New Roman" w:hAnsi="Times New Roman" w:cs="Times New Roman"/>
          <w:sz w:val="24"/>
          <w:szCs w:val="24"/>
        </w:rPr>
        <w:t xml:space="preserve">.). </w:t>
      </w:r>
    </w:p>
    <w:p w:rsidR="000F7EED" w:rsidRPr="000F7EED" w:rsidRDefault="002916C4"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Per ciò che riguarda,</w:t>
      </w:r>
      <w:r w:rsidR="000F7EED" w:rsidRPr="000F7EED">
        <w:rPr>
          <w:rFonts w:ascii="Times New Roman" w:hAnsi="Times New Roman" w:cs="Times New Roman"/>
          <w:sz w:val="24"/>
          <w:szCs w:val="24"/>
        </w:rPr>
        <w:t xml:space="preserve"> poi</w:t>
      </w:r>
      <w:r>
        <w:rPr>
          <w:rFonts w:ascii="Times New Roman" w:hAnsi="Times New Roman" w:cs="Times New Roman"/>
          <w:sz w:val="24"/>
          <w:szCs w:val="24"/>
        </w:rPr>
        <w:t>,</w:t>
      </w:r>
      <w:r w:rsidR="000F7EED" w:rsidRPr="000F7EED">
        <w:rPr>
          <w:rFonts w:ascii="Times New Roman" w:hAnsi="Times New Roman" w:cs="Times New Roman"/>
          <w:sz w:val="24"/>
          <w:szCs w:val="24"/>
        </w:rPr>
        <w:t xml:space="preserve"> l'ulteriore censura concernente la non provata riconducibilità dello scarico inquinante </w:t>
      </w:r>
      <w:r w:rsidR="00047640">
        <w:rPr>
          <w:rFonts w:ascii="Times New Roman" w:hAnsi="Times New Roman" w:cs="Times New Roman"/>
          <w:sz w:val="24"/>
          <w:szCs w:val="24"/>
        </w:rPr>
        <w:t>all'insediamento del ricorrente, deve rilevarsi che,</w:t>
      </w:r>
      <w:r w:rsidR="000F7EED" w:rsidRPr="000F7EED">
        <w:rPr>
          <w:rFonts w:ascii="Times New Roman" w:hAnsi="Times New Roman" w:cs="Times New Roman"/>
          <w:sz w:val="24"/>
          <w:szCs w:val="24"/>
        </w:rPr>
        <w:t xml:space="preserve"> sul pu</w:t>
      </w:r>
      <w:r w:rsidR="00047640">
        <w:rPr>
          <w:rFonts w:ascii="Times New Roman" w:hAnsi="Times New Roman" w:cs="Times New Roman"/>
          <w:sz w:val="24"/>
          <w:szCs w:val="24"/>
        </w:rPr>
        <w:t>nto,</w:t>
      </w:r>
      <w:r w:rsidR="000F7EED" w:rsidRPr="000F7EED">
        <w:rPr>
          <w:rFonts w:ascii="Times New Roman" w:hAnsi="Times New Roman" w:cs="Times New Roman"/>
          <w:sz w:val="24"/>
          <w:szCs w:val="24"/>
        </w:rPr>
        <w:t xml:space="preserve"> il ricorso risulta </w:t>
      </w:r>
      <w:r w:rsidR="00047640">
        <w:rPr>
          <w:rFonts w:ascii="Times New Roman" w:hAnsi="Times New Roman" w:cs="Times New Roman"/>
          <w:sz w:val="24"/>
          <w:szCs w:val="24"/>
        </w:rPr>
        <w:t>articolato interamente in fatto,</w:t>
      </w:r>
      <w:r w:rsidR="000F7EED" w:rsidRPr="000F7EED">
        <w:rPr>
          <w:rFonts w:ascii="Times New Roman" w:hAnsi="Times New Roman" w:cs="Times New Roman"/>
          <w:sz w:val="24"/>
          <w:szCs w:val="24"/>
        </w:rPr>
        <w:t xml:space="preserve"> proponendo una lettura alternativa delle risultanze dibattimentali che</w:t>
      </w:r>
      <w:r w:rsidR="00047640">
        <w:rPr>
          <w:rFonts w:ascii="Times New Roman" w:hAnsi="Times New Roman" w:cs="Times New Roman"/>
          <w:sz w:val="24"/>
          <w:szCs w:val="24"/>
        </w:rPr>
        <w:t xml:space="preserve"> non può però essere effettuata, come è noto,</w:t>
      </w:r>
      <w:r w:rsidR="000F7EED" w:rsidRPr="000F7EED">
        <w:rPr>
          <w:rFonts w:ascii="Times New Roman" w:hAnsi="Times New Roman" w:cs="Times New Roman"/>
          <w:sz w:val="24"/>
          <w:szCs w:val="24"/>
        </w:rPr>
        <w:t xml:space="preserve"> dal giudice di legittimità. </w:t>
      </w:r>
    </w:p>
    <w:p w:rsidR="000F7EED" w:rsidRPr="000F7EED" w:rsidRDefault="00047640"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Invero,</w:t>
      </w:r>
      <w:r w:rsidR="000F7EED" w:rsidRPr="000F7EED">
        <w:rPr>
          <w:rFonts w:ascii="Times New Roman" w:hAnsi="Times New Roman" w:cs="Times New Roman"/>
          <w:sz w:val="24"/>
          <w:szCs w:val="24"/>
        </w:rPr>
        <w:t xml:space="preserve"> con motivazione coerente e priva di cedimenti </w:t>
      </w:r>
      <w:r>
        <w:rPr>
          <w:rFonts w:ascii="Times New Roman" w:hAnsi="Times New Roman" w:cs="Times New Roman"/>
          <w:sz w:val="24"/>
          <w:szCs w:val="24"/>
        </w:rPr>
        <w:t>logici,</w:t>
      </w:r>
      <w:r w:rsidR="000F7EED" w:rsidRPr="000F7EED">
        <w:rPr>
          <w:rFonts w:ascii="Times New Roman" w:hAnsi="Times New Roman" w:cs="Times New Roman"/>
          <w:sz w:val="24"/>
          <w:szCs w:val="24"/>
        </w:rPr>
        <w:t xml:space="preserve"> la Corte del merito ha precisato che la provenienza dello scar</w:t>
      </w:r>
      <w:r>
        <w:rPr>
          <w:rFonts w:ascii="Times New Roman" w:hAnsi="Times New Roman" w:cs="Times New Roman"/>
          <w:sz w:val="24"/>
          <w:szCs w:val="24"/>
        </w:rPr>
        <w:t>ico dall'azienda del ricorrente,</w:t>
      </w:r>
      <w:r w:rsidR="000F7EED" w:rsidRPr="000F7EED">
        <w:rPr>
          <w:rFonts w:ascii="Times New Roman" w:hAnsi="Times New Roman" w:cs="Times New Roman"/>
          <w:sz w:val="24"/>
          <w:szCs w:val="24"/>
        </w:rPr>
        <w:t xml:space="preserve"> unica in fun</w:t>
      </w:r>
      <w:r>
        <w:rPr>
          <w:rFonts w:ascii="Times New Roman" w:hAnsi="Times New Roman" w:cs="Times New Roman"/>
          <w:sz w:val="24"/>
          <w:szCs w:val="24"/>
        </w:rPr>
        <w:t xml:space="preserve">zione al momento del controllo, </w:t>
      </w:r>
      <w:r w:rsidR="000F7EED" w:rsidRPr="000F7EED">
        <w:rPr>
          <w:rFonts w:ascii="Times New Roman" w:hAnsi="Times New Roman" w:cs="Times New Roman"/>
          <w:sz w:val="24"/>
          <w:szCs w:val="24"/>
        </w:rPr>
        <w:t>risultava dimostrata dal diretto accerta</w:t>
      </w:r>
      <w:r>
        <w:rPr>
          <w:rFonts w:ascii="Times New Roman" w:hAnsi="Times New Roman" w:cs="Times New Roman"/>
          <w:sz w:val="24"/>
          <w:szCs w:val="24"/>
        </w:rPr>
        <w:t>mento della polizia giudiziaria,</w:t>
      </w:r>
      <w:r w:rsidR="000F7EED" w:rsidRPr="000F7EED">
        <w:rPr>
          <w:rFonts w:ascii="Times New Roman" w:hAnsi="Times New Roman" w:cs="Times New Roman"/>
          <w:sz w:val="24"/>
          <w:szCs w:val="24"/>
        </w:rPr>
        <w:t xml:space="preserve"> effettuato nel corso di due diversi </w:t>
      </w:r>
      <w:r>
        <w:rPr>
          <w:rFonts w:ascii="Times New Roman" w:hAnsi="Times New Roman" w:cs="Times New Roman"/>
          <w:sz w:val="24"/>
          <w:szCs w:val="24"/>
        </w:rPr>
        <w:t>sopralluoghi,</w:t>
      </w:r>
      <w:r w:rsidR="000F7EED" w:rsidRPr="000F7EED">
        <w:rPr>
          <w:rFonts w:ascii="Times New Roman" w:hAnsi="Times New Roman" w:cs="Times New Roman"/>
          <w:sz w:val="24"/>
          <w:szCs w:val="24"/>
        </w:rPr>
        <w:t xml:space="preserve"> in occasione del primo de</w:t>
      </w:r>
      <w:r>
        <w:rPr>
          <w:rFonts w:ascii="Times New Roman" w:hAnsi="Times New Roman" w:cs="Times New Roman"/>
          <w:sz w:val="24"/>
          <w:szCs w:val="24"/>
        </w:rPr>
        <w:t>i quali il nipote dell'imputato, presente alle operazioni,</w:t>
      </w:r>
      <w:r w:rsidR="000F7EED" w:rsidRPr="000F7EED">
        <w:rPr>
          <w:rFonts w:ascii="Times New Roman" w:hAnsi="Times New Roman" w:cs="Times New Roman"/>
          <w:sz w:val="24"/>
          <w:szCs w:val="24"/>
        </w:rPr>
        <w:t xml:space="preserve"> non formul</w:t>
      </w:r>
      <w:r>
        <w:rPr>
          <w:rFonts w:ascii="Times New Roman" w:hAnsi="Times New Roman" w:cs="Times New Roman"/>
          <w:sz w:val="24"/>
          <w:szCs w:val="24"/>
        </w:rPr>
        <w:t>ò alcuna obiezione in tal senso, come pure l'imputato medesimo, presente alla seconda verifica, il quale,</w:t>
      </w:r>
      <w:r w:rsidR="000F7EED" w:rsidRPr="000F7EED">
        <w:rPr>
          <w:rFonts w:ascii="Times New Roman" w:hAnsi="Times New Roman" w:cs="Times New Roman"/>
          <w:sz w:val="24"/>
          <w:szCs w:val="24"/>
        </w:rPr>
        <w:t xml:space="preserve"> peraltro</w:t>
      </w:r>
      <w:r>
        <w:rPr>
          <w:rFonts w:ascii="Times New Roman" w:hAnsi="Times New Roman" w:cs="Times New Roman"/>
          <w:sz w:val="24"/>
          <w:szCs w:val="24"/>
        </w:rPr>
        <w:t>,</w:t>
      </w:r>
      <w:r w:rsidR="000F7EED" w:rsidRPr="000F7EED">
        <w:rPr>
          <w:rFonts w:ascii="Times New Roman" w:hAnsi="Times New Roman" w:cs="Times New Roman"/>
          <w:sz w:val="24"/>
          <w:szCs w:val="24"/>
        </w:rPr>
        <w:t xml:space="preserve"> nulla osservò neppure in sede di interrogatorio. </w:t>
      </w:r>
    </w:p>
    <w:p w:rsidR="000F7EED" w:rsidRPr="000F7EED" w:rsidRDefault="00047640"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giudici del gravame indicano, inoltre,</w:t>
      </w:r>
      <w:r w:rsidR="000F7EED" w:rsidRPr="000F7EED">
        <w:rPr>
          <w:rFonts w:ascii="Times New Roman" w:hAnsi="Times New Roman" w:cs="Times New Roman"/>
          <w:sz w:val="24"/>
          <w:szCs w:val="24"/>
        </w:rPr>
        <w:t xml:space="preserve"> come del tutto pacifica la mancanza di valida </w:t>
      </w:r>
      <w:r>
        <w:rPr>
          <w:rFonts w:ascii="Times New Roman" w:hAnsi="Times New Roman" w:cs="Times New Roman"/>
          <w:sz w:val="24"/>
          <w:szCs w:val="24"/>
        </w:rPr>
        <w:t>autorizzazione allo scarico che, in effetti,</w:t>
      </w:r>
      <w:r w:rsidR="000F7EED" w:rsidRPr="000F7EED">
        <w:rPr>
          <w:rFonts w:ascii="Times New Roman" w:hAnsi="Times New Roman" w:cs="Times New Roman"/>
          <w:sz w:val="24"/>
          <w:szCs w:val="24"/>
        </w:rPr>
        <w:t xml:space="preserve"> non venne esibita all'atto del controllo.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Tale giudizio di merito risulta del tutto esauriente e si sottrae agevolmente ad ogni censura di legittimità. </w:t>
      </w:r>
    </w:p>
    <w:p w:rsidR="000F7EED" w:rsidRPr="000F7EED" w:rsidRDefault="002916C4"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Occorre tuttavia rilevare,</w:t>
      </w:r>
      <w:r w:rsidR="000F7EED" w:rsidRPr="000F7EED">
        <w:rPr>
          <w:rFonts w:ascii="Times New Roman" w:hAnsi="Times New Roman" w:cs="Times New Roman"/>
          <w:sz w:val="24"/>
          <w:szCs w:val="24"/>
        </w:rPr>
        <w:t xml:space="preserve"> con riferimento al reato di scarico senza autorizzazione, che, avuto riguardo alla data di accertamento del reato (17 gennaio 2008) deve ritenersi ormai abbondantemente superato il termine massimo quinquennale di prescrizione del reato cosicché, pur in presenza di un motivo di ricorso infondato, deve procedersi all'annullamento senza rinvio della sentenza impugnata, con riferimento al reato di cui all'art. 137</w:t>
      </w:r>
      <w:r>
        <w:rPr>
          <w:rFonts w:ascii="Times New Roman" w:hAnsi="Times New Roman" w:cs="Times New Roman"/>
          <w:sz w:val="24"/>
          <w:szCs w:val="24"/>
        </w:rPr>
        <w:t>,</w:t>
      </w:r>
      <w:r w:rsidR="000F7EED" w:rsidRPr="000F7EED">
        <w:rPr>
          <w:rFonts w:ascii="Times New Roman" w:hAnsi="Times New Roman" w:cs="Times New Roman"/>
          <w:sz w:val="24"/>
          <w:szCs w:val="24"/>
        </w:rPr>
        <w:t xml:space="preserve"> comma 1 d.lgs. 152</w:t>
      </w:r>
      <w:r>
        <w:rPr>
          <w:rFonts w:ascii="Times New Roman" w:hAnsi="Times New Roman" w:cs="Times New Roman"/>
          <w:sz w:val="24"/>
          <w:szCs w:val="24"/>
        </w:rPr>
        <w:t>/</w:t>
      </w:r>
      <w:r w:rsidR="000F7EED" w:rsidRPr="000F7EED">
        <w:rPr>
          <w:rFonts w:ascii="Times New Roman" w:hAnsi="Times New Roman" w:cs="Times New Roman"/>
          <w:sz w:val="24"/>
          <w:szCs w:val="24"/>
        </w:rPr>
        <w:t xml:space="preserve">06, per essere la contravvenzione ascritta all'imputato estinta per intervenuta prescrizione.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7. Diverso discorso deve invece essere effettuato con riferimento alla ulteriore violazione, riguardante il comma 5 del medesimo art. 137, relativa al superamento dei limiti di legge, perché il fatto non è più previsto dalla legge come reato dal 27 marzo 2010, data di entrata in vigore della legge 25 febbraio 2010, n. 36 recante «Disciplina sanzionatoria dello scarico di acque reflue», con la quale è stato sostituito il primo periodo del comma 5 dell'art. 137 d.lgs. 152</w:t>
      </w:r>
      <w:r w:rsidR="002916C4">
        <w:rPr>
          <w:rFonts w:ascii="Times New Roman" w:hAnsi="Times New Roman" w:cs="Times New Roman"/>
          <w:sz w:val="24"/>
          <w:szCs w:val="24"/>
        </w:rPr>
        <w:t>/</w:t>
      </w:r>
      <w:r w:rsidRPr="000F7EED">
        <w:rPr>
          <w:rFonts w:ascii="Times New Roman" w:hAnsi="Times New Roman" w:cs="Times New Roman"/>
          <w:sz w:val="24"/>
          <w:szCs w:val="24"/>
        </w:rPr>
        <w:t xml:space="preserve">06.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Detto articolo, dopo le modifiche apportate, così recita: «chiunque, in relazione alle sostanze indicate nella tabella 5 dell'Allegato 5 alla parte terza del presente decreto, nell'effettuazione di uno scarico di acque reflue industriali, superi i valori limite fissati nella tabella 3 o, nel caso di scarico sul suolo, nella tabella 4 dell'Allegato 5 alla parte terza del presente decreto, oppure i limiti più restrittivi fissati dalle regioni o dalle province autonome o dall'Autorità competente a norma dell'articolo 107, comma l, è punito con l'arresto fino a due anni e con l'ammenda da tremila euro a trentamila euro».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Tale disposizione, pertanto, prevede ora la sanzione panale esclusivamente nel caso in cui lo scarico riguardi una o più sostanze indicate nella tabella 5 dell'Allegato 5 alla parte terza del D.</w:t>
      </w:r>
      <w:r w:rsidR="00047640">
        <w:rPr>
          <w:rFonts w:ascii="Times New Roman" w:hAnsi="Times New Roman" w:cs="Times New Roman"/>
          <w:sz w:val="24"/>
          <w:szCs w:val="24"/>
        </w:rPr>
        <w:t xml:space="preserve"> </w:t>
      </w:r>
      <w:proofErr w:type="spellStart"/>
      <w:r w:rsidRPr="000F7EED">
        <w:rPr>
          <w:rFonts w:ascii="Times New Roman" w:hAnsi="Times New Roman" w:cs="Times New Roman"/>
          <w:sz w:val="24"/>
          <w:szCs w:val="24"/>
        </w:rPr>
        <w:t>L</w:t>
      </w:r>
      <w:r w:rsidR="002916C4">
        <w:rPr>
          <w:rFonts w:ascii="Times New Roman" w:hAnsi="Times New Roman" w:cs="Times New Roman"/>
          <w:sz w:val="24"/>
          <w:szCs w:val="24"/>
        </w:rPr>
        <w:t>.</w:t>
      </w:r>
      <w:r w:rsidRPr="000F7EED">
        <w:rPr>
          <w:rFonts w:ascii="Times New Roman" w:hAnsi="Times New Roman" w:cs="Times New Roman"/>
          <w:sz w:val="24"/>
          <w:szCs w:val="24"/>
        </w:rPr>
        <w:t>v</w:t>
      </w:r>
      <w:r w:rsidR="002916C4">
        <w:rPr>
          <w:rFonts w:ascii="Times New Roman" w:hAnsi="Times New Roman" w:cs="Times New Roman"/>
          <w:sz w:val="24"/>
          <w:szCs w:val="24"/>
        </w:rPr>
        <w:t>o</w:t>
      </w:r>
      <w:proofErr w:type="spellEnd"/>
      <w:r w:rsidRPr="000F7EED">
        <w:rPr>
          <w:rFonts w:ascii="Times New Roman" w:hAnsi="Times New Roman" w:cs="Times New Roman"/>
          <w:sz w:val="24"/>
          <w:szCs w:val="24"/>
        </w:rPr>
        <w:t xml:space="preserve"> le quali, nel caso dei reflui industriali, che qui interessa, superino i valori limite indicati nella tabella 3.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8. Nella fattispecie in esame le sostanze relativamente alle quali risultano superati i limiti tabellari non rientrano tra quelle contemplate dalla menzionata tabella 5 dell'allegato 5 (si tratta, infatti, di COD, solidi sospesi e </w:t>
      </w:r>
      <w:proofErr w:type="spellStart"/>
      <w:r w:rsidRPr="000F7EED">
        <w:rPr>
          <w:rFonts w:ascii="Times New Roman" w:hAnsi="Times New Roman" w:cs="Times New Roman"/>
          <w:sz w:val="24"/>
          <w:szCs w:val="24"/>
        </w:rPr>
        <w:t>Ph</w:t>
      </w:r>
      <w:proofErr w:type="spellEnd"/>
      <w:r w:rsidRPr="000F7EED">
        <w:rPr>
          <w:rFonts w:ascii="Times New Roman" w:hAnsi="Times New Roman" w:cs="Times New Roman"/>
          <w:sz w:val="24"/>
          <w:szCs w:val="24"/>
        </w:rPr>
        <w:t xml:space="preserve">).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La condotta contestata non costituisce pertanto reato ma rientra nell'ipotesi di cui all'articolo 133, comma primo </w:t>
      </w:r>
      <w:proofErr w:type="spellStart"/>
      <w:r w:rsidRPr="000F7EED">
        <w:rPr>
          <w:rFonts w:ascii="Times New Roman" w:hAnsi="Times New Roman" w:cs="Times New Roman"/>
          <w:sz w:val="24"/>
          <w:szCs w:val="24"/>
        </w:rPr>
        <w:t>D.Lv</w:t>
      </w:r>
      <w:proofErr w:type="spellEnd"/>
      <w:r w:rsidRPr="000F7EED">
        <w:rPr>
          <w:rFonts w:ascii="Times New Roman" w:hAnsi="Times New Roman" w:cs="Times New Roman"/>
          <w:sz w:val="24"/>
          <w:szCs w:val="24"/>
        </w:rPr>
        <w:t>. 152\06 il quale, salvo che il fatto costituisca reato, punisce con sanzione amministrativa lo scarico con superamento dei li</w:t>
      </w:r>
      <w:r>
        <w:rPr>
          <w:rFonts w:ascii="Times New Roman" w:hAnsi="Times New Roman" w:cs="Times New Roman"/>
          <w:sz w:val="24"/>
          <w:szCs w:val="24"/>
        </w:rPr>
        <w:t>miti indicati nelle tabelle dell</w:t>
      </w:r>
      <w:r w:rsidRPr="000F7EED">
        <w:rPr>
          <w:rFonts w:ascii="Times New Roman" w:hAnsi="Times New Roman" w:cs="Times New Roman"/>
          <w:sz w:val="24"/>
          <w:szCs w:val="24"/>
        </w:rPr>
        <w:t xml:space="preserve">'Allegato 5.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Di tale circostanza deve pertanto prendere atto il Collegio, restando ovviamente assorbita l'ulteriore doglianza concernente il diniego della sospensione condizionale della pena.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9. Va poi rilevato che a conclusioni analoghe questa Corte era già pervenuta in una precedente occasione (Sez. III n. 19753, 19 maggio 2011) disponendo, all'esito dell'annullamento senza rinvio, la trasmissione degli atti all'Amministrazione Regionale competente all'irrogazione delle sanzioni amministrative pecuniarie ai sensi dell'articolo 135 D.</w:t>
      </w:r>
      <w:r w:rsidR="002916C4" w:rsidRPr="000F7EED">
        <w:rPr>
          <w:rFonts w:ascii="Times New Roman" w:hAnsi="Times New Roman" w:cs="Times New Roman"/>
          <w:sz w:val="24"/>
          <w:szCs w:val="24"/>
        </w:rPr>
        <w:t xml:space="preserve"> </w:t>
      </w:r>
      <w:proofErr w:type="spellStart"/>
      <w:r w:rsidR="002916C4" w:rsidRPr="000F7EED">
        <w:rPr>
          <w:rFonts w:ascii="Times New Roman" w:hAnsi="Times New Roman" w:cs="Times New Roman"/>
          <w:sz w:val="24"/>
          <w:szCs w:val="24"/>
        </w:rPr>
        <w:t>L</w:t>
      </w:r>
      <w:r w:rsidRPr="000F7EED">
        <w:rPr>
          <w:rFonts w:ascii="Times New Roman" w:hAnsi="Times New Roman" w:cs="Times New Roman"/>
          <w:sz w:val="24"/>
          <w:szCs w:val="24"/>
        </w:rPr>
        <w:t>.</w:t>
      </w:r>
      <w:r w:rsidR="002916C4">
        <w:rPr>
          <w:rFonts w:ascii="Times New Roman" w:hAnsi="Times New Roman" w:cs="Times New Roman"/>
          <w:sz w:val="24"/>
          <w:szCs w:val="24"/>
        </w:rPr>
        <w:t>vo</w:t>
      </w:r>
      <w:proofErr w:type="spellEnd"/>
      <w:r w:rsidRPr="000F7EED">
        <w:rPr>
          <w:rFonts w:ascii="Times New Roman" w:hAnsi="Times New Roman" w:cs="Times New Roman"/>
          <w:sz w:val="24"/>
          <w:szCs w:val="24"/>
        </w:rPr>
        <w:t xml:space="preserve"> 152</w:t>
      </w:r>
      <w:r w:rsidR="002916C4">
        <w:rPr>
          <w:rFonts w:ascii="Times New Roman" w:hAnsi="Times New Roman" w:cs="Times New Roman"/>
          <w:sz w:val="24"/>
          <w:szCs w:val="24"/>
        </w:rPr>
        <w:t>/</w:t>
      </w:r>
      <w:r w:rsidRPr="000F7EED">
        <w:rPr>
          <w:rFonts w:ascii="Times New Roman" w:hAnsi="Times New Roman" w:cs="Times New Roman"/>
          <w:sz w:val="24"/>
          <w:szCs w:val="24"/>
        </w:rPr>
        <w:t xml:space="preserve">06. </w:t>
      </w:r>
    </w:p>
    <w:p w:rsidR="000F7EED" w:rsidRP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 xml:space="preserve">Occorre tuttavia prendere atto del fatto che, successivamente a tale pronuncia, le Sezioni Unite Penali di questa Corte, risolvendo un precedente contrasto, hanno stabilito che, in caso di annullamento senza rinvio della sentenza impugnata per non essere il fatto previsto dalla legge come reato, ma solo come illecito amministrativo, il giudice non ha l'obbligo di trasmettere gli atti all'autorità amministrativa competente a sanzionare l'illecito amministrativo qualora la legge di depenalizzazione </w:t>
      </w:r>
      <w:r w:rsidRPr="000F7EED">
        <w:rPr>
          <w:rFonts w:ascii="Times New Roman" w:hAnsi="Times New Roman" w:cs="Times New Roman"/>
          <w:sz w:val="24"/>
          <w:szCs w:val="24"/>
        </w:rPr>
        <w:lastRenderedPageBreak/>
        <w:t xml:space="preserve">non preveda norme transitorie analoghe a quelle di cui agli artt. 40 e 41 legge 24 novembre 1981. n. 689, la cui operatività è limitata agli illeciti da essa depenalizzati e non riguarda gli altri casi di depenalizzazione (SS.UU. n. 25457, 28 giugno 2012). </w:t>
      </w:r>
    </w:p>
    <w:p w:rsidR="000F7EED" w:rsidRDefault="000F7EED" w:rsidP="00C20BD0">
      <w:pPr>
        <w:spacing w:after="0" w:line="240" w:lineRule="auto"/>
        <w:jc w:val="both"/>
        <w:rPr>
          <w:rFonts w:ascii="Times New Roman" w:hAnsi="Times New Roman" w:cs="Times New Roman"/>
          <w:sz w:val="24"/>
          <w:szCs w:val="24"/>
        </w:rPr>
      </w:pPr>
      <w:r w:rsidRPr="000F7EED">
        <w:rPr>
          <w:rFonts w:ascii="Times New Roman" w:hAnsi="Times New Roman" w:cs="Times New Roman"/>
          <w:sz w:val="24"/>
          <w:szCs w:val="24"/>
        </w:rPr>
        <w:t>A tale principio intende ovviamente adeguarsi il Collegio, con la conseguenza che la sentenza impugnata deve essere annullata senza rinvio, in relazione al reato di cui all'art. 137, comma l d.lgs. 152</w:t>
      </w:r>
      <w:r w:rsidR="002916C4">
        <w:rPr>
          <w:rFonts w:ascii="Times New Roman" w:hAnsi="Times New Roman" w:cs="Times New Roman"/>
          <w:sz w:val="24"/>
          <w:szCs w:val="24"/>
        </w:rPr>
        <w:t>/</w:t>
      </w:r>
      <w:r w:rsidRPr="000F7EED">
        <w:rPr>
          <w:rFonts w:ascii="Times New Roman" w:hAnsi="Times New Roman" w:cs="Times New Roman"/>
          <w:sz w:val="24"/>
          <w:szCs w:val="24"/>
        </w:rPr>
        <w:t>06 per essere lo stesso estinto per intervenuta prescrizione e, quanto a quello di cui a</w:t>
      </w:r>
      <w:r w:rsidR="002916C4">
        <w:rPr>
          <w:rFonts w:ascii="Times New Roman" w:hAnsi="Times New Roman" w:cs="Times New Roman"/>
          <w:sz w:val="24"/>
          <w:szCs w:val="24"/>
        </w:rPr>
        <w:t>ll'art. 137, comma 5 d.lgs. 152/</w:t>
      </w:r>
      <w:r w:rsidRPr="000F7EED">
        <w:rPr>
          <w:rFonts w:ascii="Times New Roman" w:hAnsi="Times New Roman" w:cs="Times New Roman"/>
          <w:sz w:val="24"/>
          <w:szCs w:val="24"/>
        </w:rPr>
        <w:t xml:space="preserve">06 perché non più previsto dalla legge come reato. </w:t>
      </w:r>
    </w:p>
    <w:p w:rsidR="000F7EED" w:rsidRDefault="000F7EED" w:rsidP="00C20BD0">
      <w:pPr>
        <w:spacing w:after="0" w:line="240" w:lineRule="auto"/>
        <w:jc w:val="both"/>
        <w:rPr>
          <w:rFonts w:ascii="Times New Roman" w:hAnsi="Times New Roman" w:cs="Times New Roman"/>
          <w:sz w:val="24"/>
          <w:szCs w:val="24"/>
        </w:rPr>
      </w:pPr>
    </w:p>
    <w:p w:rsidR="000F7EED" w:rsidRPr="000F7EED" w:rsidRDefault="000F7EED" w:rsidP="00C20B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AA3FE3" w:rsidRPr="000F7EED" w:rsidRDefault="00AA3FE3" w:rsidP="00C20BD0">
      <w:pPr>
        <w:spacing w:after="0" w:line="240" w:lineRule="auto"/>
        <w:jc w:val="both"/>
        <w:rPr>
          <w:rFonts w:ascii="Times New Roman" w:hAnsi="Times New Roman" w:cs="Times New Roman"/>
          <w:sz w:val="24"/>
          <w:szCs w:val="24"/>
        </w:rPr>
      </w:pPr>
    </w:p>
    <w:sectPr w:rsidR="00AA3FE3" w:rsidRPr="000F7E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ED"/>
    <w:rsid w:val="00047640"/>
    <w:rsid w:val="000F7EED"/>
    <w:rsid w:val="002916C4"/>
    <w:rsid w:val="004C56ED"/>
    <w:rsid w:val="00826CD1"/>
    <w:rsid w:val="00A36120"/>
    <w:rsid w:val="00AA0447"/>
    <w:rsid w:val="00AA3FE3"/>
    <w:rsid w:val="00C20879"/>
    <w:rsid w:val="00C20BD0"/>
    <w:rsid w:val="00E37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0899-6A2C-4F4F-9FEC-B5A18FC6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9</cp:revision>
  <dcterms:created xsi:type="dcterms:W3CDTF">2014-04-01T13:39:00Z</dcterms:created>
  <dcterms:modified xsi:type="dcterms:W3CDTF">2014-04-10T07:10:00Z</dcterms:modified>
</cp:coreProperties>
</file>