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EB" w:rsidRPr="00627F66" w:rsidRDefault="00851BEB" w:rsidP="00851BEB">
      <w:pPr>
        <w:shd w:val="clear" w:color="auto" w:fill="FFFFFF"/>
        <w:spacing w:after="0" w:line="240" w:lineRule="auto"/>
        <w:jc w:val="both"/>
        <w:rPr>
          <w:rFonts w:ascii="Times New Roman" w:eastAsia="Times New Roman" w:hAnsi="Times New Roman" w:cs="Times New Roman"/>
          <w:b/>
          <w:bCs/>
          <w:sz w:val="24"/>
          <w:szCs w:val="24"/>
          <w:lang w:eastAsia="it-IT"/>
        </w:rPr>
      </w:pPr>
      <w:proofErr w:type="spellStart"/>
      <w:r w:rsidRPr="00627F66">
        <w:rPr>
          <w:rFonts w:ascii="Times New Roman" w:eastAsia="Times New Roman" w:hAnsi="Times New Roman" w:cs="Times New Roman"/>
          <w:b/>
          <w:bCs/>
          <w:sz w:val="24"/>
          <w:szCs w:val="24"/>
          <w:lang w:eastAsia="it-IT"/>
        </w:rPr>
        <w:t>Cass</w:t>
      </w:r>
      <w:proofErr w:type="spellEnd"/>
      <w:r w:rsidRPr="00627F66">
        <w:rPr>
          <w:rFonts w:ascii="Times New Roman" w:eastAsia="Times New Roman" w:hAnsi="Times New Roman" w:cs="Times New Roman"/>
          <w:b/>
          <w:bCs/>
          <w:sz w:val="24"/>
          <w:szCs w:val="24"/>
          <w:lang w:eastAsia="it-IT"/>
        </w:rPr>
        <w:t xml:space="preserve">. Pen., III, n. 36982 del 13/10/2011 – </w:t>
      </w:r>
      <w:proofErr w:type="spellStart"/>
      <w:r w:rsidRPr="00627F66">
        <w:rPr>
          <w:rFonts w:ascii="Times New Roman" w:eastAsia="Times New Roman" w:hAnsi="Times New Roman" w:cs="Times New Roman"/>
          <w:b/>
          <w:bCs/>
          <w:sz w:val="24"/>
          <w:szCs w:val="24"/>
          <w:lang w:eastAsia="it-IT"/>
        </w:rPr>
        <w:t>Pres</w:t>
      </w:r>
      <w:proofErr w:type="spellEnd"/>
      <w:r w:rsidRPr="00627F66">
        <w:rPr>
          <w:rFonts w:ascii="Times New Roman" w:eastAsia="Times New Roman" w:hAnsi="Times New Roman" w:cs="Times New Roman"/>
          <w:b/>
          <w:bCs/>
          <w:sz w:val="24"/>
          <w:szCs w:val="24"/>
          <w:lang w:eastAsia="it-IT"/>
        </w:rPr>
        <w:t xml:space="preserve">. </w:t>
      </w:r>
      <w:proofErr w:type="spellStart"/>
      <w:r w:rsidRPr="00627F66">
        <w:rPr>
          <w:rFonts w:ascii="Times New Roman" w:eastAsia="Times New Roman" w:hAnsi="Times New Roman" w:cs="Times New Roman"/>
          <w:b/>
          <w:bCs/>
          <w:sz w:val="24"/>
          <w:szCs w:val="24"/>
          <w:lang w:eastAsia="it-IT"/>
        </w:rPr>
        <w:t>Ferrua</w:t>
      </w:r>
      <w:proofErr w:type="spellEnd"/>
      <w:r w:rsidRPr="00627F66">
        <w:rPr>
          <w:rFonts w:ascii="Times New Roman" w:eastAsia="Times New Roman" w:hAnsi="Times New Roman" w:cs="Times New Roman"/>
          <w:b/>
          <w:bCs/>
          <w:sz w:val="24"/>
          <w:szCs w:val="24"/>
          <w:lang w:eastAsia="it-IT"/>
        </w:rPr>
        <w:t xml:space="preserve"> – </w:t>
      </w:r>
      <w:proofErr w:type="spellStart"/>
      <w:r w:rsidRPr="00627F66">
        <w:rPr>
          <w:rFonts w:ascii="Times New Roman" w:eastAsia="Times New Roman" w:hAnsi="Times New Roman" w:cs="Times New Roman"/>
          <w:b/>
          <w:bCs/>
          <w:sz w:val="24"/>
          <w:szCs w:val="24"/>
          <w:lang w:eastAsia="it-IT"/>
        </w:rPr>
        <w:t>Rel</w:t>
      </w:r>
      <w:proofErr w:type="spellEnd"/>
      <w:r w:rsidRPr="00627F66">
        <w:rPr>
          <w:rFonts w:ascii="Times New Roman" w:eastAsia="Times New Roman" w:hAnsi="Times New Roman" w:cs="Times New Roman"/>
          <w:b/>
          <w:bCs/>
          <w:sz w:val="24"/>
          <w:szCs w:val="24"/>
          <w:lang w:eastAsia="it-IT"/>
        </w:rPr>
        <w:t xml:space="preserve">. </w:t>
      </w:r>
      <w:proofErr w:type="spellStart"/>
      <w:r w:rsidRPr="00627F66">
        <w:rPr>
          <w:rFonts w:ascii="Times New Roman" w:eastAsia="Times New Roman" w:hAnsi="Times New Roman" w:cs="Times New Roman"/>
          <w:b/>
          <w:bCs/>
          <w:sz w:val="24"/>
          <w:szCs w:val="24"/>
          <w:lang w:eastAsia="it-IT"/>
        </w:rPr>
        <w:t>Gazzara</w:t>
      </w:r>
      <w:proofErr w:type="spellEnd"/>
      <w:r w:rsidRPr="00627F66">
        <w:rPr>
          <w:rFonts w:ascii="Times New Roman" w:eastAsia="Times New Roman" w:hAnsi="Times New Roman" w:cs="Times New Roman"/>
          <w:b/>
          <w:bCs/>
          <w:sz w:val="24"/>
          <w:szCs w:val="24"/>
          <w:lang w:eastAsia="it-IT"/>
        </w:rPr>
        <w:t xml:space="preserve"> – Ric. Boccia </w:t>
      </w:r>
    </w:p>
    <w:p w:rsidR="00851BEB" w:rsidRDefault="00851BEB" w:rsidP="00851BEB">
      <w:pPr>
        <w:shd w:val="clear" w:color="auto" w:fill="FFFFFF"/>
        <w:spacing w:after="0" w:line="240" w:lineRule="auto"/>
        <w:jc w:val="both"/>
        <w:rPr>
          <w:rFonts w:ascii="Times New Roman" w:eastAsia="Times New Roman" w:hAnsi="Times New Roman" w:cs="Times New Roman"/>
          <w:bCs/>
          <w:sz w:val="24"/>
          <w:szCs w:val="24"/>
          <w:lang w:eastAsia="it-IT"/>
        </w:rPr>
      </w:pPr>
    </w:p>
    <w:p w:rsidR="00851BEB" w:rsidRPr="00603726" w:rsidRDefault="00851BEB" w:rsidP="00851BEB">
      <w:pPr>
        <w:shd w:val="clear" w:color="auto" w:fill="FFFFFF"/>
        <w:spacing w:after="0" w:line="240" w:lineRule="auto"/>
        <w:jc w:val="both"/>
        <w:rPr>
          <w:rFonts w:ascii="Times New Roman" w:eastAsia="Times New Roman" w:hAnsi="Times New Roman" w:cs="Times New Roman"/>
          <w:bCs/>
          <w:sz w:val="24"/>
          <w:szCs w:val="24"/>
          <w:lang w:eastAsia="it-IT"/>
        </w:rPr>
      </w:pPr>
      <w:r w:rsidRPr="00A45664">
        <w:rPr>
          <w:rFonts w:ascii="Times New Roman" w:eastAsia="Times New Roman" w:hAnsi="Times New Roman" w:cs="Times New Roman"/>
          <w:b/>
          <w:bCs/>
          <w:sz w:val="24"/>
          <w:szCs w:val="24"/>
          <w:lang w:eastAsia="it-IT"/>
        </w:rPr>
        <w:t>Acque</w:t>
      </w:r>
      <w:r w:rsidRPr="00603726">
        <w:rPr>
          <w:rFonts w:ascii="Times New Roman" w:eastAsia="Times New Roman" w:hAnsi="Times New Roman" w:cs="Times New Roman"/>
          <w:bCs/>
          <w:sz w:val="24"/>
          <w:szCs w:val="24"/>
          <w:lang w:eastAsia="it-IT"/>
        </w:rPr>
        <w:t xml:space="preserve"> - Scarico industriale </w:t>
      </w:r>
      <w:r>
        <w:rPr>
          <w:rFonts w:ascii="Times New Roman" w:eastAsia="Times New Roman" w:hAnsi="Times New Roman" w:cs="Times New Roman"/>
          <w:bCs/>
          <w:sz w:val="24"/>
          <w:szCs w:val="24"/>
          <w:lang w:eastAsia="it-IT"/>
        </w:rPr>
        <w:t xml:space="preserve">– Attivazione </w:t>
      </w:r>
      <w:r w:rsidRPr="00603726">
        <w:rPr>
          <w:rFonts w:ascii="Times New Roman" w:eastAsia="Times New Roman" w:hAnsi="Times New Roman" w:cs="Times New Roman"/>
          <w:bCs/>
          <w:sz w:val="24"/>
          <w:szCs w:val="24"/>
          <w:lang w:eastAsia="it-IT"/>
        </w:rPr>
        <w:t xml:space="preserve">senza autorizzazione </w:t>
      </w:r>
      <w:r>
        <w:rPr>
          <w:rFonts w:ascii="Times New Roman" w:eastAsia="Times New Roman" w:hAnsi="Times New Roman" w:cs="Times New Roman"/>
          <w:bCs/>
          <w:sz w:val="24"/>
          <w:szCs w:val="24"/>
          <w:lang w:eastAsia="it-IT"/>
        </w:rPr>
        <w:t>–</w:t>
      </w:r>
      <w:r w:rsidRPr="00603726">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Reato ex a</w:t>
      </w:r>
      <w:r w:rsidRPr="00603726">
        <w:rPr>
          <w:rFonts w:ascii="Times New Roman" w:eastAsia="Times New Roman" w:hAnsi="Times New Roman" w:cs="Times New Roman"/>
          <w:bCs/>
          <w:sz w:val="24"/>
          <w:szCs w:val="24"/>
          <w:lang w:eastAsia="it-IT"/>
        </w:rPr>
        <w:t xml:space="preserve">rt. 137 </w:t>
      </w:r>
      <w:proofErr w:type="spellStart"/>
      <w:r w:rsidRPr="00603726">
        <w:rPr>
          <w:rFonts w:ascii="Times New Roman" w:eastAsia="Times New Roman" w:hAnsi="Times New Roman" w:cs="Times New Roman"/>
          <w:bCs/>
          <w:sz w:val="24"/>
          <w:szCs w:val="24"/>
          <w:lang w:eastAsia="it-IT"/>
        </w:rPr>
        <w:t>D.Lgs.</w:t>
      </w:r>
      <w:proofErr w:type="spellEnd"/>
      <w:r w:rsidRPr="00603726">
        <w:rPr>
          <w:rFonts w:ascii="Times New Roman" w:eastAsia="Times New Roman" w:hAnsi="Times New Roman" w:cs="Times New Roman"/>
          <w:bCs/>
          <w:sz w:val="24"/>
          <w:szCs w:val="24"/>
          <w:lang w:eastAsia="it-IT"/>
        </w:rPr>
        <w:t xml:space="preserve"> n. 152</w:t>
      </w:r>
      <w:r>
        <w:rPr>
          <w:rFonts w:ascii="Times New Roman" w:eastAsia="Times New Roman" w:hAnsi="Times New Roman" w:cs="Times New Roman"/>
          <w:bCs/>
          <w:sz w:val="24"/>
          <w:szCs w:val="24"/>
          <w:lang w:eastAsia="it-IT"/>
        </w:rPr>
        <w:t>/</w:t>
      </w:r>
      <w:r w:rsidRPr="00603726">
        <w:rPr>
          <w:rFonts w:ascii="Times New Roman" w:eastAsia="Times New Roman" w:hAnsi="Times New Roman" w:cs="Times New Roman"/>
          <w:bCs/>
          <w:sz w:val="24"/>
          <w:szCs w:val="24"/>
          <w:lang w:eastAsia="it-IT"/>
        </w:rPr>
        <w:t xml:space="preserve">2006 - </w:t>
      </w:r>
      <w:r>
        <w:rPr>
          <w:rFonts w:ascii="Times New Roman" w:eastAsia="Times New Roman" w:hAnsi="Times New Roman" w:cs="Times New Roman"/>
          <w:bCs/>
          <w:sz w:val="24"/>
          <w:szCs w:val="24"/>
          <w:lang w:eastAsia="it-IT"/>
        </w:rPr>
        <w:t>Configurabilità</w:t>
      </w:r>
    </w:p>
    <w:p w:rsidR="00851BEB" w:rsidRPr="00A45664" w:rsidRDefault="00851BEB" w:rsidP="00851BEB">
      <w:pPr>
        <w:shd w:val="clear" w:color="auto" w:fill="FFFFFF"/>
        <w:spacing w:after="0" w:line="240" w:lineRule="auto"/>
        <w:jc w:val="both"/>
        <w:rPr>
          <w:rFonts w:ascii="Times New Roman" w:eastAsia="Times New Roman" w:hAnsi="Times New Roman" w:cs="Times New Roman"/>
          <w:bCs/>
          <w:i/>
          <w:sz w:val="24"/>
          <w:szCs w:val="24"/>
          <w:lang w:eastAsia="it-IT"/>
        </w:rPr>
      </w:pPr>
      <w:r w:rsidRPr="00A45664">
        <w:rPr>
          <w:rFonts w:ascii="Times New Roman" w:eastAsia="Times New Roman" w:hAnsi="Times New Roman" w:cs="Times New Roman"/>
          <w:bCs/>
          <w:i/>
          <w:sz w:val="24"/>
          <w:szCs w:val="24"/>
          <w:lang w:eastAsia="it-IT"/>
        </w:rPr>
        <w:t xml:space="preserve">Lo scarico in pubblica fognatura, senza autorizzazione, tramite tubazione condominiale, di reflui provenienti da un locale adibito ad attività di pasticceria, bar e ristorazione, integra il reato di cui all'art. 137 TUA, trattandosi di reflui provenienti da un insediamento in cui viene svolta un'attività artigianale e di prestazione di servizi, aventi caratteristiche qualitative diverse da quelle delle acque reflue domestiche. </w:t>
      </w:r>
    </w:p>
    <w:p w:rsidR="00603726" w:rsidRDefault="00603726" w:rsidP="00734C50">
      <w:pPr>
        <w:shd w:val="clear" w:color="auto" w:fill="FFFFFF"/>
        <w:spacing w:after="0" w:line="240" w:lineRule="auto"/>
        <w:jc w:val="both"/>
        <w:rPr>
          <w:rFonts w:ascii="Times New Roman" w:eastAsia="Times New Roman" w:hAnsi="Times New Roman" w:cs="Times New Roman"/>
          <w:bCs/>
          <w:sz w:val="24"/>
          <w:szCs w:val="24"/>
          <w:lang w:eastAsia="it-IT"/>
        </w:rPr>
      </w:pPr>
      <w:bookmarkStart w:id="0" w:name="_GoBack"/>
      <w:bookmarkEnd w:id="0"/>
    </w:p>
    <w:p w:rsidR="00A45664" w:rsidRDefault="00A45664" w:rsidP="00734C50">
      <w:pPr>
        <w:shd w:val="clear" w:color="auto" w:fill="FFFFFF"/>
        <w:spacing w:after="0" w:line="240" w:lineRule="auto"/>
        <w:jc w:val="both"/>
        <w:rPr>
          <w:rFonts w:ascii="Times New Roman" w:eastAsia="Times New Roman" w:hAnsi="Times New Roman" w:cs="Times New Roman"/>
          <w:bCs/>
          <w:sz w:val="24"/>
          <w:szCs w:val="24"/>
          <w:lang w:eastAsia="it-IT"/>
        </w:rPr>
      </w:pPr>
    </w:p>
    <w:p w:rsidR="000C3E62" w:rsidRPr="000C3E62" w:rsidRDefault="000C3E62" w:rsidP="00734C50">
      <w:pPr>
        <w:shd w:val="clear" w:color="auto" w:fill="FFFFFF"/>
        <w:spacing w:after="0" w:line="240" w:lineRule="auto"/>
        <w:jc w:val="both"/>
        <w:rPr>
          <w:rFonts w:ascii="Times New Roman" w:eastAsia="Times New Roman" w:hAnsi="Times New Roman" w:cs="Times New Roman"/>
          <w:bCs/>
          <w:sz w:val="24"/>
          <w:szCs w:val="24"/>
          <w:lang w:eastAsia="it-IT"/>
        </w:rPr>
      </w:pPr>
      <w:r w:rsidRPr="000C3E62">
        <w:rPr>
          <w:rFonts w:ascii="Times New Roman" w:eastAsia="Times New Roman" w:hAnsi="Times New Roman" w:cs="Times New Roman"/>
          <w:bCs/>
          <w:sz w:val="24"/>
          <w:szCs w:val="24"/>
          <w:lang w:eastAsia="it-IT"/>
        </w:rPr>
        <w:t>RITENUTO IN FATTO</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Il Tribunale di B</w:t>
      </w:r>
      <w:r w:rsidR="00627F66">
        <w:rPr>
          <w:rFonts w:ascii="Times New Roman" w:eastAsia="Times New Roman" w:hAnsi="Times New Roman" w:cs="Times New Roman"/>
          <w:sz w:val="24"/>
          <w:szCs w:val="24"/>
          <w:lang w:eastAsia="it-IT"/>
        </w:rPr>
        <w:t>ari, con sentenza del 13/4/2010</w:t>
      </w:r>
      <w:r w:rsidRPr="000C3E62">
        <w:rPr>
          <w:rFonts w:ascii="Times New Roman" w:eastAsia="Times New Roman" w:hAnsi="Times New Roman" w:cs="Times New Roman"/>
          <w:sz w:val="24"/>
          <w:szCs w:val="24"/>
          <w:lang w:eastAsia="it-IT"/>
        </w:rPr>
        <w:t xml:space="preserve"> ha dichiarato B.G. colpevole del reato di cui all'art. 137, </w:t>
      </w:r>
      <w:proofErr w:type="spellStart"/>
      <w:r w:rsidRPr="000C3E62">
        <w:rPr>
          <w:rFonts w:ascii="Times New Roman" w:eastAsia="Times New Roman" w:hAnsi="Times New Roman" w:cs="Times New Roman"/>
          <w:sz w:val="24"/>
          <w:szCs w:val="24"/>
          <w:lang w:eastAsia="it-IT"/>
        </w:rPr>
        <w:t>D.Lgs.</w:t>
      </w:r>
      <w:proofErr w:type="spellEnd"/>
      <w:r w:rsidRPr="000C3E62">
        <w:rPr>
          <w:rFonts w:ascii="Times New Roman" w:eastAsia="Times New Roman" w:hAnsi="Times New Roman" w:cs="Times New Roman"/>
          <w:sz w:val="24"/>
          <w:szCs w:val="24"/>
          <w:lang w:eastAsia="it-IT"/>
        </w:rPr>
        <w:t xml:space="preserve"> n. 152 del 2006, per avere, in qualità di legale rappresentante della Boccia s.r.l., esercente attività di pasticceria, aperto o comunque effettuato nuovo scarico di acque reflue industriali, prodotte dal ciclo di lavorazione nella rete dinamica cittadina attraverso tubazioni condominiali, in difetto della prescritta autorizzazione</w:t>
      </w:r>
      <w:r w:rsidR="00627F66">
        <w:rPr>
          <w:rFonts w:ascii="Times New Roman" w:eastAsia="Times New Roman" w:hAnsi="Times New Roman" w:cs="Times New Roman"/>
          <w:sz w:val="24"/>
          <w:szCs w:val="24"/>
          <w:lang w:eastAsia="it-IT"/>
        </w:rPr>
        <w:t xml:space="preserve">, </w:t>
      </w:r>
      <w:r w:rsidRPr="000C3E62">
        <w:rPr>
          <w:rFonts w:ascii="Times New Roman" w:eastAsia="Times New Roman" w:hAnsi="Times New Roman" w:cs="Times New Roman"/>
          <w:sz w:val="24"/>
          <w:szCs w:val="24"/>
          <w:lang w:eastAsia="it-IT"/>
        </w:rPr>
        <w:t>lo ha condannato alla pena di Euro 4,000.00 di ammenda.</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Propone ricorso per cassazione la difesa del prevenuto, con i seguenti motivi:</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 inosservanza o erronea applicazione del</w:t>
      </w:r>
      <w:r>
        <w:rPr>
          <w:rFonts w:ascii="Times New Roman" w:eastAsia="Times New Roman" w:hAnsi="Times New Roman" w:cs="Times New Roman"/>
          <w:sz w:val="24"/>
          <w:szCs w:val="24"/>
          <w:lang w:eastAsia="it-IT"/>
        </w:rPr>
        <w:t>l’</w:t>
      </w:r>
      <w:r w:rsidRPr="000C3E62">
        <w:rPr>
          <w:rFonts w:ascii="Times New Roman" w:eastAsia="Times New Roman" w:hAnsi="Times New Roman" w:cs="Times New Roman"/>
          <w:sz w:val="24"/>
          <w:szCs w:val="24"/>
          <w:lang w:eastAsia="it-IT"/>
        </w:rPr>
        <w:t xml:space="preserve">art. 137, </w:t>
      </w:r>
      <w:proofErr w:type="spellStart"/>
      <w:r w:rsidRPr="000C3E62">
        <w:rPr>
          <w:rFonts w:ascii="Times New Roman" w:eastAsia="Times New Roman" w:hAnsi="Times New Roman" w:cs="Times New Roman"/>
          <w:sz w:val="24"/>
          <w:szCs w:val="24"/>
          <w:lang w:eastAsia="it-IT"/>
        </w:rPr>
        <w:t>D.Lgs.</w:t>
      </w:r>
      <w:proofErr w:type="spellEnd"/>
      <w:r w:rsidRPr="000C3E62">
        <w:rPr>
          <w:rFonts w:ascii="Times New Roman" w:eastAsia="Times New Roman" w:hAnsi="Times New Roman" w:cs="Times New Roman"/>
          <w:sz w:val="24"/>
          <w:szCs w:val="24"/>
          <w:lang w:eastAsia="it-IT"/>
        </w:rPr>
        <w:t xml:space="preserve"> n. 152 del 2006, rilevando che nella specie la situazione di fatto, per come accertata dagli agenti operanti, è immutata da oltre venti anni: </w:t>
      </w:r>
      <w:proofErr w:type="spellStart"/>
      <w:r w:rsidRPr="000C3E62">
        <w:rPr>
          <w:rFonts w:ascii="Times New Roman" w:eastAsia="Times New Roman" w:hAnsi="Times New Roman" w:cs="Times New Roman"/>
          <w:sz w:val="24"/>
          <w:szCs w:val="24"/>
          <w:lang w:eastAsia="it-IT"/>
        </w:rPr>
        <w:t>nè</w:t>
      </w:r>
      <w:proofErr w:type="spellEnd"/>
      <w:r w:rsidRPr="000C3E62">
        <w:rPr>
          <w:rFonts w:ascii="Times New Roman" w:eastAsia="Times New Roman" w:hAnsi="Times New Roman" w:cs="Times New Roman"/>
          <w:sz w:val="24"/>
          <w:szCs w:val="24"/>
          <w:lang w:eastAsia="it-IT"/>
        </w:rPr>
        <w:t xml:space="preserve"> alcuna indagine è stata esperita sulla qualità del refluo, che, peraltro, può essere considerato, a tutti gli effetti, equiparabile per caratteristiche a quello domestico, come la maggior parte dei regolamenti regionali prevedono;</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 errata valutazione delle emergenze istruttorie, in particolare della deposizione resa dal teste S.S., apparso estremamente impreciso al momento della effettuazione dei rilievi in loco, non possedendo le necessarie competenze tecniche utili a valutare serenamente e obiettivamente la situazione esistente.</w:t>
      </w:r>
    </w:p>
    <w:p w:rsidR="000C3E62" w:rsidRPr="000C3E62" w:rsidRDefault="000C3E62" w:rsidP="00734C50">
      <w:pPr>
        <w:shd w:val="clear" w:color="auto" w:fill="FFFFFF"/>
        <w:spacing w:after="0" w:line="240" w:lineRule="auto"/>
        <w:jc w:val="both"/>
        <w:rPr>
          <w:rFonts w:ascii="Times New Roman" w:eastAsia="Times New Roman" w:hAnsi="Times New Roman" w:cs="Times New Roman"/>
          <w:bCs/>
          <w:sz w:val="24"/>
          <w:szCs w:val="24"/>
          <w:lang w:eastAsia="it-IT"/>
        </w:rPr>
      </w:pPr>
      <w:r w:rsidRPr="000C3E62">
        <w:rPr>
          <w:rFonts w:ascii="Times New Roman" w:eastAsia="Times New Roman" w:hAnsi="Times New Roman" w:cs="Times New Roman"/>
          <w:bCs/>
          <w:sz w:val="24"/>
          <w:szCs w:val="24"/>
          <w:lang w:eastAsia="it-IT"/>
        </w:rPr>
        <w:t>CONSIDERATO IN DIRITTO</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Il ricorso è inammissibile.</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La sentenza si rivela motivata logicamente e correttamente.</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 xml:space="preserve">Le doglianze avanzate con la impugnazione non hanno alcuna incidenza sul </w:t>
      </w:r>
      <w:proofErr w:type="spellStart"/>
      <w:r w:rsidRPr="000C3E62">
        <w:rPr>
          <w:rFonts w:ascii="Times New Roman" w:eastAsia="Times New Roman" w:hAnsi="Times New Roman" w:cs="Times New Roman"/>
          <w:sz w:val="24"/>
          <w:szCs w:val="24"/>
          <w:lang w:eastAsia="it-IT"/>
        </w:rPr>
        <w:t>decisum</w:t>
      </w:r>
      <w:proofErr w:type="spellEnd"/>
      <w:r w:rsidRPr="000C3E62">
        <w:rPr>
          <w:rFonts w:ascii="Times New Roman" w:eastAsia="Times New Roman" w:hAnsi="Times New Roman" w:cs="Times New Roman"/>
          <w:sz w:val="24"/>
          <w:szCs w:val="24"/>
          <w:lang w:eastAsia="it-IT"/>
        </w:rPr>
        <w:t>, rilevato che, dal vaglio di legittimità a cui è stata sottoposta la sentenza resa dal Tribunale di Bari, emerge, con netta evidenza, che il decidente è pervenuto alla affermazione di colpevolezza del prevenuto in ordine al reato ad esso ascritto, a seguito di una corretta e compiuta lettura delle emergenze istruttorie e alla esatta applicazione delle disposizioni normative in materia.</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 xml:space="preserve">In detta pronuncia viene evidenziato che dai locali in uso alla Boccia s.r.l., avente ad oggetto l'esercizio di attività di pasticceria, bar e ristorazione, fuoriuscivano scarichi di acque reflue, prodotte durante il ciclo produttivo ed immesse direttamente, in difetto di autorizzazione, nella rete fognaria cittadina, e che, peraltro, la detta società non disponeva di un autonomo impianto idrico-fognante, </w:t>
      </w:r>
      <w:proofErr w:type="spellStart"/>
      <w:r w:rsidRPr="000C3E62">
        <w:rPr>
          <w:rFonts w:ascii="Times New Roman" w:eastAsia="Times New Roman" w:hAnsi="Times New Roman" w:cs="Times New Roman"/>
          <w:sz w:val="24"/>
          <w:szCs w:val="24"/>
          <w:lang w:eastAsia="it-IT"/>
        </w:rPr>
        <w:t>nè</w:t>
      </w:r>
      <w:proofErr w:type="spellEnd"/>
      <w:r w:rsidRPr="000C3E62">
        <w:rPr>
          <w:rFonts w:ascii="Times New Roman" w:eastAsia="Times New Roman" w:hAnsi="Times New Roman" w:cs="Times New Roman"/>
          <w:sz w:val="24"/>
          <w:szCs w:val="24"/>
          <w:lang w:eastAsia="it-IT"/>
        </w:rPr>
        <w:t xml:space="preserve">, tanto meno, di un autonomo allacciamento alla fognatura nera urbana, servendosi per il servizio degli impianti del Condominio di </w:t>
      </w:r>
      <w:r w:rsidR="000D0ADC">
        <w:rPr>
          <w:rFonts w:ascii="Times New Roman" w:eastAsia="Times New Roman" w:hAnsi="Times New Roman" w:cs="Times New Roman"/>
          <w:sz w:val="24"/>
          <w:szCs w:val="24"/>
          <w:lang w:eastAsia="it-IT"/>
        </w:rPr>
        <w:t xml:space="preserve">Corso Sonnino </w:t>
      </w:r>
      <w:proofErr w:type="spellStart"/>
      <w:r w:rsidR="000D0ADC">
        <w:rPr>
          <w:rFonts w:ascii="Times New Roman" w:eastAsia="Times New Roman" w:hAnsi="Times New Roman" w:cs="Times New Roman"/>
          <w:sz w:val="24"/>
          <w:szCs w:val="24"/>
          <w:lang w:eastAsia="it-IT"/>
        </w:rPr>
        <w:t>nn</w:t>
      </w:r>
      <w:proofErr w:type="spellEnd"/>
      <w:r w:rsidR="000D0ADC">
        <w:rPr>
          <w:rFonts w:ascii="Times New Roman" w:eastAsia="Times New Roman" w:hAnsi="Times New Roman" w:cs="Times New Roman"/>
          <w:sz w:val="24"/>
          <w:szCs w:val="24"/>
          <w:lang w:eastAsia="it-IT"/>
        </w:rPr>
        <w:t>. 25 e 37</w:t>
      </w:r>
      <w:r w:rsidRPr="000C3E62">
        <w:rPr>
          <w:rFonts w:ascii="Times New Roman" w:eastAsia="Times New Roman" w:hAnsi="Times New Roman" w:cs="Times New Roman"/>
          <w:sz w:val="24"/>
          <w:szCs w:val="24"/>
          <w:lang w:eastAsia="it-IT"/>
        </w:rPr>
        <w:t>.</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Si osserva che la natura del refluo scaricato costituisce il criterio di discrimine tra la tutela punitiva di tipo amministrativo e quella strettamente penale: nel caso in cui lo scarico abusivo abbia ad oggetto acque reflue domestiche</w:t>
      </w:r>
      <w:r w:rsidR="00627F66">
        <w:rPr>
          <w:rFonts w:ascii="Times New Roman" w:eastAsia="Times New Roman" w:hAnsi="Times New Roman" w:cs="Times New Roman"/>
          <w:sz w:val="24"/>
          <w:szCs w:val="24"/>
          <w:lang w:eastAsia="it-IT"/>
        </w:rPr>
        <w:t>,</w:t>
      </w:r>
      <w:r w:rsidRPr="000C3E62">
        <w:rPr>
          <w:rFonts w:ascii="Times New Roman" w:eastAsia="Times New Roman" w:hAnsi="Times New Roman" w:cs="Times New Roman"/>
          <w:sz w:val="24"/>
          <w:szCs w:val="24"/>
          <w:lang w:eastAsia="it-IT"/>
        </w:rPr>
        <w:t xml:space="preserve"> ovvero di reti fognarie, potrà configurarsi l'illecito amministrativo, ex art. 133, comma 2</w:t>
      </w:r>
      <w:r>
        <w:rPr>
          <w:rFonts w:ascii="Times New Roman" w:eastAsia="Times New Roman" w:hAnsi="Times New Roman" w:cs="Times New Roman"/>
          <w:sz w:val="24"/>
          <w:szCs w:val="24"/>
          <w:lang w:eastAsia="it-IT"/>
        </w:rPr>
        <w:t xml:space="preserve">, </w:t>
      </w:r>
      <w:proofErr w:type="spellStart"/>
      <w:r w:rsidRPr="000C3E62">
        <w:rPr>
          <w:rFonts w:ascii="Times New Roman" w:eastAsia="Times New Roman" w:hAnsi="Times New Roman" w:cs="Times New Roman"/>
          <w:sz w:val="24"/>
          <w:szCs w:val="24"/>
          <w:lang w:eastAsia="it-IT"/>
        </w:rPr>
        <w:t>D.Lgs.</w:t>
      </w:r>
      <w:proofErr w:type="spellEnd"/>
      <w:r w:rsidRPr="000C3E62">
        <w:rPr>
          <w:rFonts w:ascii="Times New Roman" w:eastAsia="Times New Roman" w:hAnsi="Times New Roman" w:cs="Times New Roman"/>
          <w:sz w:val="24"/>
          <w:szCs w:val="24"/>
          <w:lang w:eastAsia="it-IT"/>
        </w:rPr>
        <w:t xml:space="preserve"> n. 156 del 2006; mentre si avrà la concretizzazione del reato di cui all'art. 137, comma 1</w:t>
      </w:r>
      <w:r w:rsidR="00627F66">
        <w:rPr>
          <w:rFonts w:ascii="Times New Roman" w:eastAsia="Times New Roman" w:hAnsi="Times New Roman" w:cs="Times New Roman"/>
          <w:sz w:val="24"/>
          <w:szCs w:val="24"/>
          <w:lang w:eastAsia="it-IT"/>
        </w:rPr>
        <w:t>,</w:t>
      </w:r>
      <w:r w:rsidRPr="000C3E62">
        <w:rPr>
          <w:rFonts w:ascii="Times New Roman" w:eastAsia="Times New Roman" w:hAnsi="Times New Roman" w:cs="Times New Roman"/>
          <w:sz w:val="24"/>
          <w:szCs w:val="24"/>
          <w:lang w:eastAsia="it-IT"/>
        </w:rPr>
        <w:t xml:space="preserve"> citato decreto, quando lo scarico riguardi acque reflue industriali, definite dall'art. 74, </w:t>
      </w:r>
      <w:proofErr w:type="spellStart"/>
      <w:r w:rsidRPr="000C3E62">
        <w:rPr>
          <w:rFonts w:ascii="Times New Roman" w:eastAsia="Times New Roman" w:hAnsi="Times New Roman" w:cs="Times New Roman"/>
          <w:sz w:val="24"/>
          <w:szCs w:val="24"/>
          <w:lang w:eastAsia="it-IT"/>
        </w:rPr>
        <w:t>lett</w:t>
      </w:r>
      <w:proofErr w:type="spellEnd"/>
      <w:r w:rsidRPr="000C3E62">
        <w:rPr>
          <w:rFonts w:ascii="Times New Roman" w:eastAsia="Times New Roman" w:hAnsi="Times New Roman" w:cs="Times New Roman"/>
          <w:sz w:val="24"/>
          <w:szCs w:val="24"/>
          <w:lang w:eastAsia="it-IT"/>
        </w:rPr>
        <w:t>. h)</w:t>
      </w:r>
      <w:r w:rsidR="00627F66">
        <w:rPr>
          <w:rFonts w:ascii="Times New Roman" w:eastAsia="Times New Roman" w:hAnsi="Times New Roman" w:cs="Times New Roman"/>
          <w:sz w:val="24"/>
          <w:szCs w:val="24"/>
          <w:lang w:eastAsia="it-IT"/>
        </w:rPr>
        <w:t>,</w:t>
      </w:r>
      <w:r w:rsidRPr="000C3E62">
        <w:rPr>
          <w:rFonts w:ascii="Times New Roman" w:eastAsia="Times New Roman" w:hAnsi="Times New Roman" w:cs="Times New Roman"/>
          <w:sz w:val="24"/>
          <w:szCs w:val="24"/>
          <w:lang w:eastAsia="it-IT"/>
        </w:rPr>
        <w:t xml:space="preserve"> come qualsiasi tipo di acque reflue provenienti da edifici o installazioni in cui si svolgono attività commerciali o di produzione di beni, differenti qualitativamente dalle acque reflue domestiche e da quelle meteoriche di dilavamento, intendendosi per tali anche quelle venute in contatto con sostanze o materiali, anche inquinanti.</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lastRenderedPageBreak/>
        <w:t>Pertanto nella nozione di acque reflue industriali rientrano tutti i reflui derivanti da attività che non attengono strettamente al prevalente metabolismo umano ed alle attività domestiche, cioè non collegati alla presenza umana, alla coabitazione ed alla convivenza di persone; conseguentemente sono da considerare scarichi industriali, oltre ai reflui provenienti da attività di produzione industriale vera e propria, anche quelli provenienti da insediamenti ove si svolgono attività artigianali e di prestazioni di servizi, quando le caratteristiche qualitative degli stessi siano diverse da quelle delle acque domestiche.</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Di poi, si evidenzia che la condotta incriminata, di cui all'art. 137, comma 1, può consistere nella apertura di uno scarico nuovo, in difetto di autorizzazione, ovvero nel continuare ad effettuare o a mantenere uno scarico preesistente dopo la sospensione o la revoca del l'autorizzazione medesima, ove per "apertura" deve intendersi la attivazione fisica dello scarico, non potendosi ritenere punibile la mera costruzione di un impianto di scarico mai attivato; mentre la distinta previsione della condotta di "effettuazione" dello scarico rimanda alla nozione di "scarico esistente" di cui al</w:t>
      </w:r>
      <w:r>
        <w:rPr>
          <w:rFonts w:ascii="Times New Roman" w:eastAsia="Times New Roman" w:hAnsi="Times New Roman" w:cs="Times New Roman"/>
          <w:sz w:val="24"/>
          <w:szCs w:val="24"/>
          <w:lang w:eastAsia="it-IT"/>
        </w:rPr>
        <w:t>l’</w:t>
      </w:r>
      <w:r w:rsidRPr="000C3E62">
        <w:rPr>
          <w:rFonts w:ascii="Times New Roman" w:eastAsia="Times New Roman" w:hAnsi="Times New Roman" w:cs="Times New Roman"/>
          <w:sz w:val="24"/>
          <w:szCs w:val="24"/>
          <w:lang w:eastAsia="it-IT"/>
        </w:rPr>
        <w:t xml:space="preserve">art. 74. </w:t>
      </w:r>
      <w:proofErr w:type="spellStart"/>
      <w:r w:rsidRPr="000C3E62">
        <w:rPr>
          <w:rFonts w:ascii="Times New Roman" w:eastAsia="Times New Roman" w:hAnsi="Times New Roman" w:cs="Times New Roman"/>
          <w:sz w:val="24"/>
          <w:szCs w:val="24"/>
          <w:lang w:eastAsia="it-IT"/>
        </w:rPr>
        <w:t>lett</w:t>
      </w:r>
      <w:proofErr w:type="spellEnd"/>
      <w:r w:rsidRPr="000C3E62">
        <w:rPr>
          <w:rFonts w:ascii="Times New Roman" w:eastAsia="Times New Roman" w:hAnsi="Times New Roman" w:cs="Times New Roman"/>
          <w:sz w:val="24"/>
          <w:szCs w:val="24"/>
          <w:lang w:eastAsia="it-IT"/>
        </w:rPr>
        <w:t xml:space="preserve">. </w:t>
      </w:r>
      <w:proofErr w:type="spellStart"/>
      <w:r w:rsidRPr="000C3E62">
        <w:rPr>
          <w:rFonts w:ascii="Times New Roman" w:eastAsia="Times New Roman" w:hAnsi="Times New Roman" w:cs="Times New Roman"/>
          <w:sz w:val="24"/>
          <w:szCs w:val="24"/>
          <w:lang w:eastAsia="it-IT"/>
        </w:rPr>
        <w:t>hh</w:t>
      </w:r>
      <w:proofErr w:type="spellEnd"/>
      <w:r w:rsidRPr="000C3E62">
        <w:rPr>
          <w:rFonts w:ascii="Times New Roman" w:eastAsia="Times New Roman" w:hAnsi="Times New Roman" w:cs="Times New Roman"/>
          <w:sz w:val="24"/>
          <w:szCs w:val="24"/>
          <w:lang w:eastAsia="it-IT"/>
        </w:rPr>
        <w:t xml:space="preserve">), </w:t>
      </w:r>
      <w:proofErr w:type="spellStart"/>
      <w:r w:rsidRPr="000C3E62">
        <w:rPr>
          <w:rFonts w:ascii="Times New Roman" w:eastAsia="Times New Roman" w:hAnsi="Times New Roman" w:cs="Times New Roman"/>
          <w:sz w:val="24"/>
          <w:szCs w:val="24"/>
          <w:lang w:eastAsia="it-IT"/>
        </w:rPr>
        <w:t>D.Lgs.</w:t>
      </w:r>
      <w:proofErr w:type="spellEnd"/>
      <w:r w:rsidRPr="000C3E62">
        <w:rPr>
          <w:rFonts w:ascii="Times New Roman" w:eastAsia="Times New Roman" w:hAnsi="Times New Roman" w:cs="Times New Roman"/>
          <w:sz w:val="24"/>
          <w:szCs w:val="24"/>
          <w:lang w:eastAsia="it-IT"/>
        </w:rPr>
        <w:t xml:space="preserve"> n. 152 del 2006, cioè quello già in esercizio ed autorizzato al 13/5/99</w:t>
      </w:r>
      <w:r w:rsidR="00627F66">
        <w:rPr>
          <w:rFonts w:ascii="Times New Roman" w:eastAsia="Times New Roman" w:hAnsi="Times New Roman" w:cs="Times New Roman"/>
          <w:sz w:val="24"/>
          <w:szCs w:val="24"/>
          <w:lang w:eastAsia="it-IT"/>
        </w:rPr>
        <w:t>,</w:t>
      </w:r>
      <w:r w:rsidRPr="000C3E62">
        <w:rPr>
          <w:rFonts w:ascii="Times New Roman" w:eastAsia="Times New Roman" w:hAnsi="Times New Roman" w:cs="Times New Roman"/>
          <w:sz w:val="24"/>
          <w:szCs w:val="24"/>
          <w:lang w:eastAsia="it-IT"/>
        </w:rPr>
        <w:t xml:space="preserve"> data di entrata in vigore del </w:t>
      </w:r>
      <w:proofErr w:type="spellStart"/>
      <w:r w:rsidRPr="000C3E62">
        <w:rPr>
          <w:rFonts w:ascii="Times New Roman" w:eastAsia="Times New Roman" w:hAnsi="Times New Roman" w:cs="Times New Roman"/>
          <w:sz w:val="24"/>
          <w:szCs w:val="24"/>
          <w:lang w:eastAsia="it-IT"/>
        </w:rPr>
        <w:t>D.Lgs.</w:t>
      </w:r>
      <w:proofErr w:type="spellEnd"/>
      <w:r w:rsidRPr="000C3E62">
        <w:rPr>
          <w:rFonts w:ascii="Times New Roman" w:eastAsia="Times New Roman" w:hAnsi="Times New Roman" w:cs="Times New Roman"/>
          <w:sz w:val="24"/>
          <w:szCs w:val="24"/>
          <w:lang w:eastAsia="it-IT"/>
        </w:rPr>
        <w:t xml:space="preserve"> n. 152 del 1999; con la conseguenza che va considerato nuovo lo scarico fisicamente esistente alla predetta data, ma privo di autorizzazione, in quanto l'autore dello sversamento che continui ad adoperare il medesimo impianto, temporalmente prima e dopo la predetta data, effettua una immissione non autorizzata, giuridicamente nuova e penalmente sanziona</w:t>
      </w:r>
      <w:r w:rsidR="00627F66">
        <w:rPr>
          <w:rFonts w:ascii="Times New Roman" w:eastAsia="Times New Roman" w:hAnsi="Times New Roman" w:cs="Times New Roman"/>
          <w:sz w:val="24"/>
          <w:szCs w:val="24"/>
          <w:lang w:eastAsia="it-IT"/>
        </w:rPr>
        <w:t>bile</w:t>
      </w:r>
      <w:r w:rsidRPr="000C3E62">
        <w:rPr>
          <w:rFonts w:ascii="Times New Roman" w:eastAsia="Times New Roman" w:hAnsi="Times New Roman" w:cs="Times New Roman"/>
          <w:sz w:val="24"/>
          <w:szCs w:val="24"/>
          <w:lang w:eastAsia="it-IT"/>
        </w:rPr>
        <w:t>.</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 xml:space="preserve">Quanto osservato permette di ravvisare la manifesta infondatezza delle contestazioni sollevate in ricorso sia in ordine alla qualità di refluo immesso nella tubazione di pertinenza condominiale, </w:t>
      </w:r>
      <w:proofErr w:type="spellStart"/>
      <w:r w:rsidRPr="000C3E62">
        <w:rPr>
          <w:rFonts w:ascii="Times New Roman" w:eastAsia="Times New Roman" w:hAnsi="Times New Roman" w:cs="Times New Roman"/>
          <w:sz w:val="24"/>
          <w:szCs w:val="24"/>
          <w:lang w:eastAsia="it-IT"/>
        </w:rPr>
        <w:t>nonchè</w:t>
      </w:r>
      <w:proofErr w:type="spellEnd"/>
      <w:r w:rsidRPr="000C3E62">
        <w:rPr>
          <w:rFonts w:ascii="Times New Roman" w:eastAsia="Times New Roman" w:hAnsi="Times New Roman" w:cs="Times New Roman"/>
          <w:sz w:val="24"/>
          <w:szCs w:val="24"/>
          <w:lang w:eastAsia="it-IT"/>
        </w:rPr>
        <w:t xml:space="preserve"> sulla assenza della autorizzazione allo scarico, come del pari la </w:t>
      </w:r>
      <w:proofErr w:type="spellStart"/>
      <w:r w:rsidRPr="000C3E62">
        <w:rPr>
          <w:rFonts w:ascii="Times New Roman" w:eastAsia="Times New Roman" w:hAnsi="Times New Roman" w:cs="Times New Roman"/>
          <w:sz w:val="24"/>
          <w:szCs w:val="24"/>
          <w:lang w:eastAsia="it-IT"/>
        </w:rPr>
        <w:t>inconferenza</w:t>
      </w:r>
      <w:proofErr w:type="spellEnd"/>
      <w:r w:rsidRPr="000C3E62">
        <w:rPr>
          <w:rFonts w:ascii="Times New Roman" w:eastAsia="Times New Roman" w:hAnsi="Times New Roman" w:cs="Times New Roman"/>
          <w:sz w:val="24"/>
          <w:szCs w:val="24"/>
          <w:lang w:eastAsia="it-IT"/>
        </w:rPr>
        <w:t xml:space="preserve"> al richiamo delle disposizioni contenute nel Regolamento della Regione Lombardia, il cui ambito applicativo è limitato al relativo territorio regionale.</w:t>
      </w:r>
    </w:p>
    <w:p w:rsidR="000C3E62" w:rsidRPr="000C3E62" w:rsidRDefault="000C3E62" w:rsidP="00734C50">
      <w:pPr>
        <w:shd w:val="clear" w:color="auto" w:fill="FFFFFF"/>
        <w:spacing w:after="0" w:line="240" w:lineRule="auto"/>
        <w:jc w:val="both"/>
        <w:rPr>
          <w:rFonts w:ascii="Times New Roman" w:eastAsia="Times New Roman" w:hAnsi="Times New Roman" w:cs="Times New Roman"/>
          <w:sz w:val="24"/>
          <w:szCs w:val="24"/>
          <w:lang w:eastAsia="it-IT"/>
        </w:rPr>
      </w:pPr>
      <w:r w:rsidRPr="000C3E62">
        <w:rPr>
          <w:rFonts w:ascii="Times New Roman" w:eastAsia="Times New Roman" w:hAnsi="Times New Roman" w:cs="Times New Roman"/>
          <w:sz w:val="24"/>
          <w:szCs w:val="24"/>
          <w:lang w:eastAsia="it-IT"/>
        </w:rPr>
        <w:t xml:space="preserve">Tenuto conto della sentenza </w:t>
      </w:r>
      <w:r w:rsidR="00316FE8" w:rsidRPr="000C3E62">
        <w:rPr>
          <w:rFonts w:ascii="Times New Roman" w:eastAsia="Times New Roman" w:hAnsi="Times New Roman" w:cs="Times New Roman"/>
          <w:sz w:val="24"/>
          <w:szCs w:val="24"/>
          <w:lang w:eastAsia="it-IT"/>
        </w:rPr>
        <w:t>n. 186</w:t>
      </w:r>
      <w:r w:rsidR="00316FE8" w:rsidRPr="00316FE8">
        <w:rPr>
          <w:rFonts w:ascii="Times New Roman" w:eastAsia="Times New Roman" w:hAnsi="Times New Roman" w:cs="Times New Roman"/>
          <w:sz w:val="24"/>
          <w:szCs w:val="24"/>
          <w:lang w:eastAsia="it-IT"/>
        </w:rPr>
        <w:t xml:space="preserve"> </w:t>
      </w:r>
      <w:r w:rsidRPr="000C3E62">
        <w:rPr>
          <w:rFonts w:ascii="Times New Roman" w:eastAsia="Times New Roman" w:hAnsi="Times New Roman" w:cs="Times New Roman"/>
          <w:sz w:val="24"/>
          <w:szCs w:val="24"/>
          <w:lang w:eastAsia="it-IT"/>
        </w:rPr>
        <w:t>del 13/6/2000</w:t>
      </w:r>
      <w:r w:rsidR="00316FE8" w:rsidRPr="00316FE8">
        <w:rPr>
          <w:rFonts w:ascii="Times New Roman" w:eastAsia="Times New Roman" w:hAnsi="Times New Roman" w:cs="Times New Roman"/>
          <w:sz w:val="24"/>
          <w:szCs w:val="24"/>
          <w:lang w:eastAsia="it-IT"/>
        </w:rPr>
        <w:t xml:space="preserve"> </w:t>
      </w:r>
      <w:r w:rsidRPr="000C3E62">
        <w:rPr>
          <w:rFonts w:ascii="Times New Roman" w:eastAsia="Times New Roman" w:hAnsi="Times New Roman" w:cs="Times New Roman"/>
          <w:sz w:val="24"/>
          <w:szCs w:val="24"/>
          <w:lang w:eastAsia="it-IT"/>
        </w:rPr>
        <w:t>della Corte Costituzionale, e rilevato che non sussistono elementi per ritenere che il B</w:t>
      </w:r>
      <w:r w:rsidR="00FB2302">
        <w:rPr>
          <w:rFonts w:ascii="Times New Roman" w:eastAsia="Times New Roman" w:hAnsi="Times New Roman" w:cs="Times New Roman"/>
          <w:sz w:val="24"/>
          <w:szCs w:val="24"/>
          <w:lang w:eastAsia="it-IT"/>
        </w:rPr>
        <w:t>occia</w:t>
      </w:r>
      <w:r w:rsidRPr="000C3E62">
        <w:rPr>
          <w:rFonts w:ascii="Times New Roman" w:eastAsia="Times New Roman" w:hAnsi="Times New Roman" w:cs="Times New Roman"/>
          <w:sz w:val="24"/>
          <w:szCs w:val="24"/>
          <w:lang w:eastAsia="it-IT"/>
        </w:rPr>
        <w:t xml:space="preserve"> abbia proposto il ricorso senza versare in colpa nella determinazione della causa di inammissibilità, lo stesso, ai sensi dell'art. 616 c.p.p., deve, altresì, essere condannato al versamento di una somma, in favore della Cassa delle Ammende, equitativamente fissata, in ragione dei motivi dedotti, nella misura di Euro 1.000.00.</w:t>
      </w:r>
    </w:p>
    <w:p w:rsidR="003F05EF" w:rsidRPr="000C3E62" w:rsidRDefault="003F05EF" w:rsidP="00734C50">
      <w:pPr>
        <w:spacing w:after="0" w:line="240" w:lineRule="auto"/>
        <w:jc w:val="both"/>
        <w:rPr>
          <w:rFonts w:ascii="Times New Roman" w:hAnsi="Times New Roman" w:cs="Times New Roman"/>
          <w:sz w:val="24"/>
          <w:szCs w:val="24"/>
        </w:rPr>
      </w:pPr>
    </w:p>
    <w:sectPr w:rsidR="003F05EF" w:rsidRPr="000C3E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62"/>
    <w:rsid w:val="000C3E62"/>
    <w:rsid w:val="000D0ADC"/>
    <w:rsid w:val="00316FE8"/>
    <w:rsid w:val="003F05EF"/>
    <w:rsid w:val="00603726"/>
    <w:rsid w:val="00627F66"/>
    <w:rsid w:val="00656EEA"/>
    <w:rsid w:val="00734C50"/>
    <w:rsid w:val="00851BEB"/>
    <w:rsid w:val="00A45664"/>
    <w:rsid w:val="00BB14F6"/>
    <w:rsid w:val="00D335A8"/>
    <w:rsid w:val="00D94908"/>
    <w:rsid w:val="00FB2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1840">
      <w:bodyDiv w:val="1"/>
      <w:marLeft w:val="0"/>
      <w:marRight w:val="0"/>
      <w:marTop w:val="0"/>
      <w:marBottom w:val="0"/>
      <w:divBdr>
        <w:top w:val="none" w:sz="0" w:space="0" w:color="auto"/>
        <w:left w:val="none" w:sz="0" w:space="0" w:color="auto"/>
        <w:bottom w:val="none" w:sz="0" w:space="0" w:color="auto"/>
        <w:right w:val="none" w:sz="0" w:space="0" w:color="auto"/>
      </w:divBdr>
      <w:divsChild>
        <w:div w:id="768231805">
          <w:marLeft w:val="0"/>
          <w:marRight w:val="0"/>
          <w:marTop w:val="0"/>
          <w:marBottom w:val="0"/>
          <w:divBdr>
            <w:top w:val="none" w:sz="0" w:space="0" w:color="auto"/>
            <w:left w:val="none" w:sz="0" w:space="0" w:color="auto"/>
            <w:bottom w:val="none" w:sz="0" w:space="0" w:color="auto"/>
            <w:right w:val="none" w:sz="0" w:space="0" w:color="auto"/>
          </w:divBdr>
          <w:divsChild>
            <w:div w:id="1756516632">
              <w:marLeft w:val="0"/>
              <w:marRight w:val="0"/>
              <w:marTop w:val="0"/>
              <w:marBottom w:val="0"/>
              <w:divBdr>
                <w:top w:val="single" w:sz="24" w:space="0" w:color="EEF1F3"/>
                <w:left w:val="single" w:sz="24" w:space="0" w:color="EEF1F3"/>
                <w:bottom w:val="none" w:sz="0" w:space="0" w:color="auto"/>
                <w:right w:val="none" w:sz="0" w:space="0" w:color="auto"/>
              </w:divBdr>
              <w:divsChild>
                <w:div w:id="1861621748">
                  <w:marLeft w:val="0"/>
                  <w:marRight w:val="0"/>
                  <w:marTop w:val="0"/>
                  <w:marBottom w:val="0"/>
                  <w:divBdr>
                    <w:top w:val="single" w:sz="6" w:space="0" w:color="AEBBC3"/>
                    <w:left w:val="single" w:sz="6" w:space="0" w:color="AEBBC3"/>
                    <w:bottom w:val="single" w:sz="6" w:space="0" w:color="AEBBC3"/>
                    <w:right w:val="none" w:sz="0" w:space="0" w:color="auto"/>
                  </w:divBdr>
                  <w:divsChild>
                    <w:div w:id="111826236">
                      <w:marLeft w:val="0"/>
                      <w:marRight w:val="0"/>
                      <w:marTop w:val="0"/>
                      <w:marBottom w:val="0"/>
                      <w:divBdr>
                        <w:top w:val="none" w:sz="0" w:space="0" w:color="auto"/>
                        <w:left w:val="none" w:sz="0" w:space="0" w:color="auto"/>
                        <w:bottom w:val="none" w:sz="0" w:space="0" w:color="auto"/>
                        <w:right w:val="none" w:sz="0" w:space="0" w:color="auto"/>
                      </w:divBdr>
                      <w:divsChild>
                        <w:div w:id="1708485617">
                          <w:marLeft w:val="0"/>
                          <w:marRight w:val="0"/>
                          <w:marTop w:val="0"/>
                          <w:marBottom w:val="0"/>
                          <w:divBdr>
                            <w:top w:val="none" w:sz="0" w:space="0" w:color="auto"/>
                            <w:left w:val="none" w:sz="0" w:space="0" w:color="auto"/>
                            <w:bottom w:val="none" w:sz="0" w:space="0" w:color="auto"/>
                            <w:right w:val="none" w:sz="0" w:space="0" w:color="auto"/>
                          </w:divBdr>
                        </w:div>
                        <w:div w:id="353387835">
                          <w:marLeft w:val="0"/>
                          <w:marRight w:val="0"/>
                          <w:marTop w:val="0"/>
                          <w:marBottom w:val="0"/>
                          <w:divBdr>
                            <w:top w:val="none" w:sz="0" w:space="0" w:color="auto"/>
                            <w:left w:val="none" w:sz="0" w:space="0" w:color="auto"/>
                            <w:bottom w:val="none" w:sz="0" w:space="0" w:color="auto"/>
                            <w:right w:val="none" w:sz="0" w:space="0" w:color="auto"/>
                          </w:divBdr>
                        </w:div>
                        <w:div w:id="247423358">
                          <w:marLeft w:val="0"/>
                          <w:marRight w:val="0"/>
                          <w:marTop w:val="0"/>
                          <w:marBottom w:val="0"/>
                          <w:divBdr>
                            <w:top w:val="none" w:sz="0" w:space="0" w:color="auto"/>
                            <w:left w:val="none" w:sz="0" w:space="0" w:color="auto"/>
                            <w:bottom w:val="none" w:sz="0" w:space="0" w:color="auto"/>
                            <w:right w:val="none" w:sz="0" w:space="0" w:color="auto"/>
                          </w:divBdr>
                        </w:div>
                        <w:div w:id="922496582">
                          <w:marLeft w:val="0"/>
                          <w:marRight w:val="0"/>
                          <w:marTop w:val="0"/>
                          <w:marBottom w:val="0"/>
                          <w:divBdr>
                            <w:top w:val="none" w:sz="0" w:space="0" w:color="auto"/>
                            <w:left w:val="none" w:sz="0" w:space="0" w:color="auto"/>
                            <w:bottom w:val="none" w:sz="0" w:space="0" w:color="auto"/>
                            <w:right w:val="none" w:sz="0" w:space="0" w:color="auto"/>
                          </w:divBdr>
                        </w:div>
                        <w:div w:id="13497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74117">
      <w:bodyDiv w:val="1"/>
      <w:marLeft w:val="0"/>
      <w:marRight w:val="0"/>
      <w:marTop w:val="0"/>
      <w:marBottom w:val="0"/>
      <w:divBdr>
        <w:top w:val="none" w:sz="0" w:space="0" w:color="auto"/>
        <w:left w:val="none" w:sz="0" w:space="0" w:color="auto"/>
        <w:bottom w:val="none" w:sz="0" w:space="0" w:color="auto"/>
        <w:right w:val="none" w:sz="0" w:space="0" w:color="auto"/>
      </w:divBdr>
      <w:divsChild>
        <w:div w:id="849106049">
          <w:marLeft w:val="0"/>
          <w:marRight w:val="0"/>
          <w:marTop w:val="0"/>
          <w:marBottom w:val="0"/>
          <w:divBdr>
            <w:top w:val="none" w:sz="0" w:space="0" w:color="auto"/>
            <w:left w:val="none" w:sz="0" w:space="0" w:color="auto"/>
            <w:bottom w:val="none" w:sz="0" w:space="0" w:color="auto"/>
            <w:right w:val="none" w:sz="0" w:space="0" w:color="auto"/>
          </w:divBdr>
          <w:divsChild>
            <w:div w:id="1183323866">
              <w:marLeft w:val="0"/>
              <w:marRight w:val="0"/>
              <w:marTop w:val="0"/>
              <w:marBottom w:val="0"/>
              <w:divBdr>
                <w:top w:val="single" w:sz="24" w:space="0" w:color="EEF1F3"/>
                <w:left w:val="single" w:sz="24" w:space="0" w:color="EEF1F3"/>
                <w:bottom w:val="none" w:sz="0" w:space="0" w:color="auto"/>
                <w:right w:val="none" w:sz="0" w:space="0" w:color="auto"/>
              </w:divBdr>
              <w:divsChild>
                <w:div w:id="568154023">
                  <w:marLeft w:val="0"/>
                  <w:marRight w:val="0"/>
                  <w:marTop w:val="0"/>
                  <w:marBottom w:val="0"/>
                  <w:divBdr>
                    <w:top w:val="single" w:sz="6" w:space="0" w:color="AEBBC3"/>
                    <w:left w:val="single" w:sz="6" w:space="0" w:color="AEBBC3"/>
                    <w:bottom w:val="single" w:sz="6" w:space="0" w:color="AEBBC3"/>
                    <w:right w:val="none" w:sz="0" w:space="0" w:color="auto"/>
                  </w:divBdr>
                  <w:divsChild>
                    <w:div w:id="495650560">
                      <w:marLeft w:val="0"/>
                      <w:marRight w:val="0"/>
                      <w:marTop w:val="0"/>
                      <w:marBottom w:val="0"/>
                      <w:divBdr>
                        <w:top w:val="none" w:sz="0" w:space="0" w:color="auto"/>
                        <w:left w:val="none" w:sz="0" w:space="0" w:color="auto"/>
                        <w:bottom w:val="none" w:sz="0" w:space="0" w:color="auto"/>
                        <w:right w:val="none" w:sz="0" w:space="0" w:color="auto"/>
                      </w:divBdr>
                      <w:divsChild>
                        <w:div w:id="349139176">
                          <w:marLeft w:val="0"/>
                          <w:marRight w:val="0"/>
                          <w:marTop w:val="0"/>
                          <w:marBottom w:val="0"/>
                          <w:divBdr>
                            <w:top w:val="none" w:sz="0" w:space="0" w:color="auto"/>
                            <w:left w:val="none" w:sz="0" w:space="0" w:color="auto"/>
                            <w:bottom w:val="none" w:sz="0" w:space="0" w:color="auto"/>
                            <w:right w:val="none" w:sz="0" w:space="0" w:color="auto"/>
                          </w:divBdr>
                        </w:div>
                        <w:div w:id="732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2299">
      <w:bodyDiv w:val="1"/>
      <w:marLeft w:val="0"/>
      <w:marRight w:val="0"/>
      <w:marTop w:val="0"/>
      <w:marBottom w:val="0"/>
      <w:divBdr>
        <w:top w:val="none" w:sz="0" w:space="0" w:color="auto"/>
        <w:left w:val="none" w:sz="0" w:space="0" w:color="auto"/>
        <w:bottom w:val="none" w:sz="0" w:space="0" w:color="auto"/>
        <w:right w:val="none" w:sz="0" w:space="0" w:color="auto"/>
      </w:divBdr>
      <w:divsChild>
        <w:div w:id="149761623">
          <w:marLeft w:val="0"/>
          <w:marRight w:val="0"/>
          <w:marTop w:val="0"/>
          <w:marBottom w:val="0"/>
          <w:divBdr>
            <w:top w:val="none" w:sz="0" w:space="0" w:color="auto"/>
            <w:left w:val="none" w:sz="0" w:space="0" w:color="auto"/>
            <w:bottom w:val="none" w:sz="0" w:space="0" w:color="auto"/>
            <w:right w:val="none" w:sz="0" w:space="0" w:color="auto"/>
          </w:divBdr>
          <w:divsChild>
            <w:div w:id="1762601110">
              <w:marLeft w:val="0"/>
              <w:marRight w:val="0"/>
              <w:marTop w:val="0"/>
              <w:marBottom w:val="0"/>
              <w:divBdr>
                <w:top w:val="single" w:sz="24" w:space="0" w:color="EEF1F3"/>
                <w:left w:val="single" w:sz="24" w:space="0" w:color="EEF1F3"/>
                <w:bottom w:val="none" w:sz="0" w:space="0" w:color="auto"/>
                <w:right w:val="none" w:sz="0" w:space="0" w:color="auto"/>
              </w:divBdr>
              <w:divsChild>
                <w:div w:id="1137605543">
                  <w:marLeft w:val="0"/>
                  <w:marRight w:val="0"/>
                  <w:marTop w:val="0"/>
                  <w:marBottom w:val="0"/>
                  <w:divBdr>
                    <w:top w:val="single" w:sz="6" w:space="0" w:color="AEBBC3"/>
                    <w:left w:val="single" w:sz="6" w:space="0" w:color="AEBBC3"/>
                    <w:bottom w:val="single" w:sz="6" w:space="0" w:color="AEBBC3"/>
                    <w:right w:val="none" w:sz="0" w:space="0" w:color="auto"/>
                  </w:divBdr>
                  <w:divsChild>
                    <w:div w:id="327949859">
                      <w:marLeft w:val="0"/>
                      <w:marRight w:val="0"/>
                      <w:marTop w:val="0"/>
                      <w:marBottom w:val="0"/>
                      <w:divBdr>
                        <w:top w:val="none" w:sz="0" w:space="0" w:color="auto"/>
                        <w:left w:val="none" w:sz="0" w:space="0" w:color="auto"/>
                        <w:bottom w:val="none" w:sz="0" w:space="0" w:color="auto"/>
                        <w:right w:val="none" w:sz="0" w:space="0" w:color="auto"/>
                      </w:divBdr>
                      <w:divsChild>
                        <w:div w:id="514611078">
                          <w:marLeft w:val="0"/>
                          <w:marRight w:val="0"/>
                          <w:marTop w:val="0"/>
                          <w:marBottom w:val="0"/>
                          <w:divBdr>
                            <w:top w:val="none" w:sz="0" w:space="0" w:color="auto"/>
                            <w:left w:val="none" w:sz="0" w:space="0" w:color="auto"/>
                            <w:bottom w:val="none" w:sz="0" w:space="0" w:color="auto"/>
                            <w:right w:val="none" w:sz="0" w:space="0" w:color="auto"/>
                          </w:divBdr>
                        </w:div>
                        <w:div w:id="1098404247">
                          <w:marLeft w:val="0"/>
                          <w:marRight w:val="0"/>
                          <w:marTop w:val="0"/>
                          <w:marBottom w:val="0"/>
                          <w:divBdr>
                            <w:top w:val="none" w:sz="0" w:space="0" w:color="auto"/>
                            <w:left w:val="none" w:sz="0" w:space="0" w:color="auto"/>
                            <w:bottom w:val="none" w:sz="0" w:space="0" w:color="auto"/>
                            <w:right w:val="none" w:sz="0" w:space="0" w:color="auto"/>
                          </w:divBdr>
                        </w:div>
                        <w:div w:id="992223608">
                          <w:marLeft w:val="0"/>
                          <w:marRight w:val="0"/>
                          <w:marTop w:val="0"/>
                          <w:marBottom w:val="0"/>
                          <w:divBdr>
                            <w:top w:val="none" w:sz="0" w:space="0" w:color="auto"/>
                            <w:left w:val="none" w:sz="0" w:space="0" w:color="auto"/>
                            <w:bottom w:val="none" w:sz="0" w:space="0" w:color="auto"/>
                            <w:right w:val="none" w:sz="0" w:space="0" w:color="auto"/>
                          </w:divBdr>
                        </w:div>
                        <w:div w:id="346905551">
                          <w:marLeft w:val="0"/>
                          <w:marRight w:val="0"/>
                          <w:marTop w:val="0"/>
                          <w:marBottom w:val="0"/>
                          <w:divBdr>
                            <w:top w:val="none" w:sz="0" w:space="0" w:color="auto"/>
                            <w:left w:val="none" w:sz="0" w:space="0" w:color="auto"/>
                            <w:bottom w:val="none" w:sz="0" w:space="0" w:color="auto"/>
                            <w:right w:val="none" w:sz="0" w:space="0" w:color="auto"/>
                          </w:divBdr>
                        </w:div>
                        <w:div w:id="11847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24637">
      <w:bodyDiv w:val="1"/>
      <w:marLeft w:val="0"/>
      <w:marRight w:val="0"/>
      <w:marTop w:val="0"/>
      <w:marBottom w:val="0"/>
      <w:divBdr>
        <w:top w:val="none" w:sz="0" w:space="0" w:color="auto"/>
        <w:left w:val="none" w:sz="0" w:space="0" w:color="auto"/>
        <w:bottom w:val="none" w:sz="0" w:space="0" w:color="auto"/>
        <w:right w:val="none" w:sz="0" w:space="0" w:color="auto"/>
      </w:divBdr>
      <w:divsChild>
        <w:div w:id="1347362130">
          <w:marLeft w:val="0"/>
          <w:marRight w:val="0"/>
          <w:marTop w:val="0"/>
          <w:marBottom w:val="0"/>
          <w:divBdr>
            <w:top w:val="none" w:sz="0" w:space="0" w:color="auto"/>
            <w:left w:val="none" w:sz="0" w:space="0" w:color="auto"/>
            <w:bottom w:val="none" w:sz="0" w:space="0" w:color="auto"/>
            <w:right w:val="none" w:sz="0" w:space="0" w:color="auto"/>
          </w:divBdr>
          <w:divsChild>
            <w:div w:id="1801341526">
              <w:marLeft w:val="0"/>
              <w:marRight w:val="0"/>
              <w:marTop w:val="0"/>
              <w:marBottom w:val="0"/>
              <w:divBdr>
                <w:top w:val="single" w:sz="24" w:space="0" w:color="EEF1F3"/>
                <w:left w:val="single" w:sz="24" w:space="0" w:color="EEF1F3"/>
                <w:bottom w:val="none" w:sz="0" w:space="0" w:color="auto"/>
                <w:right w:val="none" w:sz="0" w:space="0" w:color="auto"/>
              </w:divBdr>
              <w:divsChild>
                <w:div w:id="966617575">
                  <w:marLeft w:val="0"/>
                  <w:marRight w:val="0"/>
                  <w:marTop w:val="0"/>
                  <w:marBottom w:val="0"/>
                  <w:divBdr>
                    <w:top w:val="single" w:sz="6" w:space="0" w:color="AEBBC3"/>
                    <w:left w:val="single" w:sz="6" w:space="0" w:color="AEBBC3"/>
                    <w:bottom w:val="single" w:sz="6" w:space="0" w:color="AEBBC3"/>
                    <w:right w:val="none" w:sz="0" w:space="0" w:color="auto"/>
                  </w:divBdr>
                  <w:divsChild>
                    <w:div w:id="440685855">
                      <w:marLeft w:val="0"/>
                      <w:marRight w:val="0"/>
                      <w:marTop w:val="0"/>
                      <w:marBottom w:val="0"/>
                      <w:divBdr>
                        <w:top w:val="none" w:sz="0" w:space="0" w:color="auto"/>
                        <w:left w:val="none" w:sz="0" w:space="0" w:color="auto"/>
                        <w:bottom w:val="none" w:sz="0" w:space="0" w:color="auto"/>
                        <w:right w:val="none" w:sz="0" w:space="0" w:color="auto"/>
                      </w:divBdr>
                      <w:divsChild>
                        <w:div w:id="552810989">
                          <w:marLeft w:val="0"/>
                          <w:marRight w:val="0"/>
                          <w:marTop w:val="0"/>
                          <w:marBottom w:val="0"/>
                          <w:divBdr>
                            <w:top w:val="none" w:sz="0" w:space="0" w:color="auto"/>
                            <w:left w:val="none" w:sz="0" w:space="0" w:color="auto"/>
                            <w:bottom w:val="none" w:sz="0" w:space="0" w:color="auto"/>
                            <w:right w:val="none" w:sz="0" w:space="0" w:color="auto"/>
                          </w:divBdr>
                        </w:div>
                        <w:div w:id="15808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3450-8B3C-490C-ACAA-13166C36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16</cp:revision>
  <dcterms:created xsi:type="dcterms:W3CDTF">2012-03-06T10:09:00Z</dcterms:created>
  <dcterms:modified xsi:type="dcterms:W3CDTF">2012-03-20T15:18:00Z</dcterms:modified>
</cp:coreProperties>
</file>