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6D5" w:rsidRPr="00B476D5" w:rsidRDefault="00B476D5" w:rsidP="001418C4">
      <w:pPr>
        <w:spacing w:after="0" w:line="240" w:lineRule="auto"/>
        <w:jc w:val="both"/>
        <w:rPr>
          <w:rFonts w:ascii="Times New Roman" w:hAnsi="Times New Roman" w:cs="Times New Roman"/>
          <w:b/>
          <w:sz w:val="24"/>
          <w:szCs w:val="24"/>
        </w:rPr>
      </w:pPr>
      <w:proofErr w:type="spellStart"/>
      <w:r w:rsidRPr="00E22FC9">
        <w:rPr>
          <w:rFonts w:ascii="Times New Roman" w:hAnsi="Times New Roman" w:cs="Times New Roman"/>
          <w:b/>
          <w:sz w:val="24"/>
          <w:szCs w:val="24"/>
        </w:rPr>
        <w:t>Cass</w:t>
      </w:r>
      <w:proofErr w:type="spellEnd"/>
      <w:r w:rsidRPr="00E22FC9">
        <w:rPr>
          <w:rFonts w:ascii="Times New Roman" w:hAnsi="Times New Roman" w:cs="Times New Roman"/>
          <w:b/>
          <w:sz w:val="24"/>
          <w:szCs w:val="24"/>
        </w:rPr>
        <w:t xml:space="preserve">. III </w:t>
      </w:r>
      <w:proofErr w:type="gramStart"/>
      <w:r w:rsidRPr="00E22FC9">
        <w:rPr>
          <w:rFonts w:ascii="Times New Roman" w:hAnsi="Times New Roman" w:cs="Times New Roman"/>
          <w:b/>
          <w:sz w:val="24"/>
          <w:szCs w:val="24"/>
        </w:rPr>
        <w:t>Pen.</w:t>
      </w:r>
      <w:r w:rsidR="001418C4" w:rsidRPr="00E22FC9">
        <w:rPr>
          <w:rFonts w:ascii="Times New Roman" w:hAnsi="Times New Roman" w:cs="Times New Roman"/>
          <w:b/>
          <w:sz w:val="24"/>
          <w:szCs w:val="24"/>
        </w:rPr>
        <w:t>,</w:t>
      </w:r>
      <w:proofErr w:type="gramEnd"/>
      <w:r w:rsidRPr="00E22FC9">
        <w:rPr>
          <w:rFonts w:ascii="Times New Roman" w:hAnsi="Times New Roman" w:cs="Times New Roman"/>
          <w:b/>
          <w:sz w:val="24"/>
          <w:szCs w:val="24"/>
        </w:rPr>
        <w:t xml:space="preserve"> n. 10034 del </w:t>
      </w:r>
      <w:r w:rsidR="001418C4" w:rsidRPr="00E22FC9">
        <w:rPr>
          <w:rFonts w:ascii="Times New Roman" w:hAnsi="Times New Roman" w:cs="Times New Roman"/>
          <w:b/>
          <w:sz w:val="24"/>
          <w:szCs w:val="24"/>
        </w:rPr>
        <w:t>03/02/</w:t>
      </w:r>
      <w:r w:rsidRPr="00E22FC9">
        <w:rPr>
          <w:rFonts w:ascii="Times New Roman" w:hAnsi="Times New Roman" w:cs="Times New Roman"/>
          <w:b/>
          <w:sz w:val="24"/>
          <w:szCs w:val="24"/>
        </w:rPr>
        <w:t xml:space="preserve">2014 – </w:t>
      </w:r>
      <w:proofErr w:type="spellStart"/>
      <w:r w:rsidRPr="00E22FC9">
        <w:rPr>
          <w:rFonts w:ascii="Times New Roman" w:hAnsi="Times New Roman" w:cs="Times New Roman"/>
          <w:b/>
          <w:sz w:val="24"/>
          <w:szCs w:val="24"/>
        </w:rPr>
        <w:t>Pres</w:t>
      </w:r>
      <w:proofErr w:type="spellEnd"/>
      <w:r w:rsidRPr="00E22FC9">
        <w:rPr>
          <w:rFonts w:ascii="Times New Roman" w:hAnsi="Times New Roman" w:cs="Times New Roman"/>
          <w:b/>
          <w:sz w:val="24"/>
          <w:szCs w:val="24"/>
        </w:rPr>
        <w:t>. Gentile</w:t>
      </w:r>
      <w:r w:rsidR="001418C4" w:rsidRPr="00E22FC9">
        <w:rPr>
          <w:rFonts w:ascii="Times New Roman" w:hAnsi="Times New Roman" w:cs="Times New Roman"/>
          <w:b/>
          <w:sz w:val="24"/>
          <w:szCs w:val="24"/>
        </w:rPr>
        <w:t xml:space="preserve"> – Est. </w:t>
      </w:r>
      <w:proofErr w:type="spellStart"/>
      <w:r w:rsidR="00245E25" w:rsidRPr="00E22FC9">
        <w:rPr>
          <w:rFonts w:ascii="Times New Roman" w:hAnsi="Times New Roman" w:cs="Times New Roman"/>
          <w:b/>
          <w:sz w:val="24"/>
          <w:szCs w:val="24"/>
        </w:rPr>
        <w:t>Mulliri</w:t>
      </w:r>
      <w:proofErr w:type="spellEnd"/>
      <w:r w:rsidR="00245E25" w:rsidRPr="00E22FC9">
        <w:rPr>
          <w:rFonts w:ascii="Times New Roman" w:hAnsi="Times New Roman" w:cs="Times New Roman"/>
          <w:b/>
          <w:sz w:val="24"/>
          <w:szCs w:val="24"/>
        </w:rPr>
        <w:t xml:space="preserve"> – Ric. </w:t>
      </w:r>
      <w:r w:rsidR="00E22FC9" w:rsidRPr="00E22FC9">
        <w:rPr>
          <w:rFonts w:ascii="Times New Roman" w:hAnsi="Times New Roman" w:cs="Times New Roman"/>
          <w:b/>
          <w:sz w:val="24"/>
          <w:szCs w:val="24"/>
        </w:rPr>
        <w:t>C. e altri</w:t>
      </w:r>
    </w:p>
    <w:p w:rsidR="00B476D5" w:rsidRDefault="00B476D5" w:rsidP="001418C4">
      <w:pPr>
        <w:spacing w:after="0" w:line="240" w:lineRule="auto"/>
        <w:jc w:val="both"/>
        <w:rPr>
          <w:rFonts w:ascii="Times New Roman" w:hAnsi="Times New Roman" w:cs="Times New Roman"/>
          <w:sz w:val="24"/>
          <w:szCs w:val="24"/>
        </w:rPr>
      </w:pPr>
      <w:r w:rsidRPr="00B476D5">
        <w:rPr>
          <w:rFonts w:ascii="Times New Roman" w:hAnsi="Times New Roman" w:cs="Times New Roman"/>
          <w:sz w:val="24"/>
          <w:szCs w:val="24"/>
        </w:rPr>
        <w:t xml:space="preserve"> </w:t>
      </w:r>
    </w:p>
    <w:p w:rsidR="001418C4" w:rsidRPr="00090FBB" w:rsidRDefault="001418C4" w:rsidP="001418C4">
      <w:pPr>
        <w:spacing w:after="0" w:line="240" w:lineRule="auto"/>
        <w:jc w:val="both"/>
        <w:rPr>
          <w:rFonts w:ascii="Times New Roman" w:hAnsi="Times New Roman" w:cs="Times New Roman"/>
          <w:sz w:val="24"/>
          <w:szCs w:val="24"/>
        </w:rPr>
      </w:pPr>
      <w:r w:rsidRPr="00E22FC9">
        <w:rPr>
          <w:rFonts w:ascii="Times New Roman" w:hAnsi="Times New Roman" w:cs="Times New Roman"/>
          <w:b/>
          <w:sz w:val="24"/>
          <w:szCs w:val="24"/>
        </w:rPr>
        <w:t xml:space="preserve">ACQUA </w:t>
      </w:r>
      <w:r w:rsidR="00090FBB" w:rsidRPr="00E22FC9">
        <w:rPr>
          <w:rFonts w:ascii="Times New Roman" w:hAnsi="Times New Roman" w:cs="Times New Roman"/>
          <w:b/>
          <w:sz w:val="24"/>
          <w:szCs w:val="24"/>
        </w:rPr>
        <w:t>–</w:t>
      </w:r>
      <w:r w:rsidRPr="00E22FC9">
        <w:rPr>
          <w:rFonts w:ascii="Times New Roman" w:hAnsi="Times New Roman" w:cs="Times New Roman"/>
          <w:b/>
          <w:sz w:val="24"/>
          <w:szCs w:val="24"/>
        </w:rPr>
        <w:t xml:space="preserve"> </w:t>
      </w:r>
      <w:r w:rsidR="00E22FC9" w:rsidRPr="00E22FC9">
        <w:rPr>
          <w:rFonts w:ascii="Times New Roman" w:hAnsi="Times New Roman" w:cs="Times New Roman"/>
          <w:sz w:val="24"/>
          <w:szCs w:val="24"/>
        </w:rPr>
        <w:t>S</w:t>
      </w:r>
      <w:r w:rsidR="00E13A6D" w:rsidRPr="00E22FC9">
        <w:rPr>
          <w:rFonts w:ascii="Times New Roman" w:hAnsi="Times New Roman" w:cs="Times New Roman"/>
          <w:sz w:val="24"/>
          <w:szCs w:val="24"/>
        </w:rPr>
        <w:t>carico da depuratore comunale</w:t>
      </w:r>
      <w:r w:rsidR="00E13A6D" w:rsidRPr="00E22FC9">
        <w:rPr>
          <w:rFonts w:ascii="Times New Roman" w:hAnsi="Times New Roman" w:cs="Times New Roman"/>
          <w:b/>
          <w:sz w:val="24"/>
          <w:szCs w:val="24"/>
        </w:rPr>
        <w:t xml:space="preserve"> </w:t>
      </w:r>
      <w:r w:rsidR="00E22FC9" w:rsidRPr="00E22FC9">
        <w:rPr>
          <w:rFonts w:ascii="Times New Roman" w:hAnsi="Times New Roman" w:cs="Times New Roman"/>
          <w:sz w:val="24"/>
          <w:szCs w:val="24"/>
        </w:rPr>
        <w:t>e</w:t>
      </w:r>
      <w:r w:rsidR="00E13A6D" w:rsidRPr="00E22FC9">
        <w:rPr>
          <w:rFonts w:ascii="Times New Roman" w:hAnsi="Times New Roman" w:cs="Times New Roman"/>
          <w:sz w:val="24"/>
          <w:szCs w:val="24"/>
        </w:rPr>
        <w:t xml:space="preserve"> </w:t>
      </w:r>
      <w:r w:rsidR="00090FBB" w:rsidRPr="00E22FC9">
        <w:rPr>
          <w:rFonts w:ascii="Times New Roman" w:hAnsi="Times New Roman" w:cs="Times New Roman"/>
          <w:sz w:val="24"/>
          <w:szCs w:val="24"/>
        </w:rPr>
        <w:t>getto pericoloso di cose</w:t>
      </w:r>
      <w:r w:rsidR="00780736" w:rsidRPr="00E22FC9">
        <w:rPr>
          <w:rFonts w:ascii="Times New Roman" w:hAnsi="Times New Roman" w:cs="Times New Roman"/>
          <w:sz w:val="24"/>
          <w:szCs w:val="24"/>
        </w:rPr>
        <w:t>.</w:t>
      </w:r>
    </w:p>
    <w:p w:rsidR="001418C4" w:rsidRDefault="001418C4" w:rsidP="001418C4">
      <w:pPr>
        <w:spacing w:after="0" w:line="240" w:lineRule="auto"/>
        <w:jc w:val="both"/>
        <w:rPr>
          <w:rFonts w:ascii="Times New Roman" w:hAnsi="Times New Roman" w:cs="Times New Roman"/>
          <w:sz w:val="24"/>
          <w:szCs w:val="24"/>
        </w:rPr>
      </w:pPr>
    </w:p>
    <w:p w:rsidR="00FD4677" w:rsidRPr="00FD4677" w:rsidRDefault="00FD4677" w:rsidP="001418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In caso di scarico da impianto di depurazione comunale la mutevole colorazione del mare causato dai reflui consente di ravvisare gli estremi del reato di cui all’art. 674 cod. </w:t>
      </w:r>
      <w:proofErr w:type="spellStart"/>
      <w:r>
        <w:rPr>
          <w:rFonts w:ascii="Times New Roman" w:hAnsi="Times New Roman" w:cs="Times New Roman"/>
          <w:i/>
          <w:sz w:val="24"/>
          <w:szCs w:val="24"/>
        </w:rPr>
        <w:t>pen</w:t>
      </w:r>
      <w:proofErr w:type="spellEnd"/>
      <w:r>
        <w:rPr>
          <w:rFonts w:ascii="Times New Roman" w:hAnsi="Times New Roman" w:cs="Times New Roman"/>
          <w:i/>
          <w:sz w:val="24"/>
          <w:szCs w:val="24"/>
        </w:rPr>
        <w:t>.</w:t>
      </w:r>
    </w:p>
    <w:p w:rsidR="00FD4677" w:rsidRPr="00B476D5" w:rsidRDefault="00FD4677" w:rsidP="001418C4">
      <w:pPr>
        <w:spacing w:after="0" w:line="240" w:lineRule="auto"/>
        <w:jc w:val="both"/>
        <w:rPr>
          <w:rFonts w:ascii="Times New Roman" w:hAnsi="Times New Roman" w:cs="Times New Roman"/>
          <w:sz w:val="24"/>
          <w:szCs w:val="24"/>
        </w:rPr>
      </w:pPr>
    </w:p>
    <w:p w:rsidR="00B476D5" w:rsidRPr="001418C4" w:rsidRDefault="00B476D5" w:rsidP="001418C4">
      <w:pPr>
        <w:spacing w:after="0" w:line="240" w:lineRule="auto"/>
        <w:jc w:val="both"/>
        <w:rPr>
          <w:rFonts w:ascii="Times New Roman" w:hAnsi="Times New Roman" w:cs="Times New Roman"/>
          <w:b/>
          <w:sz w:val="24"/>
          <w:szCs w:val="24"/>
        </w:rPr>
      </w:pPr>
      <w:r w:rsidRPr="001418C4">
        <w:rPr>
          <w:rFonts w:ascii="Times New Roman" w:hAnsi="Times New Roman" w:cs="Times New Roman"/>
          <w:b/>
          <w:sz w:val="24"/>
          <w:szCs w:val="24"/>
        </w:rPr>
        <w:t xml:space="preserve">Ritenuto in fatto </w:t>
      </w:r>
    </w:p>
    <w:p w:rsidR="00B476D5" w:rsidRPr="00B476D5" w:rsidRDefault="00B476D5" w:rsidP="001418C4">
      <w:pPr>
        <w:spacing w:after="0" w:line="240" w:lineRule="auto"/>
        <w:jc w:val="both"/>
        <w:rPr>
          <w:rFonts w:ascii="Times New Roman" w:hAnsi="Times New Roman" w:cs="Times New Roman"/>
          <w:sz w:val="24"/>
          <w:szCs w:val="24"/>
        </w:rPr>
      </w:pPr>
      <w:bookmarkStart w:id="0" w:name="_GoBack"/>
      <w:r w:rsidRPr="00B476D5">
        <w:rPr>
          <w:rFonts w:ascii="Times New Roman" w:hAnsi="Times New Roman" w:cs="Times New Roman"/>
          <w:sz w:val="24"/>
          <w:szCs w:val="24"/>
        </w:rPr>
        <w:t>1. Vicenda processuale e provvedimento impugnato -</w:t>
      </w:r>
      <w:r w:rsidR="00CB69B3">
        <w:rPr>
          <w:rFonts w:ascii="Times New Roman" w:hAnsi="Times New Roman" w:cs="Times New Roman"/>
          <w:sz w:val="24"/>
          <w:szCs w:val="24"/>
        </w:rPr>
        <w:t xml:space="preserve"> </w:t>
      </w:r>
      <w:r w:rsidRPr="00B476D5">
        <w:rPr>
          <w:rFonts w:ascii="Times New Roman" w:hAnsi="Times New Roman" w:cs="Times New Roman"/>
          <w:sz w:val="24"/>
          <w:szCs w:val="24"/>
        </w:rPr>
        <w:t xml:space="preserve">Con la sentenza impugnata, il Tribunale ha </w:t>
      </w:r>
      <w:bookmarkEnd w:id="0"/>
      <w:r w:rsidRPr="00B476D5">
        <w:rPr>
          <w:rFonts w:ascii="Times New Roman" w:hAnsi="Times New Roman" w:cs="Times New Roman"/>
          <w:sz w:val="24"/>
          <w:szCs w:val="24"/>
        </w:rPr>
        <w:t xml:space="preserve">condannato i ricorrenti per la violazione dell'art. 674 </w:t>
      </w:r>
      <w:proofErr w:type="gramStart"/>
      <w:r w:rsidRPr="00B476D5">
        <w:rPr>
          <w:rFonts w:ascii="Times New Roman" w:hAnsi="Times New Roman" w:cs="Times New Roman"/>
          <w:sz w:val="24"/>
          <w:szCs w:val="24"/>
        </w:rPr>
        <w:t>c.p.</w:t>
      </w:r>
      <w:r w:rsidR="0044157C">
        <w:rPr>
          <w:rFonts w:ascii="Times New Roman" w:hAnsi="Times New Roman" w:cs="Times New Roman"/>
          <w:sz w:val="24"/>
          <w:szCs w:val="24"/>
        </w:rPr>
        <w:t>.</w:t>
      </w:r>
      <w:proofErr w:type="gramEnd"/>
      <w:r w:rsidRPr="00B476D5">
        <w:rPr>
          <w:rFonts w:ascii="Times New Roman" w:hAnsi="Times New Roman" w:cs="Times New Roman"/>
          <w:sz w:val="24"/>
          <w:szCs w:val="24"/>
        </w:rPr>
        <w:t xml:space="preserve"> II reato è stato ravvisato nella condotta, ascritta ai ricorrenti, di avere, C</w:t>
      </w:r>
      <w:r w:rsidR="00E22FC9">
        <w:rPr>
          <w:rFonts w:ascii="Times New Roman" w:hAnsi="Times New Roman" w:cs="Times New Roman"/>
          <w:sz w:val="24"/>
          <w:szCs w:val="24"/>
        </w:rPr>
        <w:t>.</w:t>
      </w:r>
      <w:r w:rsidRPr="00B476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76D5">
        <w:rPr>
          <w:rFonts w:ascii="Times New Roman" w:hAnsi="Times New Roman" w:cs="Times New Roman"/>
          <w:sz w:val="24"/>
          <w:szCs w:val="24"/>
        </w:rPr>
        <w:t xml:space="preserve">quale titolare dell'omonima ditta titolare del servizio di gestione e manutenzione dell'impianto di depurazione dei reflui del </w:t>
      </w:r>
      <w:r w:rsidR="00E22FC9">
        <w:rPr>
          <w:rFonts w:ascii="Times New Roman" w:hAnsi="Times New Roman" w:cs="Times New Roman"/>
          <w:sz w:val="24"/>
          <w:szCs w:val="24"/>
        </w:rPr>
        <w:t>C</w:t>
      </w:r>
      <w:r w:rsidRPr="00B476D5">
        <w:rPr>
          <w:rFonts w:ascii="Times New Roman" w:hAnsi="Times New Roman" w:cs="Times New Roman"/>
          <w:sz w:val="24"/>
          <w:szCs w:val="24"/>
        </w:rPr>
        <w:t xml:space="preserve">omune di Furnari </w:t>
      </w:r>
      <w:r w:rsidR="00E22FC9">
        <w:rPr>
          <w:rFonts w:ascii="Times New Roman" w:hAnsi="Times New Roman" w:cs="Times New Roman"/>
          <w:sz w:val="24"/>
          <w:szCs w:val="24"/>
        </w:rPr>
        <w:t>–</w:t>
      </w:r>
      <w:r w:rsidR="0044157C">
        <w:rPr>
          <w:rFonts w:ascii="Times New Roman" w:hAnsi="Times New Roman" w:cs="Times New Roman"/>
          <w:sz w:val="24"/>
          <w:szCs w:val="24"/>
        </w:rPr>
        <w:t xml:space="preserve"> </w:t>
      </w:r>
      <w:r w:rsidR="00E22FC9">
        <w:rPr>
          <w:rFonts w:ascii="Times New Roman" w:hAnsi="Times New Roman" w:cs="Times New Roman"/>
          <w:sz w:val="24"/>
          <w:szCs w:val="24"/>
        </w:rPr>
        <w:t>L.A.</w:t>
      </w:r>
      <w:r w:rsidRPr="00B476D5">
        <w:rPr>
          <w:rFonts w:ascii="Times New Roman" w:hAnsi="Times New Roman" w:cs="Times New Roman"/>
          <w:sz w:val="24"/>
          <w:szCs w:val="24"/>
        </w:rPr>
        <w:t xml:space="preserve"> -</w:t>
      </w:r>
      <w:r w:rsidR="00CB69B3">
        <w:rPr>
          <w:rFonts w:ascii="Times New Roman" w:hAnsi="Times New Roman" w:cs="Times New Roman"/>
          <w:sz w:val="24"/>
          <w:szCs w:val="24"/>
        </w:rPr>
        <w:t xml:space="preserve"> </w:t>
      </w:r>
      <w:r w:rsidRPr="00B476D5">
        <w:rPr>
          <w:rFonts w:ascii="Times New Roman" w:hAnsi="Times New Roman" w:cs="Times New Roman"/>
          <w:sz w:val="24"/>
          <w:szCs w:val="24"/>
        </w:rPr>
        <w:t xml:space="preserve">quale </w:t>
      </w:r>
      <w:proofErr w:type="spellStart"/>
      <w:r w:rsidRPr="00B476D5">
        <w:rPr>
          <w:rFonts w:ascii="Times New Roman" w:hAnsi="Times New Roman" w:cs="Times New Roman"/>
          <w:sz w:val="24"/>
          <w:szCs w:val="24"/>
        </w:rPr>
        <w:t>a.u</w:t>
      </w:r>
      <w:proofErr w:type="spellEnd"/>
      <w:r w:rsidRPr="00B476D5">
        <w:rPr>
          <w:rFonts w:ascii="Times New Roman" w:hAnsi="Times New Roman" w:cs="Times New Roman"/>
          <w:sz w:val="24"/>
          <w:szCs w:val="24"/>
        </w:rPr>
        <w:t>.</w:t>
      </w:r>
      <w:r w:rsidR="0044157C">
        <w:rPr>
          <w:rFonts w:ascii="Times New Roman" w:hAnsi="Times New Roman" w:cs="Times New Roman"/>
          <w:sz w:val="24"/>
          <w:szCs w:val="24"/>
        </w:rPr>
        <w:t xml:space="preserve"> </w:t>
      </w:r>
      <w:r w:rsidRPr="00B476D5">
        <w:rPr>
          <w:rFonts w:ascii="Times New Roman" w:hAnsi="Times New Roman" w:cs="Times New Roman"/>
          <w:sz w:val="24"/>
          <w:szCs w:val="24"/>
        </w:rPr>
        <w:t>-</w:t>
      </w:r>
      <w:r w:rsidR="00CB69B3">
        <w:rPr>
          <w:rFonts w:ascii="Times New Roman" w:hAnsi="Times New Roman" w:cs="Times New Roman"/>
          <w:sz w:val="24"/>
          <w:szCs w:val="24"/>
        </w:rPr>
        <w:t xml:space="preserve"> </w:t>
      </w:r>
      <w:r w:rsidRPr="00B476D5">
        <w:rPr>
          <w:rFonts w:ascii="Times New Roman" w:hAnsi="Times New Roman" w:cs="Times New Roman"/>
          <w:sz w:val="24"/>
          <w:szCs w:val="24"/>
        </w:rPr>
        <w:t xml:space="preserve">e </w:t>
      </w:r>
      <w:r w:rsidR="00E22FC9">
        <w:rPr>
          <w:rFonts w:ascii="Times New Roman" w:hAnsi="Times New Roman" w:cs="Times New Roman"/>
          <w:sz w:val="24"/>
          <w:szCs w:val="24"/>
        </w:rPr>
        <w:t>L.V.</w:t>
      </w:r>
      <w:r w:rsidRPr="00B476D5">
        <w:rPr>
          <w:rFonts w:ascii="Times New Roman" w:hAnsi="Times New Roman" w:cs="Times New Roman"/>
          <w:sz w:val="24"/>
          <w:szCs w:val="24"/>
        </w:rPr>
        <w:t xml:space="preserve"> -</w:t>
      </w:r>
      <w:r w:rsidR="00CB69B3">
        <w:rPr>
          <w:rFonts w:ascii="Times New Roman" w:hAnsi="Times New Roman" w:cs="Times New Roman"/>
          <w:sz w:val="24"/>
          <w:szCs w:val="24"/>
        </w:rPr>
        <w:t xml:space="preserve"> </w:t>
      </w:r>
      <w:r w:rsidRPr="00B476D5">
        <w:rPr>
          <w:rFonts w:ascii="Times New Roman" w:hAnsi="Times New Roman" w:cs="Times New Roman"/>
          <w:sz w:val="24"/>
          <w:szCs w:val="24"/>
        </w:rPr>
        <w:t xml:space="preserve">direttore responsabile tecnico della </w:t>
      </w:r>
      <w:proofErr w:type="spellStart"/>
      <w:r w:rsidRPr="00B476D5">
        <w:rPr>
          <w:rFonts w:ascii="Times New Roman" w:hAnsi="Times New Roman" w:cs="Times New Roman"/>
          <w:sz w:val="24"/>
          <w:szCs w:val="24"/>
        </w:rPr>
        <w:t>soc</w:t>
      </w:r>
      <w:proofErr w:type="spellEnd"/>
      <w:r w:rsidRPr="00B476D5">
        <w:rPr>
          <w:rFonts w:ascii="Times New Roman" w:hAnsi="Times New Roman" w:cs="Times New Roman"/>
          <w:sz w:val="24"/>
          <w:szCs w:val="24"/>
        </w:rPr>
        <w:t>. titolare del servizio di manutenzione dell'impianto centralizzato di depurazione dei reflui civili del citato comune -</w:t>
      </w:r>
      <w:r w:rsidR="00CB69B3">
        <w:rPr>
          <w:rFonts w:ascii="Times New Roman" w:hAnsi="Times New Roman" w:cs="Times New Roman"/>
          <w:sz w:val="24"/>
          <w:szCs w:val="24"/>
        </w:rPr>
        <w:t xml:space="preserve"> </w:t>
      </w:r>
      <w:r w:rsidRPr="00B476D5">
        <w:rPr>
          <w:rFonts w:ascii="Times New Roman" w:hAnsi="Times New Roman" w:cs="Times New Roman"/>
          <w:sz w:val="24"/>
          <w:szCs w:val="24"/>
        </w:rPr>
        <w:t xml:space="preserve">effettuato scarichi reflui fognari non depurati aventi parametri tabellari non rispondenti ai valori-limite previsti dalla disciplina ambientale. </w:t>
      </w:r>
    </w:p>
    <w:p w:rsidR="00B476D5" w:rsidRPr="00B476D5" w:rsidRDefault="00B476D5" w:rsidP="001418C4">
      <w:pPr>
        <w:spacing w:after="0" w:line="240" w:lineRule="auto"/>
        <w:jc w:val="both"/>
        <w:rPr>
          <w:rFonts w:ascii="Times New Roman" w:hAnsi="Times New Roman" w:cs="Times New Roman"/>
          <w:sz w:val="24"/>
          <w:szCs w:val="24"/>
        </w:rPr>
      </w:pPr>
      <w:r w:rsidRPr="00B476D5">
        <w:rPr>
          <w:rFonts w:ascii="Times New Roman" w:hAnsi="Times New Roman" w:cs="Times New Roman"/>
          <w:sz w:val="24"/>
          <w:szCs w:val="24"/>
        </w:rPr>
        <w:t xml:space="preserve">In tale condotta, è stato, pertanto, ravvisato il gettito di cose pericolose. </w:t>
      </w:r>
    </w:p>
    <w:p w:rsidR="00B476D5" w:rsidRPr="00B476D5" w:rsidRDefault="00B476D5" w:rsidP="001418C4">
      <w:pPr>
        <w:spacing w:after="0" w:line="240" w:lineRule="auto"/>
        <w:jc w:val="both"/>
        <w:rPr>
          <w:rFonts w:ascii="Times New Roman" w:hAnsi="Times New Roman" w:cs="Times New Roman"/>
          <w:sz w:val="24"/>
          <w:szCs w:val="24"/>
        </w:rPr>
      </w:pPr>
      <w:r w:rsidRPr="00B476D5">
        <w:rPr>
          <w:rFonts w:ascii="Times New Roman" w:hAnsi="Times New Roman" w:cs="Times New Roman"/>
          <w:sz w:val="24"/>
          <w:szCs w:val="24"/>
        </w:rPr>
        <w:t>2. Motivi del ricorso -</w:t>
      </w:r>
      <w:r w:rsidR="00CB69B3">
        <w:rPr>
          <w:rFonts w:ascii="Times New Roman" w:hAnsi="Times New Roman" w:cs="Times New Roman"/>
          <w:sz w:val="24"/>
          <w:szCs w:val="24"/>
        </w:rPr>
        <w:t xml:space="preserve"> </w:t>
      </w:r>
      <w:r w:rsidRPr="00B476D5">
        <w:rPr>
          <w:rFonts w:ascii="Times New Roman" w:hAnsi="Times New Roman" w:cs="Times New Roman"/>
          <w:sz w:val="24"/>
          <w:szCs w:val="24"/>
        </w:rPr>
        <w:t xml:space="preserve">Avverso tale decisione, i condannati hanno proposto ricorso, tramite i rispettivi difensori, deducendo: </w:t>
      </w:r>
    </w:p>
    <w:p w:rsidR="00B476D5" w:rsidRPr="00B476D5" w:rsidRDefault="00B476D5" w:rsidP="001418C4">
      <w:pPr>
        <w:spacing w:after="0" w:line="240" w:lineRule="auto"/>
        <w:jc w:val="both"/>
        <w:rPr>
          <w:rFonts w:ascii="Times New Roman" w:hAnsi="Times New Roman" w:cs="Times New Roman"/>
          <w:sz w:val="24"/>
          <w:szCs w:val="24"/>
        </w:rPr>
      </w:pPr>
      <w:r w:rsidRPr="00B476D5">
        <w:rPr>
          <w:rFonts w:ascii="Times New Roman" w:hAnsi="Times New Roman" w:cs="Times New Roman"/>
          <w:sz w:val="24"/>
          <w:szCs w:val="24"/>
        </w:rPr>
        <w:t>C</w:t>
      </w:r>
      <w:r w:rsidR="00E22FC9">
        <w:rPr>
          <w:rFonts w:ascii="Times New Roman" w:hAnsi="Times New Roman" w:cs="Times New Roman"/>
          <w:sz w:val="24"/>
          <w:szCs w:val="24"/>
        </w:rPr>
        <w:t>.</w:t>
      </w:r>
      <w:r w:rsidR="001418C4">
        <w:rPr>
          <w:rFonts w:ascii="Times New Roman" w:hAnsi="Times New Roman" w:cs="Times New Roman"/>
          <w:sz w:val="24"/>
          <w:szCs w:val="24"/>
        </w:rPr>
        <w:t>:</w:t>
      </w:r>
      <w:r w:rsidRPr="00B476D5">
        <w:rPr>
          <w:rFonts w:ascii="Times New Roman" w:hAnsi="Times New Roman" w:cs="Times New Roman"/>
          <w:sz w:val="24"/>
          <w:szCs w:val="24"/>
        </w:rPr>
        <w:t xml:space="preserve"> </w:t>
      </w:r>
    </w:p>
    <w:p w:rsidR="00B476D5" w:rsidRPr="00B476D5" w:rsidRDefault="00B476D5" w:rsidP="001418C4">
      <w:pPr>
        <w:spacing w:after="0" w:line="240" w:lineRule="auto"/>
        <w:jc w:val="both"/>
        <w:rPr>
          <w:rFonts w:ascii="Times New Roman" w:hAnsi="Times New Roman" w:cs="Times New Roman"/>
          <w:sz w:val="24"/>
          <w:szCs w:val="24"/>
        </w:rPr>
      </w:pPr>
      <w:r w:rsidRPr="00B476D5">
        <w:rPr>
          <w:rFonts w:ascii="Times New Roman" w:hAnsi="Times New Roman" w:cs="Times New Roman"/>
          <w:sz w:val="24"/>
          <w:szCs w:val="24"/>
        </w:rPr>
        <w:t xml:space="preserve">1) violazione di legge per essere stata respinta, senza motivazione adeguata, la domanda di oblazione, ed insussistenza del fatto per mancanza di prova della responsabilità dell'imputato "oltre ogni ragionevole dubbio" in considerazione del fatto che lo stesso </w:t>
      </w:r>
      <w:r w:rsidR="00E22FC9">
        <w:rPr>
          <w:rFonts w:ascii="Times New Roman" w:hAnsi="Times New Roman" w:cs="Times New Roman"/>
          <w:sz w:val="24"/>
          <w:szCs w:val="24"/>
        </w:rPr>
        <w:t>C.</w:t>
      </w:r>
      <w:r w:rsidRPr="00B476D5">
        <w:rPr>
          <w:rFonts w:ascii="Times New Roman" w:hAnsi="Times New Roman" w:cs="Times New Roman"/>
          <w:sz w:val="24"/>
          <w:szCs w:val="24"/>
        </w:rPr>
        <w:t xml:space="preserve"> aveva denunciato le inadeguatezze dell'impianto, anche il campione analizzato evidenziava parametri inferiori a quelli massimi fissati dalle tabelle della legge regionale ed il comune di Furnari aveva dato luogo ad una serie di inadempienze che erano alla base dei fatti poi verificatisi, sì da scriminare il </w:t>
      </w:r>
      <w:r w:rsidR="00E22FC9">
        <w:rPr>
          <w:rFonts w:ascii="Times New Roman" w:hAnsi="Times New Roman" w:cs="Times New Roman"/>
          <w:sz w:val="24"/>
          <w:szCs w:val="24"/>
        </w:rPr>
        <w:t>C.</w:t>
      </w:r>
      <w:r w:rsidRPr="00B476D5">
        <w:rPr>
          <w:rFonts w:ascii="Times New Roman" w:hAnsi="Times New Roman" w:cs="Times New Roman"/>
          <w:sz w:val="24"/>
          <w:szCs w:val="24"/>
        </w:rPr>
        <w:t xml:space="preserve">; </w:t>
      </w:r>
    </w:p>
    <w:p w:rsidR="00B476D5" w:rsidRPr="00B476D5" w:rsidRDefault="00E22FC9" w:rsidP="00141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e L.V.</w:t>
      </w:r>
      <w:r w:rsidR="001418C4">
        <w:rPr>
          <w:rFonts w:ascii="Times New Roman" w:hAnsi="Times New Roman" w:cs="Times New Roman"/>
          <w:sz w:val="24"/>
          <w:szCs w:val="24"/>
        </w:rPr>
        <w:t>:</w:t>
      </w:r>
    </w:p>
    <w:p w:rsidR="00B476D5" w:rsidRPr="00B476D5" w:rsidRDefault="00B476D5" w:rsidP="001418C4">
      <w:pPr>
        <w:spacing w:after="0" w:line="240" w:lineRule="auto"/>
        <w:jc w:val="both"/>
        <w:rPr>
          <w:rFonts w:ascii="Times New Roman" w:hAnsi="Times New Roman" w:cs="Times New Roman"/>
          <w:sz w:val="24"/>
          <w:szCs w:val="24"/>
        </w:rPr>
      </w:pPr>
      <w:r w:rsidRPr="00B476D5">
        <w:rPr>
          <w:rFonts w:ascii="Times New Roman" w:hAnsi="Times New Roman" w:cs="Times New Roman"/>
          <w:sz w:val="24"/>
          <w:szCs w:val="24"/>
        </w:rPr>
        <w:t xml:space="preserve">1) violazione di legge perché, nella motivazione, non viene precisato in cosa consista l''attitudine della condotta a provocare molestie alle persone che, invece, costituisce elemento essenziale della fattispecie di pericolo ipotizzata dalla norma; </w:t>
      </w:r>
    </w:p>
    <w:p w:rsidR="00B476D5" w:rsidRPr="00B476D5" w:rsidRDefault="00B476D5" w:rsidP="001418C4">
      <w:pPr>
        <w:spacing w:after="0" w:line="240" w:lineRule="auto"/>
        <w:jc w:val="both"/>
        <w:rPr>
          <w:rFonts w:ascii="Times New Roman" w:hAnsi="Times New Roman" w:cs="Times New Roman"/>
          <w:sz w:val="24"/>
          <w:szCs w:val="24"/>
        </w:rPr>
      </w:pPr>
      <w:r w:rsidRPr="00B476D5">
        <w:rPr>
          <w:rFonts w:ascii="Times New Roman" w:hAnsi="Times New Roman" w:cs="Times New Roman"/>
          <w:sz w:val="24"/>
          <w:szCs w:val="24"/>
        </w:rPr>
        <w:t>2) violazione di legge perché difetta qualsiasi motivazione in ordine alla responsabilità personale individuale degli imputati. Mentre, infatti, la sentenza fa riferimento al C</w:t>
      </w:r>
      <w:r w:rsidR="00E22FC9">
        <w:rPr>
          <w:rFonts w:ascii="Times New Roman" w:hAnsi="Times New Roman" w:cs="Times New Roman"/>
          <w:sz w:val="24"/>
          <w:szCs w:val="24"/>
        </w:rPr>
        <w:t>.</w:t>
      </w:r>
      <w:r w:rsidRPr="00B476D5">
        <w:rPr>
          <w:rFonts w:ascii="Times New Roman" w:hAnsi="Times New Roman" w:cs="Times New Roman"/>
          <w:sz w:val="24"/>
          <w:szCs w:val="24"/>
        </w:rPr>
        <w:t xml:space="preserve">, nulla dice circa il contributo dato dagli imputati. </w:t>
      </w:r>
    </w:p>
    <w:p w:rsidR="00B476D5" w:rsidRPr="00B476D5" w:rsidRDefault="00B476D5" w:rsidP="001418C4">
      <w:pPr>
        <w:spacing w:after="0" w:line="240" w:lineRule="auto"/>
        <w:jc w:val="both"/>
        <w:rPr>
          <w:rFonts w:ascii="Times New Roman" w:hAnsi="Times New Roman" w:cs="Times New Roman"/>
          <w:sz w:val="24"/>
          <w:szCs w:val="24"/>
        </w:rPr>
      </w:pPr>
      <w:r w:rsidRPr="00B476D5">
        <w:rPr>
          <w:rFonts w:ascii="Times New Roman" w:hAnsi="Times New Roman" w:cs="Times New Roman"/>
          <w:sz w:val="24"/>
          <w:szCs w:val="24"/>
        </w:rPr>
        <w:t xml:space="preserve">Con atto depositato il 18.9.13 la difesa dei ricorrenti </w:t>
      </w:r>
      <w:r w:rsidR="00E22FC9">
        <w:rPr>
          <w:rFonts w:ascii="Times New Roman" w:hAnsi="Times New Roman" w:cs="Times New Roman"/>
          <w:sz w:val="24"/>
          <w:szCs w:val="24"/>
        </w:rPr>
        <w:t>L.</w:t>
      </w:r>
      <w:r w:rsidRPr="00B476D5">
        <w:rPr>
          <w:rFonts w:ascii="Times New Roman" w:hAnsi="Times New Roman" w:cs="Times New Roman"/>
          <w:sz w:val="24"/>
          <w:szCs w:val="24"/>
        </w:rPr>
        <w:t>, ribattendo alla proposta di trasmissione del fascicolo alla VII sez. di questa S.c. per inammissibilità del ricorso, ha fatto notare che il giudice ha ritenuto la responsabilità per il reato di cui all'art. 674 c.p. senza neppure accertare se la condotta molesta fosse avvenuta in luogo frequentato o frequentabile da persone né ha spiegato in che misura lo sversamento di scarichi che mutavano la colorazione dell'acqua potesse molestare le persone che si fossero trovate a contatto con il mare nel tratto antistante il depuratore. Di fatto, perciò, il giudice ha fatto discendere il reato dalla semplice colorazione dell'acqua ma non è stata dimostrata "l'attitudine della condotta a provocare molestie alle persone" come, invece, prescritto per la sussistenza del reato ipotizzato (</w:t>
      </w:r>
      <w:proofErr w:type="spellStart"/>
      <w:r w:rsidRPr="00B476D5">
        <w:rPr>
          <w:rFonts w:ascii="Times New Roman" w:hAnsi="Times New Roman" w:cs="Times New Roman"/>
          <w:sz w:val="24"/>
          <w:szCs w:val="24"/>
        </w:rPr>
        <w:t>Cass</w:t>
      </w:r>
      <w:proofErr w:type="spellEnd"/>
      <w:r w:rsidRPr="00B476D5">
        <w:rPr>
          <w:rFonts w:ascii="Times New Roman" w:hAnsi="Times New Roman" w:cs="Times New Roman"/>
          <w:sz w:val="24"/>
          <w:szCs w:val="24"/>
        </w:rPr>
        <w:t xml:space="preserve">. 10.11.98 n. 13278). A tal fine, si ricorda, invece, che recente giurisprudenza di legittimità (Sez. III, 25.5.11, n. 25031) ha escluso la sussistenza della prova dell'elemento oggettivo in difetto di dimostrazione che il gettito fosse avvenuto in luogo di pubblico transito ovvero in luogo privato di uso comune o altrui. </w:t>
      </w:r>
    </w:p>
    <w:p w:rsidR="00B476D5" w:rsidRPr="00B476D5" w:rsidRDefault="00B476D5" w:rsidP="001418C4">
      <w:pPr>
        <w:spacing w:after="0" w:line="240" w:lineRule="auto"/>
        <w:jc w:val="both"/>
        <w:rPr>
          <w:rFonts w:ascii="Times New Roman" w:hAnsi="Times New Roman" w:cs="Times New Roman"/>
          <w:sz w:val="24"/>
          <w:szCs w:val="24"/>
        </w:rPr>
      </w:pPr>
      <w:r w:rsidRPr="00B476D5">
        <w:rPr>
          <w:rFonts w:ascii="Times New Roman" w:hAnsi="Times New Roman" w:cs="Times New Roman"/>
          <w:sz w:val="24"/>
          <w:szCs w:val="24"/>
        </w:rPr>
        <w:t xml:space="preserve">Infine, si rammenta anche che la S.c. ha sottolineato la necessità che, per la ricorrenza del reato in esame, sia stata realizzata una condotta attiva e non una mera omissione di apprestamento di mezzi idonei ad impedire il riversamento. </w:t>
      </w:r>
    </w:p>
    <w:p w:rsidR="00B476D5" w:rsidRDefault="00CB69B3" w:rsidP="00141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B476D5" w:rsidRPr="00B476D5">
        <w:rPr>
          <w:rFonts w:ascii="Times New Roman" w:hAnsi="Times New Roman" w:cs="Times New Roman"/>
          <w:sz w:val="24"/>
          <w:szCs w:val="24"/>
        </w:rPr>
        <w:t xml:space="preserve">ricorrenti concludono invocando l'annullamento della sentenza impugnata. </w:t>
      </w:r>
    </w:p>
    <w:p w:rsidR="00CB69B3" w:rsidRPr="00B476D5" w:rsidRDefault="00CB69B3" w:rsidP="001418C4">
      <w:pPr>
        <w:spacing w:after="0" w:line="240" w:lineRule="auto"/>
        <w:jc w:val="both"/>
        <w:rPr>
          <w:rFonts w:ascii="Times New Roman" w:hAnsi="Times New Roman" w:cs="Times New Roman"/>
          <w:sz w:val="24"/>
          <w:szCs w:val="24"/>
        </w:rPr>
      </w:pPr>
    </w:p>
    <w:p w:rsidR="00B476D5" w:rsidRPr="001418C4" w:rsidRDefault="00B476D5" w:rsidP="001418C4">
      <w:pPr>
        <w:spacing w:after="0" w:line="240" w:lineRule="auto"/>
        <w:jc w:val="both"/>
        <w:rPr>
          <w:rFonts w:ascii="Times New Roman" w:hAnsi="Times New Roman" w:cs="Times New Roman"/>
          <w:b/>
          <w:sz w:val="24"/>
          <w:szCs w:val="24"/>
        </w:rPr>
      </w:pPr>
      <w:r w:rsidRPr="001418C4">
        <w:rPr>
          <w:rFonts w:ascii="Times New Roman" w:hAnsi="Times New Roman" w:cs="Times New Roman"/>
          <w:b/>
          <w:sz w:val="24"/>
          <w:szCs w:val="24"/>
        </w:rPr>
        <w:t xml:space="preserve">Considerato in diritto </w:t>
      </w:r>
    </w:p>
    <w:p w:rsidR="00B476D5" w:rsidRPr="00B476D5" w:rsidRDefault="00B476D5" w:rsidP="001418C4">
      <w:pPr>
        <w:spacing w:after="0" w:line="240" w:lineRule="auto"/>
        <w:jc w:val="both"/>
        <w:rPr>
          <w:rFonts w:ascii="Times New Roman" w:hAnsi="Times New Roman" w:cs="Times New Roman"/>
          <w:sz w:val="24"/>
          <w:szCs w:val="24"/>
        </w:rPr>
      </w:pPr>
      <w:r w:rsidRPr="00B476D5">
        <w:rPr>
          <w:rFonts w:ascii="Times New Roman" w:hAnsi="Times New Roman" w:cs="Times New Roman"/>
          <w:sz w:val="24"/>
          <w:szCs w:val="24"/>
        </w:rPr>
        <w:lastRenderedPageBreak/>
        <w:t>3. Motivi della decisione -</w:t>
      </w:r>
      <w:r w:rsidR="00CB69B3">
        <w:rPr>
          <w:rFonts w:ascii="Times New Roman" w:hAnsi="Times New Roman" w:cs="Times New Roman"/>
          <w:sz w:val="24"/>
          <w:szCs w:val="24"/>
        </w:rPr>
        <w:t xml:space="preserve"> </w:t>
      </w:r>
      <w:r w:rsidRPr="00B476D5">
        <w:rPr>
          <w:rFonts w:ascii="Times New Roman" w:hAnsi="Times New Roman" w:cs="Times New Roman"/>
          <w:sz w:val="24"/>
          <w:szCs w:val="24"/>
        </w:rPr>
        <w:t xml:space="preserve">I ricorsi meritano differenti decisioni come di seguito precisate. </w:t>
      </w:r>
    </w:p>
    <w:p w:rsidR="00B476D5" w:rsidRPr="00B476D5" w:rsidRDefault="00B476D5" w:rsidP="001418C4">
      <w:pPr>
        <w:spacing w:after="0" w:line="240" w:lineRule="auto"/>
        <w:jc w:val="both"/>
        <w:rPr>
          <w:rFonts w:ascii="Times New Roman" w:hAnsi="Times New Roman" w:cs="Times New Roman"/>
          <w:sz w:val="24"/>
          <w:szCs w:val="24"/>
        </w:rPr>
      </w:pPr>
      <w:r w:rsidRPr="00B476D5">
        <w:rPr>
          <w:rFonts w:ascii="Times New Roman" w:hAnsi="Times New Roman" w:cs="Times New Roman"/>
          <w:sz w:val="24"/>
          <w:szCs w:val="24"/>
        </w:rPr>
        <w:t>Il ricorso di C</w:t>
      </w:r>
      <w:r w:rsidR="00E22FC9">
        <w:rPr>
          <w:rFonts w:ascii="Times New Roman" w:hAnsi="Times New Roman" w:cs="Times New Roman"/>
          <w:sz w:val="24"/>
          <w:szCs w:val="24"/>
        </w:rPr>
        <w:t>.</w:t>
      </w:r>
      <w:r w:rsidRPr="00B476D5">
        <w:rPr>
          <w:rFonts w:ascii="Times New Roman" w:hAnsi="Times New Roman" w:cs="Times New Roman"/>
          <w:sz w:val="24"/>
          <w:szCs w:val="24"/>
        </w:rPr>
        <w:t xml:space="preserve"> è inammissibile perché entrambi i difensori, avv.ti Cicero e </w:t>
      </w:r>
      <w:proofErr w:type="spellStart"/>
      <w:r w:rsidRPr="00B476D5">
        <w:rPr>
          <w:rFonts w:ascii="Times New Roman" w:hAnsi="Times New Roman" w:cs="Times New Roman"/>
          <w:sz w:val="24"/>
          <w:szCs w:val="24"/>
        </w:rPr>
        <w:t>Coppolini</w:t>
      </w:r>
      <w:proofErr w:type="spellEnd"/>
      <w:r w:rsidRPr="00B476D5">
        <w:rPr>
          <w:rFonts w:ascii="Times New Roman" w:hAnsi="Times New Roman" w:cs="Times New Roman"/>
          <w:sz w:val="24"/>
          <w:szCs w:val="24"/>
        </w:rPr>
        <w:t xml:space="preserve">, non sono abilitati a patrocinare dinanzi a questa S.C. per perché non iscritti nel prescritto albo speciale ex art. 613 </w:t>
      </w:r>
      <w:proofErr w:type="spellStart"/>
      <w:r w:rsidRPr="00B476D5">
        <w:rPr>
          <w:rFonts w:ascii="Times New Roman" w:hAnsi="Times New Roman" w:cs="Times New Roman"/>
          <w:sz w:val="24"/>
          <w:szCs w:val="24"/>
        </w:rPr>
        <w:t>c.p.p</w:t>
      </w:r>
      <w:proofErr w:type="spellEnd"/>
      <w:proofErr w:type="gramStart"/>
      <w:r w:rsidRPr="00B476D5">
        <w:rPr>
          <w:rFonts w:ascii="Times New Roman" w:hAnsi="Times New Roman" w:cs="Times New Roman"/>
          <w:sz w:val="24"/>
          <w:szCs w:val="24"/>
        </w:rPr>
        <w:t xml:space="preserve"> ..</w:t>
      </w:r>
      <w:proofErr w:type="gramEnd"/>
      <w:r w:rsidRPr="00B476D5">
        <w:rPr>
          <w:rFonts w:ascii="Times New Roman" w:hAnsi="Times New Roman" w:cs="Times New Roman"/>
          <w:sz w:val="24"/>
          <w:szCs w:val="24"/>
        </w:rPr>
        <w:t xml:space="preserve"> </w:t>
      </w:r>
    </w:p>
    <w:p w:rsidR="00B476D5" w:rsidRPr="00B476D5" w:rsidRDefault="00B476D5" w:rsidP="001418C4">
      <w:pPr>
        <w:spacing w:after="0" w:line="240" w:lineRule="auto"/>
        <w:jc w:val="both"/>
        <w:rPr>
          <w:rFonts w:ascii="Times New Roman" w:hAnsi="Times New Roman" w:cs="Times New Roman"/>
          <w:sz w:val="24"/>
          <w:szCs w:val="24"/>
        </w:rPr>
      </w:pPr>
      <w:r w:rsidRPr="00B476D5">
        <w:rPr>
          <w:rFonts w:ascii="Times New Roman" w:hAnsi="Times New Roman" w:cs="Times New Roman"/>
          <w:sz w:val="24"/>
          <w:szCs w:val="24"/>
        </w:rPr>
        <w:t>Per quel che attiene al ricorso di L</w:t>
      </w:r>
      <w:r w:rsidR="00E22FC9">
        <w:rPr>
          <w:rFonts w:ascii="Times New Roman" w:hAnsi="Times New Roman" w:cs="Times New Roman"/>
          <w:sz w:val="24"/>
          <w:szCs w:val="24"/>
        </w:rPr>
        <w:t>.A.</w:t>
      </w:r>
      <w:r w:rsidRPr="00B476D5">
        <w:rPr>
          <w:rFonts w:ascii="Times New Roman" w:hAnsi="Times New Roman" w:cs="Times New Roman"/>
          <w:sz w:val="24"/>
          <w:szCs w:val="24"/>
        </w:rPr>
        <w:t xml:space="preserve"> e L</w:t>
      </w:r>
      <w:r w:rsidR="00E22FC9">
        <w:rPr>
          <w:rFonts w:ascii="Times New Roman" w:hAnsi="Times New Roman" w:cs="Times New Roman"/>
          <w:sz w:val="24"/>
          <w:szCs w:val="24"/>
        </w:rPr>
        <w:t>.</w:t>
      </w:r>
      <w:r w:rsidRPr="00B476D5">
        <w:rPr>
          <w:rFonts w:ascii="Times New Roman" w:hAnsi="Times New Roman" w:cs="Times New Roman"/>
          <w:sz w:val="24"/>
          <w:szCs w:val="24"/>
        </w:rPr>
        <w:t xml:space="preserve"> V</w:t>
      </w:r>
      <w:r w:rsidR="00E22FC9">
        <w:rPr>
          <w:rFonts w:ascii="Times New Roman" w:hAnsi="Times New Roman" w:cs="Times New Roman"/>
          <w:sz w:val="24"/>
          <w:szCs w:val="24"/>
        </w:rPr>
        <w:t>.</w:t>
      </w:r>
      <w:r w:rsidRPr="00B476D5">
        <w:rPr>
          <w:rFonts w:ascii="Times New Roman" w:hAnsi="Times New Roman" w:cs="Times New Roman"/>
          <w:sz w:val="24"/>
          <w:szCs w:val="24"/>
        </w:rPr>
        <w:t xml:space="preserve">, la pronunzia deve essere di reiezione. </w:t>
      </w:r>
    </w:p>
    <w:p w:rsidR="00B476D5" w:rsidRPr="00B476D5" w:rsidRDefault="00B476D5" w:rsidP="001418C4">
      <w:pPr>
        <w:spacing w:after="0" w:line="240" w:lineRule="auto"/>
        <w:jc w:val="both"/>
        <w:rPr>
          <w:rFonts w:ascii="Times New Roman" w:hAnsi="Times New Roman" w:cs="Times New Roman"/>
          <w:sz w:val="24"/>
          <w:szCs w:val="24"/>
        </w:rPr>
      </w:pPr>
      <w:r w:rsidRPr="00B476D5">
        <w:rPr>
          <w:rFonts w:ascii="Times New Roman" w:hAnsi="Times New Roman" w:cs="Times New Roman"/>
          <w:sz w:val="24"/>
          <w:szCs w:val="24"/>
        </w:rPr>
        <w:t xml:space="preserve">Nel precisare meglio le ragioni di tale declaratoria, in primo luogo, sembra il caso di stigmatizzare la inesattezza di una doglianza che denuncia erronea applicazione della legge sulla base di presunti vizi motivazionali. </w:t>
      </w:r>
    </w:p>
    <w:p w:rsidR="00B476D5" w:rsidRPr="00B476D5" w:rsidRDefault="00B476D5" w:rsidP="001418C4">
      <w:pPr>
        <w:spacing w:after="0" w:line="240" w:lineRule="auto"/>
        <w:jc w:val="both"/>
        <w:rPr>
          <w:rFonts w:ascii="Times New Roman" w:hAnsi="Times New Roman" w:cs="Times New Roman"/>
          <w:sz w:val="24"/>
          <w:szCs w:val="24"/>
        </w:rPr>
      </w:pPr>
      <w:r w:rsidRPr="00B476D5">
        <w:rPr>
          <w:rFonts w:ascii="Times New Roman" w:hAnsi="Times New Roman" w:cs="Times New Roman"/>
          <w:sz w:val="24"/>
          <w:szCs w:val="24"/>
        </w:rPr>
        <w:t xml:space="preserve">Ed infatti, un vizio motivazionale non dà mai luogo a violazione di legge se non quando il difetto della motivazione consista nel fatto di non esistere graficamente o di essere apparente mentre l'eventuale illogicità manifesta può denunciarsi, nel giudizio di legittimità, soltanto tramite lo specifico e autonomo motivo di ricorso di cui alla </w:t>
      </w:r>
      <w:proofErr w:type="spellStart"/>
      <w:r w:rsidRPr="00B476D5">
        <w:rPr>
          <w:rFonts w:ascii="Times New Roman" w:hAnsi="Times New Roman" w:cs="Times New Roman"/>
          <w:sz w:val="24"/>
          <w:szCs w:val="24"/>
        </w:rPr>
        <w:t>lett</w:t>
      </w:r>
      <w:proofErr w:type="spellEnd"/>
      <w:r w:rsidRPr="00B476D5">
        <w:rPr>
          <w:rFonts w:ascii="Times New Roman" w:hAnsi="Times New Roman" w:cs="Times New Roman"/>
          <w:sz w:val="24"/>
          <w:szCs w:val="24"/>
        </w:rPr>
        <w:t>. e) dell'art. 606 stesso codice (</w:t>
      </w:r>
      <w:proofErr w:type="spellStart"/>
      <w:r w:rsidRPr="00B476D5">
        <w:rPr>
          <w:rFonts w:ascii="Times New Roman" w:hAnsi="Times New Roman" w:cs="Times New Roman"/>
          <w:sz w:val="24"/>
          <w:szCs w:val="24"/>
        </w:rPr>
        <w:t>s.u</w:t>
      </w:r>
      <w:proofErr w:type="spellEnd"/>
      <w:r w:rsidRPr="00B476D5">
        <w:rPr>
          <w:rFonts w:ascii="Times New Roman" w:hAnsi="Times New Roman" w:cs="Times New Roman"/>
          <w:sz w:val="24"/>
          <w:szCs w:val="24"/>
        </w:rPr>
        <w:t>, 28.</w:t>
      </w:r>
      <w:r w:rsidR="0044157C">
        <w:rPr>
          <w:rFonts w:ascii="Times New Roman" w:hAnsi="Times New Roman" w:cs="Times New Roman"/>
          <w:sz w:val="24"/>
          <w:szCs w:val="24"/>
        </w:rPr>
        <w:t xml:space="preserve">1.04, Bevilacqua, </w:t>
      </w:r>
      <w:proofErr w:type="spellStart"/>
      <w:r w:rsidR="0044157C">
        <w:rPr>
          <w:rFonts w:ascii="Times New Roman" w:hAnsi="Times New Roman" w:cs="Times New Roman"/>
          <w:sz w:val="24"/>
          <w:szCs w:val="24"/>
        </w:rPr>
        <w:t>Rv</w:t>
      </w:r>
      <w:proofErr w:type="spellEnd"/>
      <w:r w:rsidR="0044157C">
        <w:rPr>
          <w:rFonts w:ascii="Times New Roman" w:hAnsi="Times New Roman" w:cs="Times New Roman"/>
          <w:sz w:val="24"/>
          <w:szCs w:val="24"/>
        </w:rPr>
        <w:t>. 226710).</w:t>
      </w:r>
    </w:p>
    <w:p w:rsidR="00B476D5" w:rsidRPr="00B476D5" w:rsidRDefault="00B476D5" w:rsidP="001418C4">
      <w:pPr>
        <w:spacing w:after="0" w:line="240" w:lineRule="auto"/>
        <w:jc w:val="both"/>
        <w:rPr>
          <w:rFonts w:ascii="Times New Roman" w:hAnsi="Times New Roman" w:cs="Times New Roman"/>
          <w:sz w:val="24"/>
          <w:szCs w:val="24"/>
        </w:rPr>
      </w:pPr>
      <w:r w:rsidRPr="00B476D5">
        <w:rPr>
          <w:rFonts w:ascii="Times New Roman" w:hAnsi="Times New Roman" w:cs="Times New Roman"/>
          <w:sz w:val="24"/>
          <w:szCs w:val="24"/>
        </w:rPr>
        <w:t xml:space="preserve">Sta di fatto, poi, che anche esaminando la decisione impugnata secondo i parametri appena detti, non si perviene alle conclusioni auspicate dalla difesa dei due ricorrenti dal momento che il provvedimento risulta congruamente motivato in rapporto alle emergenze acquisite e queste ultime sono state commentate in modo coerente con i principi della logica ed i dettami giurisprudenziali in materia di gettito di cose pericolose. </w:t>
      </w:r>
    </w:p>
    <w:p w:rsidR="00B476D5" w:rsidRPr="00B476D5" w:rsidRDefault="00B476D5" w:rsidP="001418C4">
      <w:pPr>
        <w:spacing w:after="0" w:line="240" w:lineRule="auto"/>
        <w:jc w:val="both"/>
        <w:rPr>
          <w:rFonts w:ascii="Times New Roman" w:hAnsi="Times New Roman" w:cs="Times New Roman"/>
          <w:sz w:val="24"/>
          <w:szCs w:val="24"/>
        </w:rPr>
      </w:pPr>
      <w:r w:rsidRPr="00B476D5">
        <w:rPr>
          <w:rFonts w:ascii="Times New Roman" w:hAnsi="Times New Roman" w:cs="Times New Roman"/>
          <w:sz w:val="24"/>
          <w:szCs w:val="24"/>
        </w:rPr>
        <w:t xml:space="preserve">Innanzitutto, va rammentato che la contravvenzione di cui trattasi è da considerare, per giurisprudenza assolutamente costante (Sez. VI, 4.7.89, </w:t>
      </w:r>
      <w:proofErr w:type="spellStart"/>
      <w:r w:rsidRPr="00B476D5">
        <w:rPr>
          <w:rFonts w:ascii="Times New Roman" w:hAnsi="Times New Roman" w:cs="Times New Roman"/>
          <w:sz w:val="24"/>
          <w:szCs w:val="24"/>
        </w:rPr>
        <w:t>Toffarin</w:t>
      </w:r>
      <w:proofErr w:type="spellEnd"/>
      <w:r w:rsidRPr="00B476D5">
        <w:rPr>
          <w:rFonts w:ascii="Times New Roman" w:hAnsi="Times New Roman" w:cs="Times New Roman"/>
          <w:sz w:val="24"/>
          <w:szCs w:val="24"/>
        </w:rPr>
        <w:t xml:space="preserve">, </w:t>
      </w:r>
      <w:proofErr w:type="spellStart"/>
      <w:r w:rsidRPr="00B476D5">
        <w:rPr>
          <w:rFonts w:ascii="Times New Roman" w:hAnsi="Times New Roman" w:cs="Times New Roman"/>
          <w:sz w:val="24"/>
          <w:szCs w:val="24"/>
        </w:rPr>
        <w:t>Rv</w:t>
      </w:r>
      <w:proofErr w:type="spellEnd"/>
      <w:r w:rsidRPr="00B476D5">
        <w:rPr>
          <w:rFonts w:ascii="Times New Roman" w:hAnsi="Times New Roman" w:cs="Times New Roman"/>
          <w:sz w:val="24"/>
          <w:szCs w:val="24"/>
        </w:rPr>
        <w:t xml:space="preserve">. 183994; Sez. I, 25.10.94, Montini, </w:t>
      </w:r>
      <w:proofErr w:type="spellStart"/>
      <w:r w:rsidRPr="00B476D5">
        <w:rPr>
          <w:rFonts w:ascii="Times New Roman" w:hAnsi="Times New Roman" w:cs="Times New Roman"/>
          <w:sz w:val="24"/>
          <w:szCs w:val="24"/>
        </w:rPr>
        <w:t>Rv</w:t>
      </w:r>
      <w:proofErr w:type="spellEnd"/>
      <w:r w:rsidRPr="00B476D5">
        <w:rPr>
          <w:rFonts w:ascii="Times New Roman" w:hAnsi="Times New Roman" w:cs="Times New Roman"/>
          <w:sz w:val="24"/>
          <w:szCs w:val="24"/>
        </w:rPr>
        <w:t xml:space="preserve">. 199888; Sez. I, 28.9.9, </w:t>
      </w:r>
      <w:proofErr w:type="spellStart"/>
      <w:r w:rsidRPr="00B476D5">
        <w:rPr>
          <w:rFonts w:ascii="Times New Roman" w:hAnsi="Times New Roman" w:cs="Times New Roman"/>
          <w:sz w:val="24"/>
          <w:szCs w:val="24"/>
        </w:rPr>
        <w:t>Grandoni</w:t>
      </w:r>
      <w:proofErr w:type="spellEnd"/>
      <w:r w:rsidRPr="00B476D5">
        <w:rPr>
          <w:rFonts w:ascii="Times New Roman" w:hAnsi="Times New Roman" w:cs="Times New Roman"/>
          <w:sz w:val="24"/>
          <w:szCs w:val="24"/>
        </w:rPr>
        <w:t xml:space="preserve">, </w:t>
      </w:r>
      <w:proofErr w:type="spellStart"/>
      <w:r w:rsidRPr="00B476D5">
        <w:rPr>
          <w:rFonts w:ascii="Times New Roman" w:hAnsi="Times New Roman" w:cs="Times New Roman"/>
          <w:sz w:val="24"/>
          <w:szCs w:val="24"/>
        </w:rPr>
        <w:t>Rv</w:t>
      </w:r>
      <w:proofErr w:type="spellEnd"/>
      <w:r w:rsidRPr="00B476D5">
        <w:rPr>
          <w:rFonts w:ascii="Times New Roman" w:hAnsi="Times New Roman" w:cs="Times New Roman"/>
          <w:sz w:val="24"/>
          <w:szCs w:val="24"/>
        </w:rPr>
        <w:t xml:space="preserve">. 197893; Sez. III, 6.12.06, Parziale, </w:t>
      </w:r>
      <w:proofErr w:type="spellStart"/>
      <w:r w:rsidRPr="00B476D5">
        <w:rPr>
          <w:rFonts w:ascii="Times New Roman" w:hAnsi="Times New Roman" w:cs="Times New Roman"/>
          <w:sz w:val="24"/>
          <w:szCs w:val="24"/>
        </w:rPr>
        <w:t>Rv</w:t>
      </w:r>
      <w:proofErr w:type="spellEnd"/>
      <w:r w:rsidRPr="00B476D5">
        <w:rPr>
          <w:rFonts w:ascii="Times New Roman" w:hAnsi="Times New Roman" w:cs="Times New Roman"/>
          <w:sz w:val="24"/>
          <w:szCs w:val="24"/>
        </w:rPr>
        <w:t xml:space="preserve">. 235580) un reato di pericolo. </w:t>
      </w:r>
    </w:p>
    <w:p w:rsidR="00B476D5" w:rsidRPr="00B476D5" w:rsidRDefault="00B476D5" w:rsidP="001418C4">
      <w:pPr>
        <w:spacing w:after="0" w:line="240" w:lineRule="auto"/>
        <w:jc w:val="both"/>
        <w:rPr>
          <w:rFonts w:ascii="Times New Roman" w:hAnsi="Times New Roman" w:cs="Times New Roman"/>
          <w:sz w:val="24"/>
          <w:szCs w:val="24"/>
        </w:rPr>
      </w:pPr>
      <w:r w:rsidRPr="00B476D5">
        <w:rPr>
          <w:rFonts w:ascii="Times New Roman" w:hAnsi="Times New Roman" w:cs="Times New Roman"/>
          <w:sz w:val="24"/>
          <w:szCs w:val="24"/>
        </w:rPr>
        <w:t xml:space="preserve">E', quindi, in tale ottica che va valutata la condotta qui in esame. Come si ricorda in sentenza, copiosa documentazione testimonia il mancato e/o cattivo funzionamento del depuratore come pure è risultato acclarato dall'esame dei reflui che l'impianto non depurava permettendo l'immissione in mare aperto di scarichi fognari. AI di là dell'accertato superamento dei valori solidi sospesi e del C.O.D. in uscita, è un dato certo anche che le acque del mare avevano mutato colore. </w:t>
      </w:r>
    </w:p>
    <w:p w:rsidR="00B476D5" w:rsidRPr="00B476D5" w:rsidRDefault="00B476D5" w:rsidP="001418C4">
      <w:pPr>
        <w:spacing w:after="0" w:line="240" w:lineRule="auto"/>
        <w:jc w:val="both"/>
        <w:rPr>
          <w:rFonts w:ascii="Times New Roman" w:hAnsi="Times New Roman" w:cs="Times New Roman"/>
          <w:sz w:val="24"/>
          <w:szCs w:val="24"/>
        </w:rPr>
      </w:pPr>
      <w:r w:rsidRPr="00B476D5">
        <w:rPr>
          <w:rFonts w:ascii="Times New Roman" w:hAnsi="Times New Roman" w:cs="Times New Roman"/>
          <w:sz w:val="24"/>
          <w:szCs w:val="24"/>
        </w:rPr>
        <w:t xml:space="preserve">Mentre la genericità del ricorso nulla aveva dedotto a riguardo, nella memoria successiva del 18.9.13, i ricorrenti hanno sviluppato maggiori argomenti difensivi tesi a sostenere che difetterebbe, nella specie, la prova della molestia arrecata alle persone anche perché nulla si dice a proposito del tratto di mare che aveva cambiato colorazione e del rischio che esso fosse visibile a passanti. </w:t>
      </w:r>
    </w:p>
    <w:p w:rsidR="00B476D5" w:rsidRPr="00B476D5" w:rsidRDefault="00B476D5" w:rsidP="001418C4">
      <w:pPr>
        <w:spacing w:after="0" w:line="240" w:lineRule="auto"/>
        <w:jc w:val="both"/>
        <w:rPr>
          <w:rFonts w:ascii="Times New Roman" w:hAnsi="Times New Roman" w:cs="Times New Roman"/>
          <w:sz w:val="24"/>
          <w:szCs w:val="24"/>
        </w:rPr>
      </w:pPr>
      <w:r w:rsidRPr="00B476D5">
        <w:rPr>
          <w:rFonts w:ascii="Times New Roman" w:hAnsi="Times New Roman" w:cs="Times New Roman"/>
          <w:sz w:val="24"/>
          <w:szCs w:val="24"/>
        </w:rPr>
        <w:t xml:space="preserve">In realtà, proprio rifacendosi alla giurisprudenza di questa S.c., giustamente i giudici di merito hanno, in primo luogo, distinto tra il reato di cui all'art. 674 e quello p. e p. dall'art. 734 c.p. escludendo quest'ultimo proprio sul presupposto che non </w:t>
      </w:r>
      <w:r w:rsidR="00CB69B3">
        <w:rPr>
          <w:rFonts w:ascii="Times New Roman" w:hAnsi="Times New Roman" w:cs="Times New Roman"/>
          <w:sz w:val="24"/>
          <w:szCs w:val="24"/>
        </w:rPr>
        <w:t>fosse stato provato il danno (“</w:t>
      </w:r>
      <w:r w:rsidRPr="00B476D5">
        <w:rPr>
          <w:rFonts w:ascii="Times New Roman" w:hAnsi="Times New Roman" w:cs="Times New Roman"/>
          <w:sz w:val="24"/>
          <w:szCs w:val="24"/>
        </w:rPr>
        <w:t xml:space="preserve">la semplice colorazione mutevole dell'acqua riscontrata a seguito di controllo non appare idonea in tal senso»). Ciò, però, vale per l'evento "deturpamento delle bellezze naturali". </w:t>
      </w:r>
    </w:p>
    <w:p w:rsidR="00B476D5" w:rsidRPr="00B476D5" w:rsidRDefault="00B476D5" w:rsidP="001418C4">
      <w:pPr>
        <w:spacing w:after="0" w:line="240" w:lineRule="auto"/>
        <w:jc w:val="both"/>
        <w:rPr>
          <w:rFonts w:ascii="Times New Roman" w:hAnsi="Times New Roman" w:cs="Times New Roman"/>
          <w:sz w:val="24"/>
          <w:szCs w:val="24"/>
        </w:rPr>
      </w:pPr>
      <w:r w:rsidRPr="00B476D5">
        <w:rPr>
          <w:rFonts w:ascii="Times New Roman" w:hAnsi="Times New Roman" w:cs="Times New Roman"/>
          <w:sz w:val="24"/>
          <w:szCs w:val="24"/>
        </w:rPr>
        <w:t xml:space="preserve">Per ragioni uguali e contrarie, però, diversamente deve concludersi con riferimento al reato in questione visto che è principio interpretativo altrettanto consolidato che «non è necessario che le emissioni di gas, di vapori o di fumo provochino un effettivo nocumento, essendo sufficiente l'attitudine delle stesse ad offendere, imbrattare o molestare persone, cioè arrecare ad esse disagio, fastidio o disturbo ovvero turbarne il modo di vivere quotidiano» (Sez. I, 28.9.93, </w:t>
      </w:r>
      <w:proofErr w:type="spellStart"/>
      <w:r w:rsidRPr="00B476D5">
        <w:rPr>
          <w:rFonts w:ascii="Times New Roman" w:hAnsi="Times New Roman" w:cs="Times New Roman"/>
          <w:sz w:val="24"/>
          <w:szCs w:val="24"/>
        </w:rPr>
        <w:t>Grandoni</w:t>
      </w:r>
      <w:proofErr w:type="spellEnd"/>
      <w:r w:rsidRPr="00B476D5">
        <w:rPr>
          <w:rFonts w:ascii="Times New Roman" w:hAnsi="Times New Roman" w:cs="Times New Roman"/>
          <w:sz w:val="24"/>
          <w:szCs w:val="24"/>
        </w:rPr>
        <w:t xml:space="preserve">, Cit.) e che «costituisce molestia anche il fatto di arrecare alle persone preoccupazione ed allarme circa eventuali danni alla salute» (Sez. III, 14.3.03, Di Grado, </w:t>
      </w:r>
      <w:proofErr w:type="spellStart"/>
      <w:r w:rsidRPr="00B476D5">
        <w:rPr>
          <w:rFonts w:ascii="Times New Roman" w:hAnsi="Times New Roman" w:cs="Times New Roman"/>
          <w:sz w:val="24"/>
          <w:szCs w:val="24"/>
        </w:rPr>
        <w:t>Rv</w:t>
      </w:r>
      <w:proofErr w:type="spellEnd"/>
      <w:r w:rsidRPr="00B476D5">
        <w:rPr>
          <w:rFonts w:ascii="Times New Roman" w:hAnsi="Times New Roman" w:cs="Times New Roman"/>
          <w:sz w:val="24"/>
          <w:szCs w:val="24"/>
        </w:rPr>
        <w:t xml:space="preserve">. 225304). In buona sostanza, «devono farsi rientrare nel concetto di "molestia" tutte le situazioni di fastidio, disagio, disturbo e comunque di turbamento della tranquillità» (Sez. III, 18.6.04, </w:t>
      </w:r>
      <w:proofErr w:type="spellStart"/>
      <w:r w:rsidRPr="00B476D5">
        <w:rPr>
          <w:rFonts w:ascii="Times New Roman" w:hAnsi="Times New Roman" w:cs="Times New Roman"/>
          <w:sz w:val="24"/>
          <w:szCs w:val="24"/>
        </w:rPr>
        <w:t>Providenti</w:t>
      </w:r>
      <w:proofErr w:type="spellEnd"/>
      <w:r w:rsidRPr="00B476D5">
        <w:rPr>
          <w:rFonts w:ascii="Times New Roman" w:hAnsi="Times New Roman" w:cs="Times New Roman"/>
          <w:sz w:val="24"/>
          <w:szCs w:val="24"/>
        </w:rPr>
        <w:t xml:space="preserve">, </w:t>
      </w:r>
      <w:proofErr w:type="spellStart"/>
      <w:r w:rsidRPr="00B476D5">
        <w:rPr>
          <w:rFonts w:ascii="Times New Roman" w:hAnsi="Times New Roman" w:cs="Times New Roman"/>
          <w:sz w:val="24"/>
          <w:szCs w:val="24"/>
        </w:rPr>
        <w:t>Rv</w:t>
      </w:r>
      <w:proofErr w:type="spellEnd"/>
      <w:r w:rsidRPr="00B476D5">
        <w:rPr>
          <w:rFonts w:ascii="Times New Roman" w:hAnsi="Times New Roman" w:cs="Times New Roman"/>
          <w:sz w:val="24"/>
          <w:szCs w:val="24"/>
        </w:rPr>
        <w:t xml:space="preserve">. 229618). </w:t>
      </w:r>
    </w:p>
    <w:p w:rsidR="00B476D5" w:rsidRPr="00B476D5" w:rsidRDefault="00B476D5" w:rsidP="001418C4">
      <w:pPr>
        <w:spacing w:after="0" w:line="240" w:lineRule="auto"/>
        <w:jc w:val="both"/>
        <w:rPr>
          <w:rFonts w:ascii="Times New Roman" w:hAnsi="Times New Roman" w:cs="Times New Roman"/>
          <w:sz w:val="24"/>
          <w:szCs w:val="24"/>
        </w:rPr>
      </w:pPr>
      <w:r w:rsidRPr="00B476D5">
        <w:rPr>
          <w:rFonts w:ascii="Times New Roman" w:hAnsi="Times New Roman" w:cs="Times New Roman"/>
          <w:sz w:val="24"/>
          <w:szCs w:val="24"/>
        </w:rPr>
        <w:t>Orbene, è appunto l'evidenziazione di un dato di fatto oggettivo -</w:t>
      </w:r>
      <w:r w:rsidR="00CB69B3">
        <w:rPr>
          <w:rFonts w:ascii="Times New Roman" w:hAnsi="Times New Roman" w:cs="Times New Roman"/>
          <w:sz w:val="24"/>
          <w:szCs w:val="24"/>
        </w:rPr>
        <w:t xml:space="preserve"> </w:t>
      </w:r>
      <w:r w:rsidRPr="00B476D5">
        <w:rPr>
          <w:rFonts w:ascii="Times New Roman" w:hAnsi="Times New Roman" w:cs="Times New Roman"/>
          <w:sz w:val="24"/>
          <w:szCs w:val="24"/>
        </w:rPr>
        <w:t>riferito dai testi -</w:t>
      </w:r>
      <w:r w:rsidR="00CB69B3">
        <w:rPr>
          <w:rFonts w:ascii="Times New Roman" w:hAnsi="Times New Roman" w:cs="Times New Roman"/>
          <w:sz w:val="24"/>
          <w:szCs w:val="24"/>
        </w:rPr>
        <w:t xml:space="preserve"> </w:t>
      </w:r>
      <w:r w:rsidRPr="00B476D5">
        <w:rPr>
          <w:rFonts w:ascii="Times New Roman" w:hAnsi="Times New Roman" w:cs="Times New Roman"/>
          <w:sz w:val="24"/>
          <w:szCs w:val="24"/>
        </w:rPr>
        <w:t xml:space="preserve">la mutevole colorazione del mare, a giustificare la decisione dei giudici di ravvisare gli estremi del reato di cui all'art. 674 c.p. risultando palmare ed intrinseco il turbamento che suscita nella comunità la visione del mare di un colore diverso da quello suo proprio. </w:t>
      </w:r>
    </w:p>
    <w:p w:rsidR="00B476D5" w:rsidRPr="00B476D5" w:rsidRDefault="00B476D5" w:rsidP="001418C4">
      <w:pPr>
        <w:spacing w:after="0" w:line="240" w:lineRule="auto"/>
        <w:jc w:val="both"/>
        <w:rPr>
          <w:rFonts w:ascii="Times New Roman" w:hAnsi="Times New Roman" w:cs="Times New Roman"/>
          <w:sz w:val="24"/>
          <w:szCs w:val="24"/>
        </w:rPr>
      </w:pPr>
      <w:r w:rsidRPr="00B476D5">
        <w:rPr>
          <w:rFonts w:ascii="Times New Roman" w:hAnsi="Times New Roman" w:cs="Times New Roman"/>
          <w:sz w:val="24"/>
          <w:szCs w:val="24"/>
        </w:rPr>
        <w:t xml:space="preserve">Nessun pregio ha, del resto la pretesa di maggiori accertamenti circa la possibilità di accesso al pubblico del tratto di mare interessato visto che esso tanto era visibile che è stato colto agevolmente </w:t>
      </w:r>
      <w:r w:rsidRPr="00B476D5">
        <w:rPr>
          <w:rFonts w:ascii="Times New Roman" w:hAnsi="Times New Roman" w:cs="Times New Roman"/>
          <w:sz w:val="24"/>
          <w:szCs w:val="24"/>
        </w:rPr>
        <w:lastRenderedPageBreak/>
        <w:t>dai testi che hanno riferito in proposito (</w:t>
      </w:r>
      <w:proofErr w:type="spellStart"/>
      <w:r w:rsidRPr="00B476D5">
        <w:rPr>
          <w:rFonts w:ascii="Times New Roman" w:hAnsi="Times New Roman" w:cs="Times New Roman"/>
          <w:sz w:val="24"/>
          <w:szCs w:val="24"/>
        </w:rPr>
        <w:t>dep</w:t>
      </w:r>
      <w:proofErr w:type="spellEnd"/>
      <w:r w:rsidRPr="00B476D5">
        <w:rPr>
          <w:rFonts w:ascii="Times New Roman" w:hAnsi="Times New Roman" w:cs="Times New Roman"/>
          <w:sz w:val="24"/>
          <w:szCs w:val="24"/>
        </w:rPr>
        <w:t xml:space="preserve">. Montanaro) né vi è dubbio che la circostanza sia dimostrabile in tal modo senza ricorso a perizie o esami tecnici (Sez. III, 30.1.98, n. 6141 </w:t>
      </w:r>
      <w:proofErr w:type="spellStart"/>
      <w:r w:rsidRPr="00B476D5">
        <w:rPr>
          <w:rFonts w:ascii="Times New Roman" w:hAnsi="Times New Roman" w:cs="Times New Roman"/>
          <w:sz w:val="24"/>
          <w:szCs w:val="24"/>
        </w:rPr>
        <w:t>Rv</w:t>
      </w:r>
      <w:proofErr w:type="spellEnd"/>
      <w:r w:rsidRPr="00B476D5">
        <w:rPr>
          <w:rFonts w:ascii="Times New Roman" w:hAnsi="Times New Roman" w:cs="Times New Roman"/>
          <w:sz w:val="24"/>
          <w:szCs w:val="24"/>
        </w:rPr>
        <w:t xml:space="preserve">. 210959). </w:t>
      </w:r>
    </w:p>
    <w:p w:rsidR="00B476D5" w:rsidRPr="00B476D5" w:rsidRDefault="00B476D5" w:rsidP="001418C4">
      <w:pPr>
        <w:spacing w:after="0" w:line="240" w:lineRule="auto"/>
        <w:jc w:val="both"/>
        <w:rPr>
          <w:rFonts w:ascii="Times New Roman" w:hAnsi="Times New Roman" w:cs="Times New Roman"/>
          <w:sz w:val="24"/>
          <w:szCs w:val="24"/>
        </w:rPr>
      </w:pPr>
      <w:r w:rsidRPr="00B476D5">
        <w:rPr>
          <w:rFonts w:ascii="Times New Roman" w:hAnsi="Times New Roman" w:cs="Times New Roman"/>
          <w:sz w:val="24"/>
          <w:szCs w:val="24"/>
        </w:rPr>
        <w:t xml:space="preserve">Di qui l'infondatezza del motivo. </w:t>
      </w:r>
    </w:p>
    <w:p w:rsidR="0082006A" w:rsidRDefault="00B476D5" w:rsidP="001418C4">
      <w:pPr>
        <w:spacing w:after="0" w:line="240" w:lineRule="auto"/>
        <w:jc w:val="both"/>
        <w:rPr>
          <w:rFonts w:ascii="Times New Roman" w:hAnsi="Times New Roman" w:cs="Times New Roman"/>
          <w:sz w:val="24"/>
          <w:szCs w:val="24"/>
        </w:rPr>
      </w:pPr>
      <w:r w:rsidRPr="00B476D5">
        <w:rPr>
          <w:rFonts w:ascii="Times New Roman" w:hAnsi="Times New Roman" w:cs="Times New Roman"/>
          <w:sz w:val="24"/>
          <w:szCs w:val="24"/>
        </w:rPr>
        <w:t>Alla presente statuizione segue, per legge, la condanna di tutti i ricorrenti al pagamento delle spese processuali, nonché, il solo C</w:t>
      </w:r>
      <w:r w:rsidR="00E22FC9">
        <w:rPr>
          <w:rFonts w:ascii="Times New Roman" w:hAnsi="Times New Roman" w:cs="Times New Roman"/>
          <w:sz w:val="24"/>
          <w:szCs w:val="24"/>
        </w:rPr>
        <w:t>.</w:t>
      </w:r>
      <w:r w:rsidRPr="00B476D5">
        <w:rPr>
          <w:rFonts w:ascii="Times New Roman" w:hAnsi="Times New Roman" w:cs="Times New Roman"/>
          <w:sz w:val="24"/>
          <w:szCs w:val="24"/>
        </w:rPr>
        <w:t>, anche al versamento alla Cassa delle Ammende della somma di 1000 €.</w:t>
      </w:r>
    </w:p>
    <w:p w:rsidR="00CB69B3" w:rsidRDefault="00CB69B3" w:rsidP="001418C4">
      <w:pPr>
        <w:spacing w:after="0" w:line="240" w:lineRule="auto"/>
        <w:jc w:val="both"/>
        <w:rPr>
          <w:rFonts w:ascii="Times New Roman" w:hAnsi="Times New Roman" w:cs="Times New Roman"/>
          <w:sz w:val="24"/>
          <w:szCs w:val="24"/>
        </w:rPr>
      </w:pPr>
    </w:p>
    <w:p w:rsidR="00CB69B3" w:rsidRPr="00B476D5" w:rsidRDefault="00CB69B3" w:rsidP="00141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CB69B3" w:rsidRPr="00B476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D5"/>
    <w:rsid w:val="00090FBB"/>
    <w:rsid w:val="001418C4"/>
    <w:rsid w:val="00245E25"/>
    <w:rsid w:val="0044157C"/>
    <w:rsid w:val="00780736"/>
    <w:rsid w:val="0082006A"/>
    <w:rsid w:val="00B476D5"/>
    <w:rsid w:val="00CB69B3"/>
    <w:rsid w:val="00E13A6D"/>
    <w:rsid w:val="00E22FC9"/>
    <w:rsid w:val="00F106F0"/>
    <w:rsid w:val="00FD4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EA35A-A7E6-41A9-8094-463C0CE6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1329</Words>
  <Characters>7581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Giulia</cp:lastModifiedBy>
  <cp:revision>10</cp:revision>
  <dcterms:created xsi:type="dcterms:W3CDTF">2014-03-21T14:21:00Z</dcterms:created>
  <dcterms:modified xsi:type="dcterms:W3CDTF">2014-03-28T09:23:00Z</dcterms:modified>
</cp:coreProperties>
</file>