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418" w:rsidRDefault="00474ECF" w:rsidP="00554F2C">
      <w:pPr>
        <w:jc w:val="both"/>
        <w:rPr>
          <w:rFonts w:ascii="Times New Roman" w:hAnsi="Times New Roman" w:cs="Times New Roman"/>
          <w:b/>
          <w:sz w:val="24"/>
          <w:szCs w:val="24"/>
        </w:rPr>
      </w:pPr>
      <w:r>
        <w:rPr>
          <w:rFonts w:ascii="Times New Roman" w:hAnsi="Times New Roman" w:cs="Times New Roman"/>
          <w:b/>
          <w:sz w:val="24"/>
          <w:szCs w:val="24"/>
        </w:rPr>
        <w:t>TAR Toscana</w:t>
      </w:r>
      <w:r w:rsidR="00E703A9">
        <w:rPr>
          <w:rFonts w:ascii="Times New Roman" w:hAnsi="Times New Roman" w:cs="Times New Roman"/>
          <w:b/>
          <w:sz w:val="24"/>
          <w:szCs w:val="24"/>
        </w:rPr>
        <w:t xml:space="preserve">, Sez. </w:t>
      </w:r>
      <w:r>
        <w:rPr>
          <w:rFonts w:ascii="Times New Roman" w:hAnsi="Times New Roman" w:cs="Times New Roman"/>
          <w:b/>
          <w:sz w:val="24"/>
          <w:szCs w:val="24"/>
        </w:rPr>
        <w:t>I</w:t>
      </w:r>
      <w:r w:rsidR="00E703A9">
        <w:rPr>
          <w:rFonts w:ascii="Times New Roman" w:hAnsi="Times New Roman" w:cs="Times New Roman"/>
          <w:b/>
          <w:sz w:val="24"/>
          <w:szCs w:val="24"/>
        </w:rPr>
        <w:t>I</w:t>
      </w:r>
      <w:r>
        <w:rPr>
          <w:rFonts w:ascii="Times New Roman" w:hAnsi="Times New Roman" w:cs="Times New Roman"/>
          <w:b/>
          <w:sz w:val="24"/>
          <w:szCs w:val="24"/>
        </w:rPr>
        <w:t xml:space="preserve"> n. 667 del 22 aprile 2013 - </w:t>
      </w:r>
      <w:proofErr w:type="spellStart"/>
      <w:r>
        <w:rPr>
          <w:rFonts w:ascii="Times New Roman" w:hAnsi="Times New Roman" w:cs="Times New Roman"/>
          <w:b/>
          <w:sz w:val="24"/>
          <w:szCs w:val="24"/>
        </w:rPr>
        <w:t>Pres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Radesi</w:t>
      </w:r>
      <w:proofErr w:type="spellEnd"/>
      <w:r>
        <w:rPr>
          <w:rFonts w:ascii="Times New Roman" w:hAnsi="Times New Roman" w:cs="Times New Roman"/>
          <w:b/>
          <w:sz w:val="24"/>
          <w:szCs w:val="24"/>
        </w:rPr>
        <w:t xml:space="preserve"> - Est. Viola - Ric. M</w:t>
      </w:r>
      <w:r w:rsidR="00FF5D8C">
        <w:rPr>
          <w:rFonts w:ascii="Times New Roman" w:hAnsi="Times New Roman" w:cs="Times New Roman"/>
          <w:b/>
          <w:sz w:val="24"/>
          <w:szCs w:val="24"/>
        </w:rPr>
        <w:t>.E.</w:t>
      </w:r>
      <w:bookmarkStart w:id="0" w:name="_GoBack"/>
      <w:bookmarkEnd w:id="0"/>
      <w:r w:rsidR="006B05D6">
        <w:rPr>
          <w:rFonts w:ascii="Times New Roman" w:hAnsi="Times New Roman" w:cs="Times New Roman"/>
          <w:b/>
          <w:sz w:val="24"/>
          <w:szCs w:val="24"/>
        </w:rPr>
        <w:t xml:space="preserve"> srl c. Ministero dell’Ambiente</w:t>
      </w:r>
    </w:p>
    <w:p w:rsidR="006B05D6" w:rsidRDefault="00474ECF" w:rsidP="00554F2C">
      <w:pPr>
        <w:jc w:val="both"/>
        <w:rPr>
          <w:rFonts w:ascii="Times New Roman" w:hAnsi="Times New Roman" w:cs="Times New Roman"/>
          <w:sz w:val="24"/>
          <w:szCs w:val="24"/>
        </w:rPr>
      </w:pPr>
      <w:r>
        <w:rPr>
          <w:rFonts w:ascii="Times New Roman" w:hAnsi="Times New Roman" w:cs="Times New Roman"/>
          <w:b/>
          <w:sz w:val="24"/>
          <w:szCs w:val="24"/>
        </w:rPr>
        <w:t>Bonifiche</w:t>
      </w:r>
      <w:r w:rsidR="006B05D6">
        <w:rPr>
          <w:rFonts w:ascii="Times New Roman" w:hAnsi="Times New Roman" w:cs="Times New Roman"/>
          <w:b/>
          <w:sz w:val="24"/>
          <w:szCs w:val="24"/>
        </w:rPr>
        <w:t xml:space="preserve"> </w:t>
      </w:r>
      <w:r>
        <w:rPr>
          <w:rFonts w:ascii="Times New Roman" w:hAnsi="Times New Roman" w:cs="Times New Roman"/>
          <w:b/>
          <w:sz w:val="24"/>
          <w:szCs w:val="24"/>
        </w:rPr>
        <w:t>–</w:t>
      </w:r>
      <w:r w:rsidR="006B05D6">
        <w:rPr>
          <w:rFonts w:ascii="Times New Roman" w:hAnsi="Times New Roman" w:cs="Times New Roman"/>
          <w:b/>
          <w:sz w:val="24"/>
          <w:szCs w:val="24"/>
        </w:rPr>
        <w:t xml:space="preserve"> </w:t>
      </w:r>
      <w:r>
        <w:rPr>
          <w:rFonts w:ascii="Times New Roman" w:hAnsi="Times New Roman" w:cs="Times New Roman"/>
          <w:sz w:val="24"/>
          <w:szCs w:val="24"/>
        </w:rPr>
        <w:t>Il conferimento di ramo d’azienda comporta la successione degli obblighi di bonifica?</w:t>
      </w:r>
    </w:p>
    <w:p w:rsidR="006B05D6" w:rsidRDefault="00474ECF" w:rsidP="00554F2C">
      <w:pPr>
        <w:jc w:val="both"/>
        <w:rPr>
          <w:rFonts w:ascii="Times New Roman" w:hAnsi="Times New Roman" w:cs="Times New Roman"/>
          <w:i/>
          <w:sz w:val="24"/>
          <w:szCs w:val="24"/>
        </w:rPr>
      </w:pPr>
      <w:r>
        <w:rPr>
          <w:rFonts w:ascii="Times New Roman" w:hAnsi="Times New Roman" w:cs="Times New Roman"/>
          <w:i/>
          <w:sz w:val="24"/>
          <w:szCs w:val="24"/>
        </w:rPr>
        <w:t>Il conferimento di ramo d’azienda deve essere pienamente riportato alla fattispecie di cui all’art. 2558 c.c., con conseguenziale successione negli obblighi di bonifica e nei consequenziali procedimenti amministrativi instaurati.</w:t>
      </w:r>
      <w:r w:rsidR="006B05D6">
        <w:rPr>
          <w:rFonts w:ascii="Times New Roman" w:hAnsi="Times New Roman" w:cs="Times New Roman"/>
          <w:i/>
          <w:sz w:val="24"/>
          <w:szCs w:val="24"/>
        </w:rPr>
        <w:t xml:space="preserve"> </w:t>
      </w:r>
    </w:p>
    <w:p w:rsidR="00474ECF" w:rsidRPr="00474ECF" w:rsidRDefault="00474ECF" w:rsidP="00474ECF">
      <w:pPr>
        <w:keepLines/>
        <w:widowControl w:val="0"/>
        <w:spacing w:after="0" w:line="240" w:lineRule="auto"/>
        <w:jc w:val="both"/>
        <w:rPr>
          <w:rFonts w:ascii="Times New Roman" w:hAnsi="Times New Roman" w:cs="Times New Roman"/>
          <w:sz w:val="24"/>
          <w:szCs w:val="24"/>
        </w:rPr>
      </w:pPr>
      <w:r w:rsidRPr="00474ECF">
        <w:rPr>
          <w:rFonts w:ascii="Times New Roman" w:hAnsi="Times New Roman" w:cs="Times New Roman"/>
          <w:sz w:val="24"/>
          <w:szCs w:val="24"/>
        </w:rPr>
        <w:t>FATTO</w:t>
      </w:r>
    </w:p>
    <w:p w:rsidR="00474ECF" w:rsidRPr="00474ECF" w:rsidRDefault="00474ECF" w:rsidP="00474ECF">
      <w:pPr>
        <w:keepLines/>
        <w:widowControl w:val="0"/>
        <w:spacing w:after="0" w:line="240" w:lineRule="auto"/>
        <w:jc w:val="both"/>
        <w:rPr>
          <w:rFonts w:ascii="Times New Roman" w:hAnsi="Times New Roman" w:cs="Times New Roman"/>
          <w:sz w:val="24"/>
          <w:szCs w:val="24"/>
        </w:rPr>
      </w:pPr>
      <w:r w:rsidRPr="00474ECF">
        <w:rPr>
          <w:rFonts w:ascii="Times New Roman" w:hAnsi="Times New Roman" w:cs="Times New Roman"/>
          <w:sz w:val="24"/>
          <w:szCs w:val="24"/>
        </w:rPr>
        <w:t>Le vicende che hanno portato all’emanazione degli atti impugnati con il ricorso ed i motivi aggiunti nascono da una serie di lotti di terreno ricadenti nell’area industriale dismessa ex</w:t>
      </w:r>
      <w:r>
        <w:rPr>
          <w:rFonts w:ascii="Times New Roman" w:hAnsi="Times New Roman" w:cs="Times New Roman"/>
          <w:sz w:val="24"/>
          <w:szCs w:val="24"/>
        </w:rPr>
        <w:t xml:space="preserve"> F.</w:t>
      </w:r>
      <w:r w:rsidRPr="00474ECF">
        <w:rPr>
          <w:rFonts w:ascii="Times New Roman" w:hAnsi="Times New Roman" w:cs="Times New Roman"/>
          <w:sz w:val="24"/>
          <w:szCs w:val="24"/>
        </w:rPr>
        <w:t xml:space="preserve">, siti nel Comune di Massa e ricadenti nel Sito di interesse nazionale di Massa Carrara, istituito con </w:t>
      </w:r>
      <w:proofErr w:type="spellStart"/>
      <w:r w:rsidRPr="00474ECF">
        <w:rPr>
          <w:rFonts w:ascii="Times New Roman" w:hAnsi="Times New Roman" w:cs="Times New Roman"/>
          <w:sz w:val="24"/>
          <w:szCs w:val="24"/>
        </w:rPr>
        <w:t>d.m.</w:t>
      </w:r>
      <w:proofErr w:type="spellEnd"/>
      <w:r w:rsidRPr="00474ECF">
        <w:rPr>
          <w:rFonts w:ascii="Times New Roman" w:hAnsi="Times New Roman" w:cs="Times New Roman"/>
          <w:sz w:val="24"/>
          <w:szCs w:val="24"/>
        </w:rPr>
        <w:t xml:space="preserve"> 21 dicembre 1999; in particolare, gli atti impugnati con il ricorso e con le prime tre serie di motivi aggiunti si riferiscono al lotto n. 3, attualmente di proprietà della </w:t>
      </w:r>
      <w:r>
        <w:rPr>
          <w:rFonts w:ascii="Times New Roman" w:hAnsi="Times New Roman" w:cs="Times New Roman"/>
          <w:sz w:val="24"/>
          <w:szCs w:val="24"/>
        </w:rPr>
        <w:t>L.V.</w:t>
      </w:r>
      <w:r w:rsidRPr="00474ECF">
        <w:rPr>
          <w:rFonts w:ascii="Times New Roman" w:hAnsi="Times New Roman" w:cs="Times New Roman"/>
          <w:sz w:val="24"/>
          <w:szCs w:val="24"/>
        </w:rPr>
        <w:t xml:space="preserve"> </w:t>
      </w:r>
      <w:proofErr w:type="spellStart"/>
      <w:r w:rsidRPr="00474ECF">
        <w:rPr>
          <w:rFonts w:ascii="Times New Roman" w:hAnsi="Times New Roman" w:cs="Times New Roman"/>
          <w:sz w:val="24"/>
          <w:szCs w:val="24"/>
        </w:rPr>
        <w:t>s.c.a.r.l</w:t>
      </w:r>
      <w:proofErr w:type="spellEnd"/>
      <w:r w:rsidRPr="00474ECF">
        <w:rPr>
          <w:rFonts w:ascii="Times New Roman" w:hAnsi="Times New Roman" w:cs="Times New Roman"/>
          <w:sz w:val="24"/>
          <w:szCs w:val="24"/>
        </w:rPr>
        <w:t>.</w:t>
      </w:r>
    </w:p>
    <w:p w:rsidR="00474ECF" w:rsidRPr="00474ECF" w:rsidRDefault="00474ECF" w:rsidP="00474ECF">
      <w:pPr>
        <w:keepLines/>
        <w:widowControl w:val="0"/>
        <w:spacing w:after="0" w:line="240" w:lineRule="auto"/>
        <w:jc w:val="both"/>
        <w:rPr>
          <w:rFonts w:ascii="Times New Roman" w:hAnsi="Times New Roman" w:cs="Times New Roman"/>
          <w:sz w:val="24"/>
          <w:szCs w:val="24"/>
        </w:rPr>
      </w:pPr>
      <w:r w:rsidRPr="00474ECF">
        <w:rPr>
          <w:rFonts w:ascii="Times New Roman" w:hAnsi="Times New Roman" w:cs="Times New Roman"/>
          <w:sz w:val="24"/>
          <w:szCs w:val="24"/>
        </w:rPr>
        <w:t xml:space="preserve">Con decreto 2 marzo 2009 </w:t>
      </w:r>
      <w:proofErr w:type="spellStart"/>
      <w:r w:rsidRPr="00474ECF">
        <w:rPr>
          <w:rFonts w:ascii="Times New Roman" w:hAnsi="Times New Roman" w:cs="Times New Roman"/>
          <w:sz w:val="24"/>
          <w:szCs w:val="24"/>
        </w:rPr>
        <w:t>prot</w:t>
      </w:r>
      <w:proofErr w:type="spellEnd"/>
      <w:r w:rsidRPr="00474ECF">
        <w:rPr>
          <w:rFonts w:ascii="Times New Roman" w:hAnsi="Times New Roman" w:cs="Times New Roman"/>
          <w:sz w:val="24"/>
          <w:szCs w:val="24"/>
        </w:rPr>
        <w:t>. n. 8107/</w:t>
      </w:r>
      <w:proofErr w:type="spellStart"/>
      <w:r w:rsidRPr="00474ECF">
        <w:rPr>
          <w:rFonts w:ascii="Times New Roman" w:hAnsi="Times New Roman" w:cs="Times New Roman"/>
          <w:sz w:val="24"/>
          <w:szCs w:val="24"/>
        </w:rPr>
        <w:t>Q.d.V</w:t>
      </w:r>
      <w:proofErr w:type="spellEnd"/>
      <w:r w:rsidRPr="00474ECF">
        <w:rPr>
          <w:rFonts w:ascii="Times New Roman" w:hAnsi="Times New Roman" w:cs="Times New Roman"/>
          <w:sz w:val="24"/>
          <w:szCs w:val="24"/>
        </w:rPr>
        <w:t xml:space="preserve">./di/3, il Direttore Generale per la Qualità e la Vita del Ministero dell’Ambiente e della Tutela del Territorio approvava le determinazioni conclusive della Conferenza di Servizi decisoria relativa al sito di bonifica di interesse nazionale di Massa Carrara del 10 febbraio 2009; in particolare, attraverso detta approvazione venivano ad essere imposte alla </w:t>
      </w:r>
      <w:proofErr w:type="spellStart"/>
      <w:r w:rsidR="00FF5D8C">
        <w:rPr>
          <w:rFonts w:ascii="Times New Roman" w:hAnsi="Times New Roman" w:cs="Times New Roman"/>
          <w:sz w:val="24"/>
          <w:szCs w:val="24"/>
        </w:rPr>
        <w:t>M.E.</w:t>
      </w:r>
      <w:r w:rsidRPr="00474ECF">
        <w:rPr>
          <w:rFonts w:ascii="Times New Roman" w:hAnsi="Times New Roman" w:cs="Times New Roman"/>
          <w:sz w:val="24"/>
          <w:szCs w:val="24"/>
        </w:rPr>
        <w:t>s.r.l</w:t>
      </w:r>
      <w:proofErr w:type="spellEnd"/>
      <w:r w:rsidRPr="00474ECF">
        <w:rPr>
          <w:rFonts w:ascii="Times New Roman" w:hAnsi="Times New Roman" w:cs="Times New Roman"/>
          <w:sz w:val="24"/>
          <w:szCs w:val="24"/>
        </w:rPr>
        <w:t xml:space="preserve">. una serie di prescrizioni (integrare le misure di M.I.S.E. con riferimento ad alcuni superamenti dei valori limite di sostanze inquinanti riscontrati nelle acque sotterranee; ulteriori obblighi di bonifica; ecc.) relative all’area di proprietà della </w:t>
      </w:r>
      <w:r>
        <w:rPr>
          <w:rFonts w:ascii="Times New Roman" w:hAnsi="Times New Roman" w:cs="Times New Roman"/>
          <w:sz w:val="24"/>
          <w:szCs w:val="24"/>
        </w:rPr>
        <w:t>L.V.</w:t>
      </w:r>
      <w:r w:rsidRPr="00474ECF">
        <w:rPr>
          <w:rFonts w:ascii="Times New Roman" w:hAnsi="Times New Roman" w:cs="Times New Roman"/>
          <w:sz w:val="24"/>
          <w:szCs w:val="24"/>
        </w:rPr>
        <w:t xml:space="preserve"> </w:t>
      </w:r>
      <w:proofErr w:type="spellStart"/>
      <w:r w:rsidRPr="00474ECF">
        <w:rPr>
          <w:rFonts w:ascii="Times New Roman" w:hAnsi="Times New Roman" w:cs="Times New Roman"/>
          <w:sz w:val="24"/>
          <w:szCs w:val="24"/>
        </w:rPr>
        <w:t>s.c.a.r.l</w:t>
      </w:r>
      <w:proofErr w:type="spellEnd"/>
      <w:r w:rsidRPr="00474ECF">
        <w:rPr>
          <w:rFonts w:ascii="Times New Roman" w:hAnsi="Times New Roman" w:cs="Times New Roman"/>
          <w:sz w:val="24"/>
          <w:szCs w:val="24"/>
        </w:rPr>
        <w:t>.</w:t>
      </w:r>
    </w:p>
    <w:p w:rsidR="00474ECF" w:rsidRPr="00474ECF" w:rsidRDefault="00474ECF" w:rsidP="00474ECF">
      <w:pPr>
        <w:keepLines/>
        <w:widowControl w:val="0"/>
        <w:spacing w:after="0" w:line="240" w:lineRule="auto"/>
        <w:jc w:val="both"/>
        <w:rPr>
          <w:rFonts w:ascii="Times New Roman" w:hAnsi="Times New Roman" w:cs="Times New Roman"/>
          <w:sz w:val="24"/>
          <w:szCs w:val="24"/>
        </w:rPr>
      </w:pPr>
      <w:r w:rsidRPr="00474ECF">
        <w:rPr>
          <w:rFonts w:ascii="Times New Roman" w:hAnsi="Times New Roman" w:cs="Times New Roman"/>
          <w:sz w:val="24"/>
          <w:szCs w:val="24"/>
        </w:rPr>
        <w:t xml:space="preserve">Gli atti meglio specificati in epigrafe erano impugnati dalla ricorrente per: 1) violazione art. 18, 2° comma </w:t>
      </w:r>
      <w:proofErr w:type="spellStart"/>
      <w:r w:rsidRPr="00474ECF">
        <w:rPr>
          <w:rFonts w:ascii="Times New Roman" w:hAnsi="Times New Roman" w:cs="Times New Roman"/>
          <w:sz w:val="24"/>
          <w:szCs w:val="24"/>
        </w:rPr>
        <w:t>d.m.</w:t>
      </w:r>
      <w:proofErr w:type="spellEnd"/>
      <w:r w:rsidRPr="00474ECF">
        <w:rPr>
          <w:rFonts w:ascii="Times New Roman" w:hAnsi="Times New Roman" w:cs="Times New Roman"/>
          <w:sz w:val="24"/>
          <w:szCs w:val="24"/>
        </w:rPr>
        <w:t xml:space="preserve"> 25 ottobre 1999 n. 471, violazione dell’art. 1, 1° comma l. 241 del 1990, eccesso di potere per contraddittorietà; 2) violazione art. 239 e ss. del d.lgs. 3 aprile 2006 n. 152, violazione del principio comunitario “chi inquina paga” sancito dall’art. 174 del Trattato CE e dalla direttiva 2004/35/CE, violazione artt. 1, 1° comma e 3 l. 241 del 1990, eccesso di potere per difetto di istruttoria e di motivazione; 3) violazione art. 239 e ss. del d.lgs. 3 aprile 2006 n. 152, violazione artt. 1, 1° comma, 3 e 7 l. 241 del 1990, eccesso di potere per difetto di istruttoria e di motivazione, violazione dei principi di pubblicità e trasparenza; 4) violazione art. 239 e ss. del d.lgs. 3 aprile 2006 n. 152, eccesso di potere per irragionevolezza e manifesta illogicità; 5) violazione art. 239 e 240 del d.lgs. 3 aprile 2006 n. 152, violazione art. 3 l. 241 del 1990, eccesso di potere per difetto di istruttoria e di motivazione; 6) violazione art. 239 e ss. del d.lgs. 3 aprile 2006 n. 152, eccesso di potere per difetto di istruttoria.</w:t>
      </w:r>
    </w:p>
    <w:p w:rsidR="00474ECF" w:rsidRPr="00474ECF" w:rsidRDefault="00474ECF" w:rsidP="00474ECF">
      <w:pPr>
        <w:keepLines/>
        <w:widowControl w:val="0"/>
        <w:spacing w:after="0" w:line="240" w:lineRule="auto"/>
        <w:jc w:val="both"/>
        <w:rPr>
          <w:rFonts w:ascii="Times New Roman" w:hAnsi="Times New Roman" w:cs="Times New Roman"/>
          <w:sz w:val="24"/>
          <w:szCs w:val="24"/>
        </w:rPr>
      </w:pPr>
      <w:r w:rsidRPr="00474ECF">
        <w:rPr>
          <w:rFonts w:ascii="Times New Roman" w:hAnsi="Times New Roman" w:cs="Times New Roman"/>
          <w:sz w:val="24"/>
          <w:szCs w:val="24"/>
        </w:rPr>
        <w:t xml:space="preserve">Si costituivano in giudizio il Ministero dell'Ambiente e della Tutela del Territorio e del Mare, il Ministero del Lavoro e delle Politiche Sociali, il Ministero dello Sviluppo Economico e l’Istituto Superiore per la Protezione e La Ricerca Ambientale (I.S.P.R.A.), </w:t>
      </w:r>
      <w:r>
        <w:rPr>
          <w:rFonts w:ascii="Times New Roman" w:hAnsi="Times New Roman" w:cs="Times New Roman"/>
          <w:sz w:val="24"/>
          <w:szCs w:val="24"/>
        </w:rPr>
        <w:t>L.F.</w:t>
      </w:r>
      <w:r w:rsidRPr="00474ECF">
        <w:rPr>
          <w:rFonts w:ascii="Times New Roman" w:hAnsi="Times New Roman" w:cs="Times New Roman"/>
          <w:sz w:val="24"/>
          <w:szCs w:val="24"/>
        </w:rPr>
        <w:t xml:space="preserve"> </w:t>
      </w:r>
      <w:proofErr w:type="spellStart"/>
      <w:r w:rsidRPr="00474ECF">
        <w:rPr>
          <w:rFonts w:ascii="Times New Roman" w:hAnsi="Times New Roman" w:cs="Times New Roman"/>
          <w:sz w:val="24"/>
          <w:szCs w:val="24"/>
        </w:rPr>
        <w:t>s.p.a.</w:t>
      </w:r>
      <w:proofErr w:type="spellEnd"/>
      <w:r w:rsidRPr="00474ECF">
        <w:rPr>
          <w:rFonts w:ascii="Times New Roman" w:hAnsi="Times New Roman" w:cs="Times New Roman"/>
          <w:sz w:val="24"/>
          <w:szCs w:val="24"/>
        </w:rPr>
        <w:t xml:space="preserve"> e </w:t>
      </w:r>
      <w:r>
        <w:rPr>
          <w:rFonts w:ascii="Times New Roman" w:hAnsi="Times New Roman" w:cs="Times New Roman"/>
          <w:sz w:val="24"/>
          <w:szCs w:val="24"/>
        </w:rPr>
        <w:t>L.V.</w:t>
      </w:r>
      <w:r w:rsidRPr="00474ECF">
        <w:rPr>
          <w:rFonts w:ascii="Times New Roman" w:hAnsi="Times New Roman" w:cs="Times New Roman"/>
          <w:sz w:val="24"/>
          <w:szCs w:val="24"/>
        </w:rPr>
        <w:t xml:space="preserve"> </w:t>
      </w:r>
      <w:proofErr w:type="spellStart"/>
      <w:r w:rsidRPr="00474ECF">
        <w:rPr>
          <w:rFonts w:ascii="Times New Roman" w:hAnsi="Times New Roman" w:cs="Times New Roman"/>
          <w:sz w:val="24"/>
          <w:szCs w:val="24"/>
        </w:rPr>
        <w:t>s.c.a.r.l</w:t>
      </w:r>
      <w:proofErr w:type="spellEnd"/>
      <w:r w:rsidRPr="00474ECF">
        <w:rPr>
          <w:rFonts w:ascii="Times New Roman" w:hAnsi="Times New Roman" w:cs="Times New Roman"/>
          <w:sz w:val="24"/>
          <w:szCs w:val="24"/>
        </w:rPr>
        <w:t xml:space="preserve">., </w:t>
      </w:r>
      <w:proofErr w:type="spellStart"/>
      <w:r w:rsidRPr="00474ECF">
        <w:rPr>
          <w:rFonts w:ascii="Times New Roman" w:hAnsi="Times New Roman" w:cs="Times New Roman"/>
          <w:sz w:val="24"/>
          <w:szCs w:val="24"/>
        </w:rPr>
        <w:t>controdeducendo</w:t>
      </w:r>
      <w:proofErr w:type="spellEnd"/>
      <w:r w:rsidRPr="00474ECF">
        <w:rPr>
          <w:rFonts w:ascii="Times New Roman" w:hAnsi="Times New Roman" w:cs="Times New Roman"/>
          <w:sz w:val="24"/>
          <w:szCs w:val="24"/>
        </w:rPr>
        <w:t xml:space="preserve"> sul merito del ricorso.</w:t>
      </w:r>
    </w:p>
    <w:p w:rsidR="00474ECF" w:rsidRPr="00474ECF" w:rsidRDefault="00474ECF" w:rsidP="00474ECF">
      <w:pPr>
        <w:keepLines/>
        <w:widowControl w:val="0"/>
        <w:spacing w:after="0" w:line="240" w:lineRule="auto"/>
        <w:jc w:val="both"/>
        <w:rPr>
          <w:rFonts w:ascii="Times New Roman" w:hAnsi="Times New Roman" w:cs="Times New Roman"/>
          <w:sz w:val="24"/>
          <w:szCs w:val="24"/>
        </w:rPr>
      </w:pPr>
      <w:r w:rsidRPr="00474ECF">
        <w:rPr>
          <w:rFonts w:ascii="Times New Roman" w:hAnsi="Times New Roman" w:cs="Times New Roman"/>
          <w:sz w:val="24"/>
          <w:szCs w:val="24"/>
        </w:rPr>
        <w:lastRenderedPageBreak/>
        <w:t>Con ordinanza 3 luglio 2009 n. 532, la Sezione rigettava l’istanza di tutela cautelare proposta dalla ricorrente; il diniego di tutela cautelare era definitivamente confermato dalla Sesta Sezione del Consiglio di Stato, con l’ordinanza 12 novembre 2009 n. 5646.</w:t>
      </w:r>
      <w:r>
        <w:rPr>
          <w:rFonts w:ascii="Times New Roman" w:hAnsi="Times New Roman" w:cs="Times New Roman"/>
          <w:sz w:val="24"/>
          <w:szCs w:val="24"/>
        </w:rPr>
        <w:br/>
      </w:r>
      <w:r w:rsidRPr="00474ECF">
        <w:rPr>
          <w:rFonts w:ascii="Times New Roman" w:hAnsi="Times New Roman" w:cs="Times New Roman"/>
          <w:sz w:val="24"/>
          <w:szCs w:val="24"/>
        </w:rPr>
        <w:t xml:space="preserve">In data 28 settembre 2009, la ricorrente depositava motivi aggiunti regolarmente notificati, impugnando altresì il provvedimento del Ministero dell'Ambiente e della Tutela del Territorio e del Mare - Direzione Generale per la qualità della vita, 27 maggio 2009 </w:t>
      </w:r>
      <w:proofErr w:type="spellStart"/>
      <w:r w:rsidRPr="00474ECF">
        <w:rPr>
          <w:rFonts w:ascii="Times New Roman" w:hAnsi="Times New Roman" w:cs="Times New Roman"/>
          <w:sz w:val="24"/>
          <w:szCs w:val="24"/>
        </w:rPr>
        <w:t>prot</w:t>
      </w:r>
      <w:proofErr w:type="spellEnd"/>
      <w:r w:rsidRPr="00474ECF">
        <w:rPr>
          <w:rFonts w:ascii="Times New Roman" w:hAnsi="Times New Roman" w:cs="Times New Roman"/>
          <w:sz w:val="24"/>
          <w:szCs w:val="24"/>
        </w:rPr>
        <w:t>. 11118/</w:t>
      </w:r>
      <w:proofErr w:type="spellStart"/>
      <w:r w:rsidRPr="00474ECF">
        <w:rPr>
          <w:rFonts w:ascii="Times New Roman" w:hAnsi="Times New Roman" w:cs="Times New Roman"/>
          <w:sz w:val="24"/>
          <w:szCs w:val="24"/>
        </w:rPr>
        <w:t>QdV</w:t>
      </w:r>
      <w:proofErr w:type="spellEnd"/>
      <w:r w:rsidRPr="00474ECF">
        <w:rPr>
          <w:rFonts w:ascii="Times New Roman" w:hAnsi="Times New Roman" w:cs="Times New Roman"/>
          <w:sz w:val="24"/>
          <w:szCs w:val="24"/>
        </w:rPr>
        <w:t xml:space="preserve">/DI/VII-VIII, avente ad oggetto la reiterazione di alcune prescrizioni (in particolare, adozione di misure di M.I.S.E. della falda acquifera) già poste a base del provvedimento impugnato con il ricorso; a base dell’impugnazione erano poste censure di: 1) violazione art. 18, 2° comma </w:t>
      </w:r>
      <w:proofErr w:type="spellStart"/>
      <w:r w:rsidRPr="00474ECF">
        <w:rPr>
          <w:rFonts w:ascii="Times New Roman" w:hAnsi="Times New Roman" w:cs="Times New Roman"/>
          <w:sz w:val="24"/>
          <w:szCs w:val="24"/>
        </w:rPr>
        <w:t>d.m.</w:t>
      </w:r>
      <w:proofErr w:type="spellEnd"/>
      <w:r w:rsidRPr="00474ECF">
        <w:rPr>
          <w:rFonts w:ascii="Times New Roman" w:hAnsi="Times New Roman" w:cs="Times New Roman"/>
          <w:sz w:val="24"/>
          <w:szCs w:val="24"/>
        </w:rPr>
        <w:t xml:space="preserve"> 25 ottobre 1999 n. 471, violazione dell’art. 1, 1° comma l. 241 del 1990, eccesso di potere per contraddittorietà; 2) violazione art. 239 e ss. del d.lgs. 3 aprile 2006 n. 152, violazione del principio comunitario “chi inquina paga” sancito dall’art. 174 del Trattato CE e dalla direttiva 2004/35/CE, violazione artt. 1, 1° comma e 3 l. 241 del 1990, eccesso di potere per difetto di istruttoria e di motivazione; 3) violazione art. 239 e ss. del d.lgs. 3 aprile 2006 n. 152, violazione artt. 1, 1° comma, 3 e 7 l. 241 del 1990, eccesso di potere per difetto di istruttoria e di motivazione, violazione dei principi di pubblicità e trasparenza; 4) violazione art. 239 e ss. del d.lgs. 3 aprile 2006 n. 152, eccesso di potere per irragionevolezza e manifesta illogicità; 5) violazione art. 239 e 240 del d.lgs. 3 aprile 2006 n. 152, violazione art. 3 l. 241 del 1990, eccesso di potere per difetto di istruttoria e di motivazione.</w:t>
      </w:r>
    </w:p>
    <w:p w:rsidR="00474ECF" w:rsidRPr="00474ECF" w:rsidRDefault="00474ECF" w:rsidP="00474ECF">
      <w:pPr>
        <w:keepLines/>
        <w:widowControl w:val="0"/>
        <w:spacing w:after="0" w:line="240" w:lineRule="auto"/>
        <w:jc w:val="both"/>
        <w:rPr>
          <w:rFonts w:ascii="Times New Roman" w:hAnsi="Times New Roman" w:cs="Times New Roman"/>
          <w:sz w:val="24"/>
          <w:szCs w:val="24"/>
        </w:rPr>
      </w:pPr>
      <w:r w:rsidRPr="00474ECF">
        <w:rPr>
          <w:rFonts w:ascii="Times New Roman" w:hAnsi="Times New Roman" w:cs="Times New Roman"/>
          <w:sz w:val="24"/>
          <w:szCs w:val="24"/>
        </w:rPr>
        <w:t xml:space="preserve">Con i successivi motivi aggiunti depositati in data 3 dicembre 2009, la </w:t>
      </w:r>
      <w:proofErr w:type="spellStart"/>
      <w:r w:rsidR="00FF5D8C">
        <w:rPr>
          <w:rFonts w:ascii="Times New Roman" w:hAnsi="Times New Roman" w:cs="Times New Roman"/>
          <w:sz w:val="24"/>
          <w:szCs w:val="24"/>
        </w:rPr>
        <w:t>M.E.</w:t>
      </w:r>
      <w:r w:rsidRPr="00474ECF">
        <w:rPr>
          <w:rFonts w:ascii="Times New Roman" w:hAnsi="Times New Roman" w:cs="Times New Roman"/>
          <w:sz w:val="24"/>
          <w:szCs w:val="24"/>
        </w:rPr>
        <w:t>s.r.l</w:t>
      </w:r>
      <w:proofErr w:type="spellEnd"/>
      <w:r w:rsidRPr="00474ECF">
        <w:rPr>
          <w:rFonts w:ascii="Times New Roman" w:hAnsi="Times New Roman" w:cs="Times New Roman"/>
          <w:sz w:val="24"/>
          <w:szCs w:val="24"/>
        </w:rPr>
        <w:t xml:space="preserve">. impugnava altresì il provvedimento dell’Agenzia Regionale per la Protezione Ambientale della Toscana 22 settembre 2009 n. </w:t>
      </w:r>
      <w:proofErr w:type="spellStart"/>
      <w:r w:rsidRPr="00474ECF">
        <w:rPr>
          <w:rFonts w:ascii="Times New Roman" w:hAnsi="Times New Roman" w:cs="Times New Roman"/>
          <w:sz w:val="24"/>
          <w:szCs w:val="24"/>
        </w:rPr>
        <w:t>prot</w:t>
      </w:r>
      <w:proofErr w:type="spellEnd"/>
      <w:r w:rsidRPr="00474ECF">
        <w:rPr>
          <w:rFonts w:ascii="Times New Roman" w:hAnsi="Times New Roman" w:cs="Times New Roman"/>
          <w:sz w:val="24"/>
          <w:szCs w:val="24"/>
        </w:rPr>
        <w:t xml:space="preserve">. 73311, &lt;&lt;nella parte in cui si riferisce a </w:t>
      </w:r>
      <w:proofErr w:type="spellStart"/>
      <w:r w:rsidR="00FF5D8C">
        <w:rPr>
          <w:rFonts w:ascii="Times New Roman" w:hAnsi="Times New Roman" w:cs="Times New Roman"/>
          <w:sz w:val="24"/>
          <w:szCs w:val="24"/>
        </w:rPr>
        <w:t>M.E.</w:t>
      </w:r>
      <w:r w:rsidRPr="00474ECF">
        <w:rPr>
          <w:rFonts w:ascii="Times New Roman" w:hAnsi="Times New Roman" w:cs="Times New Roman"/>
          <w:sz w:val="24"/>
          <w:szCs w:val="24"/>
        </w:rPr>
        <w:t>S.r.l</w:t>
      </w:r>
      <w:proofErr w:type="spellEnd"/>
      <w:r w:rsidRPr="00474ECF">
        <w:rPr>
          <w:rFonts w:ascii="Times New Roman" w:hAnsi="Times New Roman" w:cs="Times New Roman"/>
          <w:sz w:val="24"/>
          <w:szCs w:val="24"/>
        </w:rPr>
        <w:t xml:space="preserve">., ribadendo, con riguardo al Sito di Interesse Nazionale di Massa, la richiesta dell’attivazione di ulteriori interventi previsti dalla Conferenza dei Servizi Decisoria del 10 febbraio 2009&gt;&gt;; anche a base degli ulteriori motivi aggiunti erano poste censure di: 1) violazione art. 18, 2° comma </w:t>
      </w:r>
      <w:proofErr w:type="spellStart"/>
      <w:r w:rsidRPr="00474ECF">
        <w:rPr>
          <w:rFonts w:ascii="Times New Roman" w:hAnsi="Times New Roman" w:cs="Times New Roman"/>
          <w:sz w:val="24"/>
          <w:szCs w:val="24"/>
        </w:rPr>
        <w:t>d.m.</w:t>
      </w:r>
      <w:proofErr w:type="spellEnd"/>
      <w:r w:rsidRPr="00474ECF">
        <w:rPr>
          <w:rFonts w:ascii="Times New Roman" w:hAnsi="Times New Roman" w:cs="Times New Roman"/>
          <w:sz w:val="24"/>
          <w:szCs w:val="24"/>
        </w:rPr>
        <w:t xml:space="preserve"> 25 ottobre 1999 n. 471, violazione dell’art. 1, 1° comma l. 241 del 1990, eccesso di potere per contraddittorietà; 2) violazione art. 239 e ss. del d.lgs. 3 aprile 2006 n. 152, violazione del principio comunitario “chi inquina paga” sancito dall’art. 174 del Trattato CE e dalla direttiva 2004/35/CE, violazione artt. 1, 1° comma e 3 l. 241 del 1990, eccesso di potere per difetto di istruttoria e di motivazione; 3) violazione art. 239 e ss. del d.lgs. 3 aprile 2006 n. 152, violazione artt. 1, 1° comma, 3 e 7 l. 241 del 1990, eccesso di potere per difetto di istruttoria e di motivazione, violazione dei principi di pubblicità e trasparenza; 4) violazione art. 239 e ss. del d.lgs. 3 aprile 2006 n. 152, eccesso di potere per irragionevolezza e manifesta illogicità; 5) violazione art. 239 e 240 del d.lgs. 3 aprile 2006 n. 152, violazione art. 3 l. 241 del 1990, eccesso di potere per difetto di istruttoria e di motivazione; 6) violazione art. 239 e ss. del d.lgs. 3 aprile 2006 n. 152, eccesso di potere per difetto di istruttoria.</w:t>
      </w:r>
    </w:p>
    <w:p w:rsidR="00474ECF" w:rsidRPr="00474ECF" w:rsidRDefault="00474ECF" w:rsidP="00474ECF">
      <w:pPr>
        <w:keepLines/>
        <w:widowControl w:val="0"/>
        <w:spacing w:after="0" w:line="240" w:lineRule="auto"/>
        <w:jc w:val="both"/>
        <w:rPr>
          <w:rFonts w:ascii="Times New Roman" w:hAnsi="Times New Roman" w:cs="Times New Roman"/>
          <w:sz w:val="24"/>
          <w:szCs w:val="24"/>
        </w:rPr>
      </w:pPr>
      <w:r w:rsidRPr="00474ECF">
        <w:rPr>
          <w:rFonts w:ascii="Times New Roman" w:hAnsi="Times New Roman" w:cs="Times New Roman"/>
          <w:sz w:val="24"/>
          <w:szCs w:val="24"/>
        </w:rPr>
        <w:t xml:space="preserve">In data 9 giugno 2011, la </w:t>
      </w:r>
      <w:proofErr w:type="spellStart"/>
      <w:r w:rsidR="00FF5D8C">
        <w:rPr>
          <w:rFonts w:ascii="Times New Roman" w:hAnsi="Times New Roman" w:cs="Times New Roman"/>
          <w:sz w:val="24"/>
          <w:szCs w:val="24"/>
        </w:rPr>
        <w:t>M.E.</w:t>
      </w:r>
      <w:r w:rsidRPr="00474ECF">
        <w:rPr>
          <w:rFonts w:ascii="Times New Roman" w:hAnsi="Times New Roman" w:cs="Times New Roman"/>
          <w:sz w:val="24"/>
          <w:szCs w:val="24"/>
        </w:rPr>
        <w:t>s.r.l</w:t>
      </w:r>
      <w:proofErr w:type="spellEnd"/>
      <w:r w:rsidRPr="00474ECF">
        <w:rPr>
          <w:rFonts w:ascii="Times New Roman" w:hAnsi="Times New Roman" w:cs="Times New Roman"/>
          <w:sz w:val="24"/>
          <w:szCs w:val="24"/>
        </w:rPr>
        <w:t xml:space="preserve">. depositava una terza serie di motivi aggiunti regolarmente notificati, impugnando altresì la nota 5 aprile 2011, </w:t>
      </w:r>
      <w:proofErr w:type="spellStart"/>
      <w:r w:rsidRPr="00474ECF">
        <w:rPr>
          <w:rFonts w:ascii="Times New Roman" w:hAnsi="Times New Roman" w:cs="Times New Roman"/>
          <w:sz w:val="24"/>
          <w:szCs w:val="24"/>
        </w:rPr>
        <w:t>prot</w:t>
      </w:r>
      <w:proofErr w:type="spellEnd"/>
      <w:r w:rsidRPr="00474ECF">
        <w:rPr>
          <w:rFonts w:ascii="Times New Roman" w:hAnsi="Times New Roman" w:cs="Times New Roman"/>
          <w:sz w:val="24"/>
          <w:szCs w:val="24"/>
        </w:rPr>
        <w:t xml:space="preserve">. n. 11144/TRI/DI con la quale il Ministero dell'Ambiente e della Tutela del Territorio e del Mare chiedeva alla ricorrente di adottare una serie di misure di M.I.S.E. e di prescrizioni, sempre con riferimento all’area di proprietà di </w:t>
      </w:r>
      <w:r>
        <w:rPr>
          <w:rFonts w:ascii="Times New Roman" w:hAnsi="Times New Roman" w:cs="Times New Roman"/>
          <w:sz w:val="24"/>
          <w:szCs w:val="24"/>
        </w:rPr>
        <w:t>L.V.</w:t>
      </w:r>
      <w:r w:rsidRPr="00474ECF">
        <w:rPr>
          <w:rFonts w:ascii="Times New Roman" w:hAnsi="Times New Roman" w:cs="Times New Roman"/>
          <w:sz w:val="24"/>
          <w:szCs w:val="24"/>
        </w:rPr>
        <w:t xml:space="preserve"> </w:t>
      </w:r>
      <w:proofErr w:type="spellStart"/>
      <w:r w:rsidRPr="00474ECF">
        <w:rPr>
          <w:rFonts w:ascii="Times New Roman" w:hAnsi="Times New Roman" w:cs="Times New Roman"/>
          <w:sz w:val="24"/>
          <w:szCs w:val="24"/>
        </w:rPr>
        <w:t>s.c.a.r.l</w:t>
      </w:r>
      <w:proofErr w:type="spellEnd"/>
      <w:r w:rsidRPr="00474ECF">
        <w:rPr>
          <w:rFonts w:ascii="Times New Roman" w:hAnsi="Times New Roman" w:cs="Times New Roman"/>
          <w:sz w:val="24"/>
          <w:szCs w:val="24"/>
        </w:rPr>
        <w:t xml:space="preserve">.; a base dell’impugnazione erano poste censure di: 1) violazione art. 239 e ss. del d.lgs. 3 aprile 2006 n. 152, violazione del principio comunitario “chi inquina paga” sancito dall’art. 174 del Trattato CE e dalla direttiva 2004/35/CE, violazione artt. 1, 1° comma e 3 l. 241 del 1990, eccesso di potere per difetto di istruttoria e di motivazione; 2) violazione art. 239 e ss. del d.lgs. 3 aprile 2006 n. 152, violazione artt. 1, 1° comma, 3 e 7 l. 241 del 1990, eccesso di potere per difetto di istruttoria e di motivazione, violazione dei principi di pubblicità e trasparenza; 3) violazione artt. 239 e 240 del d.lgs. 3 aprile 2006 n. 152, violazione art. 3 l. 241 del 1990, eccesso di potere per difetto di istruttoria e di motivazione; 4) violazione art. 239 e ss. del d.lgs. 3 aprile 2006 n. 152, violazione art. 3 l. 241 del 1990, eccesso di potere per difetto di </w:t>
      </w:r>
      <w:proofErr w:type="spellStart"/>
      <w:r w:rsidRPr="00474ECF">
        <w:rPr>
          <w:rFonts w:ascii="Times New Roman" w:hAnsi="Times New Roman" w:cs="Times New Roman"/>
          <w:sz w:val="24"/>
          <w:szCs w:val="24"/>
        </w:rPr>
        <w:t>istruttoria,violazione</w:t>
      </w:r>
      <w:proofErr w:type="spellEnd"/>
      <w:r w:rsidRPr="00474ECF">
        <w:rPr>
          <w:rFonts w:ascii="Times New Roman" w:hAnsi="Times New Roman" w:cs="Times New Roman"/>
          <w:sz w:val="24"/>
          <w:szCs w:val="24"/>
        </w:rPr>
        <w:t xml:space="preserve"> dei principi di pubblicità e trasparenza; 5) eccesso di potere per irragionevolezza.</w:t>
      </w:r>
    </w:p>
    <w:p w:rsidR="00474ECF" w:rsidRPr="00474ECF" w:rsidRDefault="00474ECF" w:rsidP="00474ECF">
      <w:pPr>
        <w:keepLines/>
        <w:widowControl w:val="0"/>
        <w:spacing w:after="0" w:line="240" w:lineRule="auto"/>
        <w:jc w:val="both"/>
        <w:rPr>
          <w:rFonts w:ascii="Times New Roman" w:hAnsi="Times New Roman" w:cs="Times New Roman"/>
          <w:sz w:val="24"/>
          <w:szCs w:val="24"/>
        </w:rPr>
      </w:pPr>
      <w:r w:rsidRPr="00474ECF">
        <w:rPr>
          <w:rFonts w:ascii="Times New Roman" w:hAnsi="Times New Roman" w:cs="Times New Roman"/>
          <w:sz w:val="24"/>
          <w:szCs w:val="24"/>
        </w:rPr>
        <w:t>Con ordinanza 8 settembre 2011 n. 905, la Sezione rigettava l’istanza cautelare proposta dalla società ricorrente, sulla base della natura meramente sollecitatoria del provvedimento impugnato.</w:t>
      </w:r>
    </w:p>
    <w:p w:rsidR="00474ECF" w:rsidRPr="00474ECF" w:rsidRDefault="00474ECF" w:rsidP="00474ECF">
      <w:pPr>
        <w:keepLines/>
        <w:widowControl w:val="0"/>
        <w:spacing w:after="0" w:line="240" w:lineRule="auto"/>
        <w:jc w:val="both"/>
        <w:rPr>
          <w:rFonts w:ascii="Times New Roman" w:hAnsi="Times New Roman" w:cs="Times New Roman"/>
          <w:sz w:val="24"/>
          <w:szCs w:val="24"/>
        </w:rPr>
      </w:pPr>
      <w:r w:rsidRPr="00474ECF">
        <w:rPr>
          <w:rFonts w:ascii="Times New Roman" w:hAnsi="Times New Roman" w:cs="Times New Roman"/>
          <w:sz w:val="24"/>
          <w:szCs w:val="24"/>
        </w:rPr>
        <w:lastRenderedPageBreak/>
        <w:t xml:space="preserve">Da ultimo, il Direttore della Direzione Generale per la tutela del territorio e delle risorse idriche del Ministero dell'Ambiente e della Tutela del Territorio e del Mare approvava, con decreto 7 novembre 2011 </w:t>
      </w:r>
      <w:proofErr w:type="spellStart"/>
      <w:r w:rsidRPr="00474ECF">
        <w:rPr>
          <w:rFonts w:ascii="Times New Roman" w:hAnsi="Times New Roman" w:cs="Times New Roman"/>
          <w:sz w:val="24"/>
          <w:szCs w:val="24"/>
        </w:rPr>
        <w:t>prot</w:t>
      </w:r>
      <w:proofErr w:type="spellEnd"/>
      <w:r w:rsidRPr="00474ECF">
        <w:rPr>
          <w:rFonts w:ascii="Times New Roman" w:hAnsi="Times New Roman" w:cs="Times New Roman"/>
          <w:sz w:val="24"/>
          <w:szCs w:val="24"/>
        </w:rPr>
        <w:t xml:space="preserve">. 1950/TRI/S/B, le prescrizioni di cui alla Conferenza dei Servizi decisoria del 5 ottobre 2011; attraverso detta approvazione venivano quindi imposte alla ricorrente una serie di prescrizioni (misure di M.I.S.E.; adozione di ulteriori cautele) con riferimento, non solo alle aree di proprietà de </w:t>
      </w:r>
      <w:r>
        <w:rPr>
          <w:rFonts w:ascii="Times New Roman" w:hAnsi="Times New Roman" w:cs="Times New Roman"/>
          <w:sz w:val="24"/>
          <w:szCs w:val="24"/>
        </w:rPr>
        <w:t>L.V.</w:t>
      </w:r>
      <w:r w:rsidRPr="00474ECF">
        <w:rPr>
          <w:rFonts w:ascii="Times New Roman" w:hAnsi="Times New Roman" w:cs="Times New Roman"/>
          <w:sz w:val="24"/>
          <w:szCs w:val="24"/>
        </w:rPr>
        <w:t xml:space="preserve"> </w:t>
      </w:r>
      <w:proofErr w:type="spellStart"/>
      <w:r w:rsidRPr="00474ECF">
        <w:rPr>
          <w:rFonts w:ascii="Times New Roman" w:hAnsi="Times New Roman" w:cs="Times New Roman"/>
          <w:sz w:val="24"/>
          <w:szCs w:val="24"/>
        </w:rPr>
        <w:t>s.c.ar.l</w:t>
      </w:r>
      <w:proofErr w:type="spellEnd"/>
      <w:r w:rsidRPr="00474ECF">
        <w:rPr>
          <w:rFonts w:ascii="Times New Roman" w:hAnsi="Times New Roman" w:cs="Times New Roman"/>
          <w:sz w:val="24"/>
          <w:szCs w:val="24"/>
        </w:rPr>
        <w:t xml:space="preserve">., ma anche a ulteriori aree </w:t>
      </w:r>
      <w:r>
        <w:rPr>
          <w:rFonts w:ascii="Times New Roman" w:hAnsi="Times New Roman" w:cs="Times New Roman"/>
          <w:sz w:val="24"/>
          <w:szCs w:val="24"/>
        </w:rPr>
        <w:t>ricadenti nel sito ex F.</w:t>
      </w:r>
      <w:r w:rsidRPr="00474ECF">
        <w:rPr>
          <w:rFonts w:ascii="Times New Roman" w:hAnsi="Times New Roman" w:cs="Times New Roman"/>
          <w:sz w:val="24"/>
          <w:szCs w:val="24"/>
        </w:rPr>
        <w:t xml:space="preserve"> tra cui gli immobili oggi di proprietà del Comune di Massa (ex-</w:t>
      </w:r>
      <w:r>
        <w:rPr>
          <w:rFonts w:ascii="Times New Roman" w:hAnsi="Times New Roman" w:cs="Times New Roman"/>
          <w:sz w:val="24"/>
          <w:szCs w:val="24"/>
        </w:rPr>
        <w:t>C.</w:t>
      </w:r>
      <w:r w:rsidRPr="00474ECF">
        <w:rPr>
          <w:rFonts w:ascii="Times New Roman" w:hAnsi="Times New Roman" w:cs="Times New Roman"/>
          <w:sz w:val="24"/>
          <w:szCs w:val="24"/>
        </w:rPr>
        <w:t>), del</w:t>
      </w:r>
      <w:r w:rsidR="00FF5D8C">
        <w:rPr>
          <w:rFonts w:ascii="Times New Roman" w:hAnsi="Times New Roman" w:cs="Times New Roman"/>
          <w:sz w:val="24"/>
          <w:szCs w:val="24"/>
        </w:rPr>
        <w:t>la I. s.r.l., di L.</w:t>
      </w:r>
      <w:r w:rsidRPr="00474ECF">
        <w:rPr>
          <w:rFonts w:ascii="Times New Roman" w:hAnsi="Times New Roman" w:cs="Times New Roman"/>
          <w:sz w:val="24"/>
          <w:szCs w:val="24"/>
        </w:rPr>
        <w:t xml:space="preserve"> s.r.l. e a non meglio specificate &lt;&lt;altre aree ricadenti all</w:t>
      </w:r>
      <w:r>
        <w:rPr>
          <w:rFonts w:ascii="Times New Roman" w:hAnsi="Times New Roman" w:cs="Times New Roman"/>
          <w:sz w:val="24"/>
          <w:szCs w:val="24"/>
        </w:rPr>
        <w:t>’interno dell’area ex F.</w:t>
      </w:r>
      <w:r w:rsidRPr="00474ECF">
        <w:rPr>
          <w:rFonts w:ascii="Times New Roman" w:hAnsi="Times New Roman" w:cs="Times New Roman"/>
          <w:sz w:val="24"/>
          <w:szCs w:val="24"/>
        </w:rPr>
        <w:t>&gt;&gt;.</w:t>
      </w:r>
    </w:p>
    <w:p w:rsidR="00474ECF" w:rsidRPr="00474ECF" w:rsidRDefault="00474ECF" w:rsidP="00474ECF">
      <w:pPr>
        <w:keepLines/>
        <w:widowControl w:val="0"/>
        <w:spacing w:after="0" w:line="240" w:lineRule="auto"/>
        <w:jc w:val="both"/>
        <w:rPr>
          <w:rFonts w:ascii="Times New Roman" w:hAnsi="Times New Roman" w:cs="Times New Roman"/>
          <w:sz w:val="24"/>
          <w:szCs w:val="24"/>
        </w:rPr>
      </w:pPr>
      <w:r w:rsidRPr="00474ECF">
        <w:rPr>
          <w:rFonts w:ascii="Times New Roman" w:hAnsi="Times New Roman" w:cs="Times New Roman"/>
          <w:sz w:val="24"/>
          <w:szCs w:val="24"/>
        </w:rPr>
        <w:t>Anche l’ultimo provvedimento del Ministero dell'Ambiente e della Tutela del Territorio e del Mare era impugnato dalla ricorrente, con motivi aggiunti regolarmente notificati e depositati in data 10 febbraio 2012, sostanzialmente sulla base delle stesse censure già poste a base del ricorso e dei successivi motivi aggiunti (in questo caso, articolate con riferimento ad ogni singola area).</w:t>
      </w:r>
    </w:p>
    <w:p w:rsidR="00474ECF" w:rsidRPr="00474ECF" w:rsidRDefault="00474ECF" w:rsidP="00474ECF">
      <w:pPr>
        <w:keepLines/>
        <w:widowControl w:val="0"/>
        <w:spacing w:after="0" w:line="240" w:lineRule="auto"/>
        <w:jc w:val="both"/>
        <w:rPr>
          <w:rFonts w:ascii="Times New Roman" w:hAnsi="Times New Roman" w:cs="Times New Roman"/>
          <w:sz w:val="24"/>
          <w:szCs w:val="24"/>
        </w:rPr>
      </w:pPr>
      <w:r w:rsidRPr="00474ECF">
        <w:rPr>
          <w:rFonts w:ascii="Times New Roman" w:hAnsi="Times New Roman" w:cs="Times New Roman"/>
          <w:sz w:val="24"/>
          <w:szCs w:val="24"/>
        </w:rPr>
        <w:t>A seguito della notificazione dei motivi aggiunti, si costituivano altresì in giudizio, il Comune di Massa e la Nasco s.r.l. (che, nel frattempo, ha in</w:t>
      </w:r>
      <w:r w:rsidR="00FF5D8C">
        <w:rPr>
          <w:rFonts w:ascii="Times New Roman" w:hAnsi="Times New Roman" w:cs="Times New Roman"/>
          <w:sz w:val="24"/>
          <w:szCs w:val="24"/>
        </w:rPr>
        <w:t xml:space="preserve">corporato per fusione la </w:t>
      </w:r>
      <w:proofErr w:type="spellStart"/>
      <w:r w:rsidR="00FF5D8C">
        <w:rPr>
          <w:rFonts w:ascii="Times New Roman" w:hAnsi="Times New Roman" w:cs="Times New Roman"/>
          <w:sz w:val="24"/>
          <w:szCs w:val="24"/>
        </w:rPr>
        <w:t>L.</w:t>
      </w:r>
      <w:r w:rsidRPr="00474ECF">
        <w:rPr>
          <w:rFonts w:ascii="Times New Roman" w:hAnsi="Times New Roman" w:cs="Times New Roman"/>
          <w:sz w:val="24"/>
          <w:szCs w:val="24"/>
        </w:rPr>
        <w:t>s.r.l</w:t>
      </w:r>
      <w:proofErr w:type="spellEnd"/>
      <w:r w:rsidRPr="00474ECF">
        <w:rPr>
          <w:rFonts w:ascii="Times New Roman" w:hAnsi="Times New Roman" w:cs="Times New Roman"/>
          <w:sz w:val="24"/>
          <w:szCs w:val="24"/>
        </w:rPr>
        <w:t>.).</w:t>
      </w:r>
    </w:p>
    <w:p w:rsidR="00474ECF" w:rsidRPr="00474ECF" w:rsidRDefault="00474ECF" w:rsidP="00474ECF">
      <w:pPr>
        <w:keepLines/>
        <w:widowControl w:val="0"/>
        <w:spacing w:after="0" w:line="240" w:lineRule="auto"/>
        <w:jc w:val="both"/>
        <w:rPr>
          <w:rFonts w:ascii="Times New Roman" w:hAnsi="Times New Roman" w:cs="Times New Roman"/>
          <w:sz w:val="24"/>
          <w:szCs w:val="24"/>
        </w:rPr>
      </w:pPr>
      <w:r w:rsidRPr="00474ECF">
        <w:rPr>
          <w:rFonts w:ascii="Times New Roman" w:hAnsi="Times New Roman" w:cs="Times New Roman"/>
          <w:sz w:val="24"/>
          <w:szCs w:val="24"/>
        </w:rPr>
        <w:t>Con ordinanza 22 febbraio 2012 n. 125, la Sezione rigettava la nuova istanza cautelare presentata dalla ricorrente con i motivi aggiunti depositati in data 10 febbraio 2012.</w:t>
      </w:r>
    </w:p>
    <w:p w:rsidR="00474ECF" w:rsidRPr="00474ECF" w:rsidRDefault="00474ECF" w:rsidP="00474ECF">
      <w:pPr>
        <w:keepLines/>
        <w:widowControl w:val="0"/>
        <w:spacing w:after="0" w:line="240" w:lineRule="auto"/>
        <w:jc w:val="both"/>
        <w:rPr>
          <w:rFonts w:ascii="Times New Roman" w:hAnsi="Times New Roman" w:cs="Times New Roman"/>
          <w:sz w:val="24"/>
          <w:szCs w:val="24"/>
        </w:rPr>
      </w:pPr>
      <w:r w:rsidRPr="00474ECF">
        <w:rPr>
          <w:rFonts w:ascii="Times New Roman" w:hAnsi="Times New Roman" w:cs="Times New Roman"/>
          <w:sz w:val="24"/>
          <w:szCs w:val="24"/>
        </w:rPr>
        <w:t>Con ordinanza 4 luglio 2</w:t>
      </w:r>
      <w:r>
        <w:rPr>
          <w:rFonts w:ascii="Times New Roman" w:hAnsi="Times New Roman" w:cs="Times New Roman"/>
          <w:sz w:val="24"/>
          <w:szCs w:val="24"/>
        </w:rPr>
        <w:t>012 n. 1256, la Sezione ordina</w:t>
      </w:r>
      <w:r w:rsidRPr="00474ECF">
        <w:rPr>
          <w:rFonts w:ascii="Times New Roman" w:hAnsi="Times New Roman" w:cs="Times New Roman"/>
          <w:sz w:val="24"/>
          <w:szCs w:val="24"/>
        </w:rPr>
        <w:t>va incombenti istruttori a carico della ricorrente ed in particolare, l’esibizione dalla &lt;&lt;cessione di azienda (o di ramo di azi</w:t>
      </w:r>
      <w:r>
        <w:rPr>
          <w:rFonts w:ascii="Times New Roman" w:hAnsi="Times New Roman" w:cs="Times New Roman"/>
          <w:sz w:val="24"/>
          <w:szCs w:val="24"/>
        </w:rPr>
        <w:t>enda) intervenuta tra F.</w:t>
      </w:r>
      <w:r w:rsidRPr="00474ECF">
        <w:rPr>
          <w:rFonts w:ascii="Times New Roman" w:hAnsi="Times New Roman" w:cs="Times New Roman"/>
          <w:sz w:val="24"/>
          <w:szCs w:val="24"/>
        </w:rPr>
        <w:t xml:space="preserve"> </w:t>
      </w:r>
      <w:proofErr w:type="spellStart"/>
      <w:r w:rsidRPr="00474ECF">
        <w:rPr>
          <w:rFonts w:ascii="Times New Roman" w:hAnsi="Times New Roman" w:cs="Times New Roman"/>
          <w:sz w:val="24"/>
          <w:szCs w:val="24"/>
        </w:rPr>
        <w:t>s.p.a.</w:t>
      </w:r>
      <w:proofErr w:type="spellEnd"/>
      <w:r w:rsidRPr="00474ECF">
        <w:rPr>
          <w:rFonts w:ascii="Times New Roman" w:hAnsi="Times New Roman" w:cs="Times New Roman"/>
          <w:sz w:val="24"/>
          <w:szCs w:val="24"/>
        </w:rPr>
        <w:t xml:space="preserve"> e </w:t>
      </w:r>
      <w:r>
        <w:rPr>
          <w:rFonts w:ascii="Times New Roman" w:hAnsi="Times New Roman" w:cs="Times New Roman"/>
          <w:sz w:val="24"/>
          <w:szCs w:val="24"/>
        </w:rPr>
        <w:t>C.</w:t>
      </w:r>
      <w:r w:rsidRPr="00474ECF">
        <w:rPr>
          <w:rFonts w:ascii="Times New Roman" w:hAnsi="Times New Roman" w:cs="Times New Roman"/>
          <w:sz w:val="24"/>
          <w:szCs w:val="24"/>
        </w:rPr>
        <w:t xml:space="preserve"> s.r.l. che ha determinato il passaggio di titolarità delle aree industriali che hanno dato origine alla presente vicenda…(e del) Protocollo d’intesa sottoscritto in data 20 luglio 1994 tra la Regione Toscana e la </w:t>
      </w:r>
      <w:r>
        <w:rPr>
          <w:rFonts w:ascii="Times New Roman" w:hAnsi="Times New Roman" w:cs="Times New Roman"/>
          <w:sz w:val="24"/>
          <w:szCs w:val="24"/>
        </w:rPr>
        <w:t>C.</w:t>
      </w:r>
      <w:r w:rsidRPr="00474ECF">
        <w:rPr>
          <w:rFonts w:ascii="Times New Roman" w:hAnsi="Times New Roman" w:cs="Times New Roman"/>
          <w:sz w:val="24"/>
          <w:szCs w:val="24"/>
        </w:rPr>
        <w:t xml:space="preserve"> s.r.l. e destinato alla “definizione delle procedure tecniche ed amministrative per addivenire alla conclusione delle operazioni di </w:t>
      </w:r>
      <w:r>
        <w:rPr>
          <w:rFonts w:ascii="Times New Roman" w:hAnsi="Times New Roman" w:cs="Times New Roman"/>
          <w:sz w:val="24"/>
          <w:szCs w:val="24"/>
        </w:rPr>
        <w:t>bonifica dell’area ex F.</w:t>
      </w:r>
      <w:r w:rsidRPr="00474ECF">
        <w:rPr>
          <w:rFonts w:ascii="Times New Roman" w:hAnsi="Times New Roman" w:cs="Times New Roman"/>
          <w:sz w:val="24"/>
          <w:szCs w:val="24"/>
        </w:rPr>
        <w:t xml:space="preserve"> di Massa, attuale </w:t>
      </w:r>
      <w:r>
        <w:rPr>
          <w:rFonts w:ascii="Times New Roman" w:hAnsi="Times New Roman" w:cs="Times New Roman"/>
          <w:sz w:val="24"/>
          <w:szCs w:val="24"/>
        </w:rPr>
        <w:t>C.</w:t>
      </w:r>
      <w:r w:rsidRPr="00474ECF">
        <w:rPr>
          <w:rFonts w:ascii="Times New Roman" w:hAnsi="Times New Roman" w:cs="Times New Roman"/>
          <w:sz w:val="24"/>
          <w:szCs w:val="24"/>
        </w:rPr>
        <w:t xml:space="preserve"> e alla certificazione di avvenuta bonifica”&gt;&gt;.</w:t>
      </w:r>
    </w:p>
    <w:p w:rsidR="00474ECF" w:rsidRPr="00474ECF" w:rsidRDefault="00474ECF" w:rsidP="00474ECF">
      <w:pPr>
        <w:keepLines/>
        <w:widowControl w:val="0"/>
        <w:spacing w:after="0" w:line="240" w:lineRule="auto"/>
        <w:jc w:val="both"/>
        <w:rPr>
          <w:rFonts w:ascii="Times New Roman" w:hAnsi="Times New Roman" w:cs="Times New Roman"/>
          <w:sz w:val="24"/>
          <w:szCs w:val="24"/>
        </w:rPr>
      </w:pPr>
      <w:r w:rsidRPr="00474ECF">
        <w:rPr>
          <w:rFonts w:ascii="Times New Roman" w:hAnsi="Times New Roman" w:cs="Times New Roman"/>
          <w:sz w:val="24"/>
          <w:szCs w:val="24"/>
        </w:rPr>
        <w:t xml:space="preserve">In data 2 agosto 2012, si costituiva in giudizio la </w:t>
      </w:r>
      <w:r>
        <w:rPr>
          <w:rFonts w:ascii="Times New Roman" w:hAnsi="Times New Roman" w:cs="Times New Roman"/>
          <w:sz w:val="24"/>
          <w:szCs w:val="24"/>
        </w:rPr>
        <w:t>E.</w:t>
      </w:r>
      <w:r w:rsidRPr="00474ECF">
        <w:rPr>
          <w:rFonts w:ascii="Times New Roman" w:hAnsi="Times New Roman" w:cs="Times New Roman"/>
          <w:sz w:val="24"/>
          <w:szCs w:val="24"/>
        </w:rPr>
        <w:t xml:space="preserve"> </w:t>
      </w:r>
      <w:proofErr w:type="spellStart"/>
      <w:r w:rsidRPr="00474ECF">
        <w:rPr>
          <w:rFonts w:ascii="Times New Roman" w:hAnsi="Times New Roman" w:cs="Times New Roman"/>
          <w:sz w:val="24"/>
          <w:szCs w:val="24"/>
        </w:rPr>
        <w:t>s.p.a.</w:t>
      </w:r>
      <w:proofErr w:type="spellEnd"/>
      <w:r w:rsidRPr="00474ECF">
        <w:rPr>
          <w:rFonts w:ascii="Times New Roman" w:hAnsi="Times New Roman" w:cs="Times New Roman"/>
          <w:sz w:val="24"/>
          <w:szCs w:val="24"/>
        </w:rPr>
        <w:t xml:space="preserve"> (che, nel frattempo, ha incorporato la </w:t>
      </w:r>
      <w:proofErr w:type="spellStart"/>
      <w:r w:rsidR="00FF5D8C">
        <w:rPr>
          <w:rFonts w:ascii="Times New Roman" w:hAnsi="Times New Roman" w:cs="Times New Roman"/>
          <w:sz w:val="24"/>
          <w:szCs w:val="24"/>
        </w:rPr>
        <w:t>M.E.</w:t>
      </w:r>
      <w:r w:rsidRPr="00474ECF">
        <w:rPr>
          <w:rFonts w:ascii="Times New Roman" w:hAnsi="Times New Roman" w:cs="Times New Roman"/>
          <w:sz w:val="24"/>
          <w:szCs w:val="24"/>
        </w:rPr>
        <w:t>s.r.l</w:t>
      </w:r>
      <w:proofErr w:type="spellEnd"/>
      <w:r w:rsidRPr="00474ECF">
        <w:rPr>
          <w:rFonts w:ascii="Times New Roman" w:hAnsi="Times New Roman" w:cs="Times New Roman"/>
          <w:sz w:val="24"/>
          <w:szCs w:val="24"/>
        </w:rPr>
        <w:t>.), instando per la prosecuzione del giudizio.</w:t>
      </w:r>
    </w:p>
    <w:p w:rsidR="00474ECF" w:rsidRPr="00474ECF" w:rsidRDefault="00474ECF" w:rsidP="00474ECF">
      <w:pPr>
        <w:keepLines/>
        <w:widowControl w:val="0"/>
        <w:spacing w:after="0" w:line="240" w:lineRule="auto"/>
        <w:jc w:val="both"/>
        <w:rPr>
          <w:rFonts w:ascii="Times New Roman" w:hAnsi="Times New Roman" w:cs="Times New Roman"/>
          <w:sz w:val="24"/>
          <w:szCs w:val="24"/>
        </w:rPr>
      </w:pPr>
      <w:r w:rsidRPr="00474ECF">
        <w:rPr>
          <w:rFonts w:ascii="Times New Roman" w:hAnsi="Times New Roman" w:cs="Times New Roman"/>
          <w:sz w:val="24"/>
          <w:szCs w:val="24"/>
        </w:rPr>
        <w:t>Dopo il deposito della documentazione richiesta dalla Sezione con l’ordinanza 4 luglio 2012 n. 1256, il ricorso passava quindi in decisione alla pubblica udienza del 21 marzo 2013.</w:t>
      </w:r>
    </w:p>
    <w:p w:rsidR="00474ECF" w:rsidRPr="00474ECF" w:rsidRDefault="00474ECF" w:rsidP="00474ECF">
      <w:pPr>
        <w:keepLines/>
        <w:widowControl w:val="0"/>
        <w:spacing w:after="0" w:line="240" w:lineRule="auto"/>
        <w:jc w:val="both"/>
        <w:rPr>
          <w:rFonts w:ascii="Times New Roman" w:hAnsi="Times New Roman" w:cs="Times New Roman"/>
          <w:sz w:val="24"/>
          <w:szCs w:val="24"/>
        </w:rPr>
      </w:pPr>
    </w:p>
    <w:p w:rsidR="00474ECF" w:rsidRPr="00474ECF" w:rsidRDefault="00474ECF" w:rsidP="00474ECF">
      <w:pPr>
        <w:keepLines/>
        <w:widowControl w:val="0"/>
        <w:spacing w:after="0" w:line="240" w:lineRule="auto"/>
        <w:jc w:val="both"/>
        <w:rPr>
          <w:rFonts w:ascii="Times New Roman" w:hAnsi="Times New Roman" w:cs="Times New Roman"/>
          <w:sz w:val="24"/>
          <w:szCs w:val="24"/>
        </w:rPr>
      </w:pPr>
      <w:r w:rsidRPr="00474ECF">
        <w:rPr>
          <w:rFonts w:ascii="Times New Roman" w:hAnsi="Times New Roman" w:cs="Times New Roman"/>
          <w:sz w:val="24"/>
          <w:szCs w:val="24"/>
        </w:rPr>
        <w:t>DIRITTO</w:t>
      </w:r>
    </w:p>
    <w:p w:rsidR="00474ECF" w:rsidRPr="00474ECF" w:rsidRDefault="00474ECF" w:rsidP="00474ECF">
      <w:pPr>
        <w:keepLines/>
        <w:widowControl w:val="0"/>
        <w:spacing w:after="0" w:line="240" w:lineRule="auto"/>
        <w:jc w:val="both"/>
        <w:rPr>
          <w:rFonts w:ascii="Times New Roman" w:hAnsi="Times New Roman" w:cs="Times New Roman"/>
          <w:sz w:val="24"/>
          <w:szCs w:val="24"/>
        </w:rPr>
      </w:pPr>
      <w:r w:rsidRPr="00474ECF">
        <w:rPr>
          <w:rFonts w:ascii="Times New Roman" w:hAnsi="Times New Roman" w:cs="Times New Roman"/>
          <w:sz w:val="24"/>
          <w:szCs w:val="24"/>
        </w:rPr>
        <w:t>Il ricorso e i motivi aggiunti depositati in data 28 settembre 2009, 3 dicembre 2009, 9 giugno 2011 e 10 febbraio 2012 sono fondati, nei limiti indicati in motivazione e devono pertanto essere accolti.</w:t>
      </w:r>
    </w:p>
    <w:p w:rsidR="00474ECF" w:rsidRPr="00474ECF" w:rsidRDefault="00474ECF" w:rsidP="00474ECF">
      <w:pPr>
        <w:keepLines/>
        <w:widowControl w:val="0"/>
        <w:spacing w:after="0" w:line="240" w:lineRule="auto"/>
        <w:jc w:val="both"/>
        <w:rPr>
          <w:rFonts w:ascii="Times New Roman" w:hAnsi="Times New Roman" w:cs="Times New Roman"/>
          <w:sz w:val="24"/>
          <w:szCs w:val="24"/>
        </w:rPr>
      </w:pPr>
      <w:r w:rsidRPr="00474ECF">
        <w:rPr>
          <w:rFonts w:ascii="Times New Roman" w:hAnsi="Times New Roman" w:cs="Times New Roman"/>
          <w:sz w:val="24"/>
          <w:szCs w:val="24"/>
        </w:rPr>
        <w:t xml:space="preserve">A questo proposito, l’istruttoria esperita dalla Sezione con l’ordinanza 4 luglio 2012 n. 1256 ha definitivamente chiarito come non sussistano sostanziali ostacoli a considerare la </w:t>
      </w:r>
      <w:proofErr w:type="spellStart"/>
      <w:r w:rsidR="00FF5D8C">
        <w:rPr>
          <w:rFonts w:ascii="Times New Roman" w:hAnsi="Times New Roman" w:cs="Times New Roman"/>
          <w:sz w:val="24"/>
          <w:szCs w:val="24"/>
        </w:rPr>
        <w:t>M.E.</w:t>
      </w:r>
      <w:r w:rsidRPr="00474ECF">
        <w:rPr>
          <w:rFonts w:ascii="Times New Roman" w:hAnsi="Times New Roman" w:cs="Times New Roman"/>
          <w:sz w:val="24"/>
          <w:szCs w:val="24"/>
        </w:rPr>
        <w:t>s.r.l</w:t>
      </w:r>
      <w:proofErr w:type="spellEnd"/>
      <w:r w:rsidRPr="00474ECF">
        <w:rPr>
          <w:rFonts w:ascii="Times New Roman" w:hAnsi="Times New Roman" w:cs="Times New Roman"/>
          <w:sz w:val="24"/>
          <w:szCs w:val="24"/>
        </w:rPr>
        <w:t xml:space="preserve">., ed oggi la </w:t>
      </w:r>
      <w:r>
        <w:rPr>
          <w:rFonts w:ascii="Times New Roman" w:hAnsi="Times New Roman" w:cs="Times New Roman"/>
          <w:sz w:val="24"/>
          <w:szCs w:val="24"/>
        </w:rPr>
        <w:t>E.</w:t>
      </w:r>
      <w:r w:rsidRPr="00474ECF">
        <w:rPr>
          <w:rFonts w:ascii="Times New Roman" w:hAnsi="Times New Roman" w:cs="Times New Roman"/>
          <w:sz w:val="24"/>
          <w:szCs w:val="24"/>
        </w:rPr>
        <w:t xml:space="preserve"> </w:t>
      </w:r>
      <w:proofErr w:type="spellStart"/>
      <w:r w:rsidRPr="00474ECF">
        <w:rPr>
          <w:rFonts w:ascii="Times New Roman" w:hAnsi="Times New Roman" w:cs="Times New Roman"/>
          <w:sz w:val="24"/>
          <w:szCs w:val="24"/>
        </w:rPr>
        <w:t>s.p.a.</w:t>
      </w:r>
      <w:proofErr w:type="spellEnd"/>
      <w:r w:rsidRPr="00474ECF">
        <w:rPr>
          <w:rFonts w:ascii="Times New Roman" w:hAnsi="Times New Roman" w:cs="Times New Roman"/>
          <w:sz w:val="24"/>
          <w:szCs w:val="24"/>
        </w:rPr>
        <w:t>, come sostanziali successo</w:t>
      </w:r>
      <w:r>
        <w:rPr>
          <w:rFonts w:ascii="Times New Roman" w:hAnsi="Times New Roman" w:cs="Times New Roman"/>
          <w:sz w:val="24"/>
          <w:szCs w:val="24"/>
        </w:rPr>
        <w:t>ri/continuatori della F.</w:t>
      </w:r>
      <w:r w:rsidRPr="00474ECF">
        <w:rPr>
          <w:rFonts w:ascii="Times New Roman" w:hAnsi="Times New Roman" w:cs="Times New Roman"/>
          <w:sz w:val="24"/>
          <w:szCs w:val="24"/>
        </w:rPr>
        <w:t xml:space="preserve"> </w:t>
      </w:r>
      <w:proofErr w:type="spellStart"/>
      <w:r w:rsidRPr="00474ECF">
        <w:rPr>
          <w:rFonts w:ascii="Times New Roman" w:hAnsi="Times New Roman" w:cs="Times New Roman"/>
          <w:sz w:val="24"/>
          <w:szCs w:val="24"/>
        </w:rPr>
        <w:t>s.p.a.</w:t>
      </w:r>
      <w:proofErr w:type="spellEnd"/>
      <w:r w:rsidRPr="00474ECF">
        <w:rPr>
          <w:rFonts w:ascii="Times New Roman" w:hAnsi="Times New Roman" w:cs="Times New Roman"/>
          <w:sz w:val="24"/>
          <w:szCs w:val="24"/>
        </w:rPr>
        <w:t>, come tali, soggetti agli obblighi di bonifica derivanti dall’attività inquinante svolta dalla dante causa.</w:t>
      </w:r>
    </w:p>
    <w:p w:rsidR="00474ECF" w:rsidRPr="00474ECF" w:rsidRDefault="00474ECF" w:rsidP="00474ECF">
      <w:pPr>
        <w:keepLines/>
        <w:widowControl w:val="0"/>
        <w:spacing w:after="0" w:line="240" w:lineRule="auto"/>
        <w:jc w:val="both"/>
        <w:rPr>
          <w:rFonts w:ascii="Times New Roman" w:hAnsi="Times New Roman" w:cs="Times New Roman"/>
          <w:sz w:val="24"/>
          <w:szCs w:val="24"/>
        </w:rPr>
      </w:pPr>
      <w:r w:rsidRPr="00474ECF">
        <w:rPr>
          <w:rFonts w:ascii="Times New Roman" w:hAnsi="Times New Roman" w:cs="Times New Roman"/>
          <w:sz w:val="24"/>
          <w:szCs w:val="24"/>
        </w:rPr>
        <w:t>La girandola di cessioni/trasformazioni societarie che ha interessato il ramo d’azienda e i terreni ricadenti nel S.I.N. di Massa Carrara che oggi ci occupano non ha, infatti, determinato una qualche cesura giuridica idonea a determinare la non imputabilità dei detti obblighi di bonifica alla società ricorrente.</w:t>
      </w:r>
    </w:p>
    <w:p w:rsidR="00474ECF" w:rsidRPr="00474ECF" w:rsidRDefault="00474ECF" w:rsidP="00474ECF">
      <w:pPr>
        <w:keepLines/>
        <w:widowControl w:val="0"/>
        <w:spacing w:after="0" w:line="240" w:lineRule="auto"/>
        <w:jc w:val="both"/>
        <w:rPr>
          <w:rFonts w:ascii="Times New Roman" w:hAnsi="Times New Roman" w:cs="Times New Roman"/>
          <w:sz w:val="24"/>
          <w:szCs w:val="24"/>
        </w:rPr>
      </w:pPr>
      <w:r w:rsidRPr="00474ECF">
        <w:rPr>
          <w:rFonts w:ascii="Times New Roman" w:hAnsi="Times New Roman" w:cs="Times New Roman"/>
          <w:sz w:val="24"/>
          <w:szCs w:val="24"/>
        </w:rPr>
        <w:t xml:space="preserve">In particolare, deve rilevarsi come del tutto inidoneo a determinare una qualche cesura giuridicamente rilevante si presenti il conferimento di </w:t>
      </w:r>
      <w:r>
        <w:rPr>
          <w:rFonts w:ascii="Times New Roman" w:hAnsi="Times New Roman" w:cs="Times New Roman"/>
          <w:sz w:val="24"/>
          <w:szCs w:val="24"/>
        </w:rPr>
        <w:t>ramo d’azienda tra la F.</w:t>
      </w:r>
      <w:r w:rsidRPr="00474ECF">
        <w:rPr>
          <w:rFonts w:ascii="Times New Roman" w:hAnsi="Times New Roman" w:cs="Times New Roman"/>
          <w:sz w:val="24"/>
          <w:szCs w:val="24"/>
        </w:rPr>
        <w:t xml:space="preserve"> </w:t>
      </w:r>
      <w:proofErr w:type="spellStart"/>
      <w:r w:rsidRPr="00474ECF">
        <w:rPr>
          <w:rFonts w:ascii="Times New Roman" w:hAnsi="Times New Roman" w:cs="Times New Roman"/>
          <w:sz w:val="24"/>
          <w:szCs w:val="24"/>
        </w:rPr>
        <w:t>s.p.a.</w:t>
      </w:r>
      <w:proofErr w:type="spellEnd"/>
      <w:r w:rsidRPr="00474ECF">
        <w:rPr>
          <w:rFonts w:ascii="Times New Roman" w:hAnsi="Times New Roman" w:cs="Times New Roman"/>
          <w:sz w:val="24"/>
          <w:szCs w:val="24"/>
        </w:rPr>
        <w:t xml:space="preserve"> e la </w:t>
      </w:r>
      <w:r>
        <w:rPr>
          <w:rFonts w:ascii="Times New Roman" w:hAnsi="Times New Roman" w:cs="Times New Roman"/>
          <w:sz w:val="24"/>
          <w:szCs w:val="24"/>
        </w:rPr>
        <w:t>C.</w:t>
      </w:r>
      <w:r w:rsidRPr="00474ECF">
        <w:rPr>
          <w:rFonts w:ascii="Times New Roman" w:hAnsi="Times New Roman" w:cs="Times New Roman"/>
          <w:sz w:val="24"/>
          <w:szCs w:val="24"/>
        </w:rPr>
        <w:t xml:space="preserve"> s.r.l. intervenuto in data 20 dicembre 1991 (verbale societario di cui al repertorio n. 14314, raccolta n. 3106 del Notaio Alberto Evangelisti); il detto conferimento di ramo d’azienda è stato, infatti, accompagnato, oltre che dalla completa cessione di ogni rapporto giuridico (anche di debito o credito) imputabile al ramo d’azienda ceduto (pag. 12 del già richiamato verbale), anche dal subingresso della </w:t>
      </w:r>
      <w:r>
        <w:rPr>
          <w:rFonts w:ascii="Times New Roman" w:hAnsi="Times New Roman" w:cs="Times New Roman"/>
          <w:sz w:val="24"/>
          <w:szCs w:val="24"/>
        </w:rPr>
        <w:t>C.</w:t>
      </w:r>
      <w:r w:rsidRPr="00474ECF">
        <w:rPr>
          <w:rFonts w:ascii="Times New Roman" w:hAnsi="Times New Roman" w:cs="Times New Roman"/>
          <w:sz w:val="24"/>
          <w:szCs w:val="24"/>
        </w:rPr>
        <w:t xml:space="preserve"> s.r.l. negli &lt;&lt;obblighi scatu</w:t>
      </w:r>
      <w:r>
        <w:rPr>
          <w:rFonts w:ascii="Times New Roman" w:hAnsi="Times New Roman" w:cs="Times New Roman"/>
          <w:sz w:val="24"/>
          <w:szCs w:val="24"/>
        </w:rPr>
        <w:t>renti a carico della “F</w:t>
      </w:r>
      <w:r w:rsidRPr="00474ECF">
        <w:rPr>
          <w:rFonts w:ascii="Times New Roman" w:hAnsi="Times New Roman" w:cs="Times New Roman"/>
          <w:sz w:val="24"/>
          <w:szCs w:val="24"/>
        </w:rPr>
        <w:t xml:space="preserve"> </w:t>
      </w:r>
      <w:proofErr w:type="spellStart"/>
      <w:r w:rsidRPr="00474ECF">
        <w:rPr>
          <w:rFonts w:ascii="Times New Roman" w:hAnsi="Times New Roman" w:cs="Times New Roman"/>
          <w:sz w:val="24"/>
          <w:szCs w:val="24"/>
        </w:rPr>
        <w:t>s.p.a.</w:t>
      </w:r>
      <w:proofErr w:type="spellEnd"/>
      <w:r w:rsidRPr="00474ECF">
        <w:rPr>
          <w:rFonts w:ascii="Times New Roman" w:hAnsi="Times New Roman" w:cs="Times New Roman"/>
          <w:sz w:val="24"/>
          <w:szCs w:val="24"/>
        </w:rPr>
        <w:t>” in liquidazione in forza delle delibere della Giunta regionale Toscana n. 270 del 14 gennaio 1991, n. 2363 del 16 marzo 1991 e n. 9287 del 31 ottobre 1991&gt;&gt; (pag. 18 del verbale societario) e, quindi, anche negli obblighi di disinquinamento derivanti dall’attività svolta dalla cedente sulle aree in riferimento.</w:t>
      </w:r>
    </w:p>
    <w:p w:rsidR="00474ECF" w:rsidRPr="00474ECF" w:rsidRDefault="00474ECF" w:rsidP="00474ECF">
      <w:pPr>
        <w:keepLines/>
        <w:widowControl w:val="0"/>
        <w:spacing w:after="0" w:line="240" w:lineRule="auto"/>
        <w:jc w:val="both"/>
        <w:rPr>
          <w:rFonts w:ascii="Times New Roman" w:hAnsi="Times New Roman" w:cs="Times New Roman"/>
          <w:sz w:val="24"/>
          <w:szCs w:val="24"/>
        </w:rPr>
      </w:pPr>
      <w:r w:rsidRPr="00474ECF">
        <w:rPr>
          <w:rFonts w:ascii="Times New Roman" w:hAnsi="Times New Roman" w:cs="Times New Roman"/>
          <w:sz w:val="24"/>
          <w:szCs w:val="24"/>
        </w:rPr>
        <w:lastRenderedPageBreak/>
        <w:t>Sotto il profilo amministrat</w:t>
      </w:r>
      <w:r>
        <w:rPr>
          <w:rFonts w:ascii="Times New Roman" w:hAnsi="Times New Roman" w:cs="Times New Roman"/>
          <w:sz w:val="24"/>
          <w:szCs w:val="24"/>
        </w:rPr>
        <w:t>ivo, il subingresso della C.</w:t>
      </w:r>
      <w:r w:rsidRPr="00474ECF">
        <w:rPr>
          <w:rFonts w:ascii="Times New Roman" w:hAnsi="Times New Roman" w:cs="Times New Roman"/>
          <w:sz w:val="24"/>
          <w:szCs w:val="24"/>
        </w:rPr>
        <w:t xml:space="preserve"> s.r.l. nel procedimento di bonifica</w:t>
      </w:r>
      <w:r>
        <w:rPr>
          <w:rFonts w:ascii="Times New Roman" w:hAnsi="Times New Roman" w:cs="Times New Roman"/>
          <w:sz w:val="24"/>
          <w:szCs w:val="24"/>
        </w:rPr>
        <w:t xml:space="preserve"> già instaurato dalla F.</w:t>
      </w:r>
      <w:r w:rsidRPr="00474ECF">
        <w:rPr>
          <w:rFonts w:ascii="Times New Roman" w:hAnsi="Times New Roman" w:cs="Times New Roman"/>
          <w:sz w:val="24"/>
          <w:szCs w:val="24"/>
        </w:rPr>
        <w:t xml:space="preserve"> </w:t>
      </w:r>
      <w:proofErr w:type="spellStart"/>
      <w:r w:rsidRPr="00474ECF">
        <w:rPr>
          <w:rFonts w:ascii="Times New Roman" w:hAnsi="Times New Roman" w:cs="Times New Roman"/>
          <w:sz w:val="24"/>
          <w:szCs w:val="24"/>
        </w:rPr>
        <w:t>s.p.a.</w:t>
      </w:r>
      <w:proofErr w:type="spellEnd"/>
      <w:r w:rsidRPr="00474ECF">
        <w:rPr>
          <w:rFonts w:ascii="Times New Roman" w:hAnsi="Times New Roman" w:cs="Times New Roman"/>
          <w:sz w:val="24"/>
          <w:szCs w:val="24"/>
        </w:rPr>
        <w:t xml:space="preserve"> è poi confermato dal Protocollo d’intesa intervenuto in data 20 luglio 1994 con la Regione Toscana; protocollo d’intesa che evidenzia chiaramente la volontà della </w:t>
      </w:r>
      <w:proofErr w:type="spellStart"/>
      <w:r w:rsidRPr="00474ECF">
        <w:rPr>
          <w:rFonts w:ascii="Times New Roman" w:hAnsi="Times New Roman" w:cs="Times New Roman"/>
          <w:sz w:val="24"/>
          <w:szCs w:val="24"/>
        </w:rPr>
        <w:t>C</w:t>
      </w:r>
      <w:r>
        <w:rPr>
          <w:rFonts w:ascii="Times New Roman" w:hAnsi="Times New Roman" w:cs="Times New Roman"/>
          <w:sz w:val="24"/>
          <w:szCs w:val="24"/>
        </w:rPr>
        <w:t>.</w:t>
      </w:r>
      <w:r w:rsidRPr="00474ECF">
        <w:rPr>
          <w:rFonts w:ascii="Times New Roman" w:hAnsi="Times New Roman" w:cs="Times New Roman"/>
          <w:sz w:val="24"/>
          <w:szCs w:val="24"/>
        </w:rPr>
        <w:t>s.r.l</w:t>
      </w:r>
      <w:proofErr w:type="spellEnd"/>
      <w:r w:rsidRPr="00474ECF">
        <w:rPr>
          <w:rFonts w:ascii="Times New Roman" w:hAnsi="Times New Roman" w:cs="Times New Roman"/>
          <w:sz w:val="24"/>
          <w:szCs w:val="24"/>
        </w:rPr>
        <w:t>. di subentrare nel procedimento di bonif</w:t>
      </w:r>
      <w:r>
        <w:rPr>
          <w:rFonts w:ascii="Times New Roman" w:hAnsi="Times New Roman" w:cs="Times New Roman"/>
          <w:sz w:val="24"/>
          <w:szCs w:val="24"/>
        </w:rPr>
        <w:t>ica già instaurato da F.</w:t>
      </w:r>
      <w:r w:rsidRPr="00474ECF">
        <w:rPr>
          <w:rFonts w:ascii="Times New Roman" w:hAnsi="Times New Roman" w:cs="Times New Roman"/>
          <w:sz w:val="24"/>
          <w:szCs w:val="24"/>
        </w:rPr>
        <w:t xml:space="preserve"> </w:t>
      </w:r>
      <w:proofErr w:type="spellStart"/>
      <w:r w:rsidRPr="00474ECF">
        <w:rPr>
          <w:rFonts w:ascii="Times New Roman" w:hAnsi="Times New Roman" w:cs="Times New Roman"/>
          <w:sz w:val="24"/>
          <w:szCs w:val="24"/>
        </w:rPr>
        <w:t>s.p.a.</w:t>
      </w:r>
      <w:proofErr w:type="spellEnd"/>
      <w:r w:rsidRPr="00474ECF">
        <w:rPr>
          <w:rFonts w:ascii="Times New Roman" w:hAnsi="Times New Roman" w:cs="Times New Roman"/>
          <w:sz w:val="24"/>
          <w:szCs w:val="24"/>
        </w:rPr>
        <w:t xml:space="preserve"> e di succedere alla stessa ad ogni titolo negli obblighi di bonifica, senza alcuna cesura o interversione del titolo (in astratto, il procedimento di bonifica avrebbe, infatti, anche potuto essere continuato da un nuovo proprietario del bene che non assumesse la qualità di successore nei rapporti giuridici della dante causa).</w:t>
      </w:r>
    </w:p>
    <w:p w:rsidR="00474ECF" w:rsidRPr="00474ECF" w:rsidRDefault="00474ECF" w:rsidP="00474ECF">
      <w:pPr>
        <w:keepLines/>
        <w:widowControl w:val="0"/>
        <w:spacing w:after="0" w:line="240" w:lineRule="auto"/>
        <w:jc w:val="both"/>
        <w:rPr>
          <w:rFonts w:ascii="Times New Roman" w:hAnsi="Times New Roman" w:cs="Times New Roman"/>
          <w:sz w:val="24"/>
          <w:szCs w:val="24"/>
        </w:rPr>
      </w:pPr>
      <w:r w:rsidRPr="00474ECF">
        <w:rPr>
          <w:rFonts w:ascii="Times New Roman" w:hAnsi="Times New Roman" w:cs="Times New Roman"/>
          <w:sz w:val="24"/>
          <w:szCs w:val="24"/>
        </w:rPr>
        <w:t xml:space="preserve">In buona sostanza, pertanto, il conferimento di ramo d’azienda in questione deve essere pienamente riportato alla fattispecie di cui all’art. 2558 c.c., con conseguenziale successione della </w:t>
      </w:r>
      <w:r>
        <w:rPr>
          <w:rFonts w:ascii="Times New Roman" w:hAnsi="Times New Roman" w:cs="Times New Roman"/>
          <w:sz w:val="24"/>
          <w:szCs w:val="24"/>
        </w:rPr>
        <w:t>C.</w:t>
      </w:r>
      <w:r w:rsidRPr="00474ECF">
        <w:rPr>
          <w:rFonts w:ascii="Times New Roman" w:hAnsi="Times New Roman" w:cs="Times New Roman"/>
          <w:sz w:val="24"/>
          <w:szCs w:val="24"/>
        </w:rPr>
        <w:t xml:space="preserve"> s.r.l. negli obblighi di bonifica e nei consequenziali procedimenti amministra</w:t>
      </w:r>
      <w:r>
        <w:rPr>
          <w:rFonts w:ascii="Times New Roman" w:hAnsi="Times New Roman" w:cs="Times New Roman"/>
          <w:sz w:val="24"/>
          <w:szCs w:val="24"/>
        </w:rPr>
        <w:t>tivi instaurati dalla F.</w:t>
      </w:r>
      <w:r w:rsidRPr="00474ECF">
        <w:rPr>
          <w:rFonts w:ascii="Times New Roman" w:hAnsi="Times New Roman" w:cs="Times New Roman"/>
          <w:sz w:val="24"/>
          <w:szCs w:val="24"/>
        </w:rPr>
        <w:t xml:space="preserve"> </w:t>
      </w:r>
      <w:proofErr w:type="spellStart"/>
      <w:r w:rsidRPr="00474ECF">
        <w:rPr>
          <w:rFonts w:ascii="Times New Roman" w:hAnsi="Times New Roman" w:cs="Times New Roman"/>
          <w:sz w:val="24"/>
          <w:szCs w:val="24"/>
        </w:rPr>
        <w:t>s.p.a.</w:t>
      </w:r>
      <w:proofErr w:type="spellEnd"/>
    </w:p>
    <w:p w:rsidR="00474ECF" w:rsidRPr="00474ECF" w:rsidRDefault="00474ECF" w:rsidP="00474ECF">
      <w:pPr>
        <w:keepLines/>
        <w:widowControl w:val="0"/>
        <w:spacing w:after="0" w:line="240" w:lineRule="auto"/>
        <w:jc w:val="both"/>
        <w:rPr>
          <w:rFonts w:ascii="Times New Roman" w:hAnsi="Times New Roman" w:cs="Times New Roman"/>
          <w:sz w:val="24"/>
          <w:szCs w:val="24"/>
        </w:rPr>
      </w:pPr>
      <w:r w:rsidRPr="00474ECF">
        <w:rPr>
          <w:rFonts w:ascii="Times New Roman" w:hAnsi="Times New Roman" w:cs="Times New Roman"/>
          <w:sz w:val="24"/>
          <w:szCs w:val="24"/>
        </w:rPr>
        <w:t xml:space="preserve">I successivi mutamenti societari (la fusione per incorporazione della </w:t>
      </w:r>
      <w:r>
        <w:rPr>
          <w:rFonts w:ascii="Times New Roman" w:hAnsi="Times New Roman" w:cs="Times New Roman"/>
          <w:sz w:val="24"/>
          <w:szCs w:val="24"/>
        </w:rPr>
        <w:t>C.</w:t>
      </w:r>
      <w:r w:rsidRPr="00474ECF">
        <w:rPr>
          <w:rFonts w:ascii="Times New Roman" w:hAnsi="Times New Roman" w:cs="Times New Roman"/>
          <w:sz w:val="24"/>
          <w:szCs w:val="24"/>
        </w:rPr>
        <w:t xml:space="preserve"> s.r.l. nella Come iniziative immobiliari s.r.l. avvenuta in data 7 aprile 2004, la modificazione della denominazione della Come iniziative immobiliari s.r.l. in </w:t>
      </w:r>
      <w:proofErr w:type="spellStart"/>
      <w:r w:rsidR="00FF5D8C">
        <w:rPr>
          <w:rFonts w:ascii="Times New Roman" w:hAnsi="Times New Roman" w:cs="Times New Roman"/>
          <w:sz w:val="24"/>
          <w:szCs w:val="24"/>
        </w:rPr>
        <w:t>M.E.</w:t>
      </w:r>
      <w:r w:rsidRPr="00474ECF">
        <w:rPr>
          <w:rFonts w:ascii="Times New Roman" w:hAnsi="Times New Roman" w:cs="Times New Roman"/>
          <w:sz w:val="24"/>
          <w:szCs w:val="24"/>
        </w:rPr>
        <w:t>s.r.l</w:t>
      </w:r>
      <w:proofErr w:type="spellEnd"/>
      <w:r w:rsidRPr="00474ECF">
        <w:rPr>
          <w:rFonts w:ascii="Times New Roman" w:hAnsi="Times New Roman" w:cs="Times New Roman"/>
          <w:sz w:val="24"/>
          <w:szCs w:val="24"/>
        </w:rPr>
        <w:t xml:space="preserve">. e, da ultimo, la fusione societaria per incorporazione della </w:t>
      </w:r>
      <w:proofErr w:type="spellStart"/>
      <w:r w:rsidR="00FF5D8C">
        <w:rPr>
          <w:rFonts w:ascii="Times New Roman" w:hAnsi="Times New Roman" w:cs="Times New Roman"/>
          <w:sz w:val="24"/>
          <w:szCs w:val="24"/>
        </w:rPr>
        <w:t>M.E.</w:t>
      </w:r>
      <w:r w:rsidRPr="00474ECF">
        <w:rPr>
          <w:rFonts w:ascii="Times New Roman" w:hAnsi="Times New Roman" w:cs="Times New Roman"/>
          <w:sz w:val="24"/>
          <w:szCs w:val="24"/>
        </w:rPr>
        <w:t>s.r.l</w:t>
      </w:r>
      <w:proofErr w:type="spellEnd"/>
      <w:r w:rsidRPr="00474ECF">
        <w:rPr>
          <w:rFonts w:ascii="Times New Roman" w:hAnsi="Times New Roman" w:cs="Times New Roman"/>
          <w:sz w:val="24"/>
          <w:szCs w:val="24"/>
        </w:rPr>
        <w:t xml:space="preserve">. in </w:t>
      </w:r>
      <w:r>
        <w:rPr>
          <w:rFonts w:ascii="Times New Roman" w:hAnsi="Times New Roman" w:cs="Times New Roman"/>
          <w:sz w:val="24"/>
          <w:szCs w:val="24"/>
        </w:rPr>
        <w:t>E.</w:t>
      </w:r>
      <w:r w:rsidRPr="00474ECF">
        <w:rPr>
          <w:rFonts w:ascii="Times New Roman" w:hAnsi="Times New Roman" w:cs="Times New Roman"/>
          <w:sz w:val="24"/>
          <w:szCs w:val="24"/>
        </w:rPr>
        <w:t xml:space="preserve"> </w:t>
      </w:r>
      <w:proofErr w:type="spellStart"/>
      <w:r w:rsidRPr="00474ECF">
        <w:rPr>
          <w:rFonts w:ascii="Times New Roman" w:hAnsi="Times New Roman" w:cs="Times New Roman"/>
          <w:sz w:val="24"/>
          <w:szCs w:val="24"/>
        </w:rPr>
        <w:t>s.p.a.</w:t>
      </w:r>
      <w:proofErr w:type="spellEnd"/>
      <w:r w:rsidRPr="00474ECF">
        <w:rPr>
          <w:rFonts w:ascii="Times New Roman" w:hAnsi="Times New Roman" w:cs="Times New Roman"/>
          <w:sz w:val="24"/>
          <w:szCs w:val="24"/>
        </w:rPr>
        <w:t xml:space="preserve"> avvenuta il 27 giugno 2012), sono poi avvenuti dopo l’entrata in vigore (in data 1° gennaio 2004) della modifica del diritto societario di cui al d.lgs. 17 gennaio 2003, n. 6 e, pertanto, per univoca giurisprudenza, non hanno dato vita ad un fenomeno successorio in senso proprio, ma ad una &lt;&lt;vicenda meramente evolutivo-modificativa del medesimo soggetto giuridico&gt;&gt; (</w:t>
      </w:r>
      <w:proofErr w:type="spellStart"/>
      <w:r w:rsidRPr="00474ECF">
        <w:rPr>
          <w:rFonts w:ascii="Times New Roman" w:hAnsi="Times New Roman" w:cs="Times New Roman"/>
          <w:sz w:val="24"/>
          <w:szCs w:val="24"/>
        </w:rPr>
        <w:t>Cons</w:t>
      </w:r>
      <w:proofErr w:type="spellEnd"/>
      <w:r w:rsidRPr="00474ECF">
        <w:rPr>
          <w:rFonts w:ascii="Times New Roman" w:hAnsi="Times New Roman" w:cs="Times New Roman"/>
          <w:sz w:val="24"/>
          <w:szCs w:val="24"/>
        </w:rPr>
        <w:t xml:space="preserve">. Stato sez. IV, 5 gennaio 2011 n. 18) che non comporta ovviamente una qualche possibile cesura idonea a determinare l’impossibilità di riportare gli obblighi di bonifica incombenti su </w:t>
      </w:r>
      <w:r>
        <w:rPr>
          <w:rFonts w:ascii="Times New Roman" w:hAnsi="Times New Roman" w:cs="Times New Roman"/>
          <w:sz w:val="24"/>
          <w:szCs w:val="24"/>
        </w:rPr>
        <w:t>C.</w:t>
      </w:r>
      <w:r w:rsidRPr="00474ECF">
        <w:rPr>
          <w:rFonts w:ascii="Times New Roman" w:hAnsi="Times New Roman" w:cs="Times New Roman"/>
          <w:sz w:val="24"/>
          <w:szCs w:val="24"/>
        </w:rPr>
        <w:t xml:space="preserve"> s.r.l. (a ti</w:t>
      </w:r>
      <w:r>
        <w:rPr>
          <w:rFonts w:ascii="Times New Roman" w:hAnsi="Times New Roman" w:cs="Times New Roman"/>
          <w:sz w:val="24"/>
          <w:szCs w:val="24"/>
        </w:rPr>
        <w:t>tolo di successore di F.</w:t>
      </w:r>
      <w:r w:rsidRPr="00474ECF">
        <w:rPr>
          <w:rFonts w:ascii="Times New Roman" w:hAnsi="Times New Roman" w:cs="Times New Roman"/>
          <w:sz w:val="24"/>
          <w:szCs w:val="24"/>
        </w:rPr>
        <w:t xml:space="preserve"> </w:t>
      </w:r>
      <w:proofErr w:type="spellStart"/>
      <w:r w:rsidRPr="00474ECF">
        <w:rPr>
          <w:rFonts w:ascii="Times New Roman" w:hAnsi="Times New Roman" w:cs="Times New Roman"/>
          <w:sz w:val="24"/>
          <w:szCs w:val="24"/>
        </w:rPr>
        <w:t>s.p.a.</w:t>
      </w:r>
      <w:proofErr w:type="spellEnd"/>
      <w:r w:rsidRPr="00474ECF">
        <w:rPr>
          <w:rFonts w:ascii="Times New Roman" w:hAnsi="Times New Roman" w:cs="Times New Roman"/>
          <w:sz w:val="24"/>
          <w:szCs w:val="24"/>
        </w:rPr>
        <w:t xml:space="preserve">) alle aventi causa e, quindi, anche a </w:t>
      </w:r>
      <w:proofErr w:type="spellStart"/>
      <w:r w:rsidR="00FF5D8C">
        <w:rPr>
          <w:rFonts w:ascii="Times New Roman" w:hAnsi="Times New Roman" w:cs="Times New Roman"/>
          <w:sz w:val="24"/>
          <w:szCs w:val="24"/>
        </w:rPr>
        <w:t>M.E.</w:t>
      </w:r>
      <w:r w:rsidRPr="00474ECF">
        <w:rPr>
          <w:rFonts w:ascii="Times New Roman" w:hAnsi="Times New Roman" w:cs="Times New Roman"/>
          <w:sz w:val="24"/>
          <w:szCs w:val="24"/>
        </w:rPr>
        <w:t>s.r.l</w:t>
      </w:r>
      <w:proofErr w:type="spellEnd"/>
      <w:r w:rsidRPr="00474ECF">
        <w:rPr>
          <w:rFonts w:ascii="Times New Roman" w:hAnsi="Times New Roman" w:cs="Times New Roman"/>
          <w:sz w:val="24"/>
          <w:szCs w:val="24"/>
        </w:rPr>
        <w:t xml:space="preserve">. ed oggi a </w:t>
      </w:r>
      <w:r>
        <w:rPr>
          <w:rFonts w:ascii="Times New Roman" w:hAnsi="Times New Roman" w:cs="Times New Roman"/>
          <w:sz w:val="24"/>
          <w:szCs w:val="24"/>
        </w:rPr>
        <w:t>E.</w:t>
      </w:r>
      <w:r w:rsidRPr="00474ECF">
        <w:rPr>
          <w:rFonts w:ascii="Times New Roman" w:hAnsi="Times New Roman" w:cs="Times New Roman"/>
          <w:sz w:val="24"/>
          <w:szCs w:val="24"/>
        </w:rPr>
        <w:t xml:space="preserve"> </w:t>
      </w:r>
      <w:proofErr w:type="spellStart"/>
      <w:r w:rsidRPr="00474ECF">
        <w:rPr>
          <w:rFonts w:ascii="Times New Roman" w:hAnsi="Times New Roman" w:cs="Times New Roman"/>
          <w:sz w:val="24"/>
          <w:szCs w:val="24"/>
        </w:rPr>
        <w:t>s.p.a.</w:t>
      </w:r>
      <w:proofErr w:type="spellEnd"/>
    </w:p>
    <w:p w:rsidR="00474ECF" w:rsidRPr="00474ECF" w:rsidRDefault="00474ECF" w:rsidP="00474ECF">
      <w:pPr>
        <w:keepLines/>
        <w:widowControl w:val="0"/>
        <w:spacing w:after="0" w:line="240" w:lineRule="auto"/>
        <w:jc w:val="both"/>
        <w:rPr>
          <w:rFonts w:ascii="Times New Roman" w:hAnsi="Times New Roman" w:cs="Times New Roman"/>
          <w:sz w:val="24"/>
          <w:szCs w:val="24"/>
        </w:rPr>
      </w:pPr>
      <w:r w:rsidRPr="00474ECF">
        <w:rPr>
          <w:rFonts w:ascii="Times New Roman" w:hAnsi="Times New Roman" w:cs="Times New Roman"/>
          <w:sz w:val="24"/>
          <w:szCs w:val="24"/>
        </w:rPr>
        <w:t xml:space="preserve">L’attualità degli obblighi di bonifica non è poi esclusa dall’avvenuto rilascio, in data 22 settembre 1995 (in particolare, si tratta della certificazione 22 settembre 1995 n. 03785 del Dirigente regionale competente), del certificato di compiuta bonifica relativo all’area in discorso; la lettera e) del detto certificato di bonifica recava, infatti, una previsione che espressamente onerava la </w:t>
      </w:r>
      <w:r>
        <w:rPr>
          <w:rFonts w:ascii="Times New Roman" w:hAnsi="Times New Roman" w:cs="Times New Roman"/>
          <w:sz w:val="24"/>
          <w:szCs w:val="24"/>
        </w:rPr>
        <w:t>C.</w:t>
      </w:r>
      <w:r w:rsidRPr="00474ECF">
        <w:rPr>
          <w:rFonts w:ascii="Times New Roman" w:hAnsi="Times New Roman" w:cs="Times New Roman"/>
          <w:sz w:val="24"/>
          <w:szCs w:val="24"/>
        </w:rPr>
        <w:t xml:space="preserve"> s.r.l. degli ulteriori obblighi di bonifica che avrebbero potuto successivamente evidenziarsi negli anni successivi, come conseguenza di lavori eseguiti nell’area o di altre circostanze.</w:t>
      </w:r>
    </w:p>
    <w:p w:rsidR="00474ECF" w:rsidRPr="00474ECF" w:rsidRDefault="00474ECF" w:rsidP="00474ECF">
      <w:pPr>
        <w:keepLines/>
        <w:widowControl w:val="0"/>
        <w:spacing w:after="0" w:line="240" w:lineRule="auto"/>
        <w:jc w:val="both"/>
        <w:rPr>
          <w:rFonts w:ascii="Times New Roman" w:hAnsi="Times New Roman" w:cs="Times New Roman"/>
          <w:sz w:val="24"/>
          <w:szCs w:val="24"/>
        </w:rPr>
      </w:pPr>
      <w:r w:rsidRPr="00474ECF">
        <w:rPr>
          <w:rFonts w:ascii="Times New Roman" w:hAnsi="Times New Roman" w:cs="Times New Roman"/>
          <w:sz w:val="24"/>
          <w:szCs w:val="24"/>
        </w:rPr>
        <w:t xml:space="preserve">Non ha quindi alcun senso richiamare la norma di cui all’art. 18, 2° comma </w:t>
      </w:r>
      <w:proofErr w:type="spellStart"/>
      <w:r w:rsidRPr="00474ECF">
        <w:rPr>
          <w:rFonts w:ascii="Times New Roman" w:hAnsi="Times New Roman" w:cs="Times New Roman"/>
          <w:sz w:val="24"/>
          <w:szCs w:val="24"/>
        </w:rPr>
        <w:t>d.m.</w:t>
      </w:r>
      <w:proofErr w:type="spellEnd"/>
      <w:r w:rsidRPr="00474ECF">
        <w:rPr>
          <w:rFonts w:ascii="Times New Roman" w:hAnsi="Times New Roman" w:cs="Times New Roman"/>
          <w:sz w:val="24"/>
          <w:szCs w:val="24"/>
        </w:rPr>
        <w:t xml:space="preserve"> 25 ottobre 1999 n. 471, ritenendola preclusiva dell’attuale esplicazione degli obblighi di bonifica, quando i detti obblighi sono stati liberamente accettati dalla dante causa della ricorrente (la </w:t>
      </w:r>
      <w:r>
        <w:rPr>
          <w:rFonts w:ascii="Times New Roman" w:hAnsi="Times New Roman" w:cs="Times New Roman"/>
          <w:sz w:val="24"/>
          <w:szCs w:val="24"/>
        </w:rPr>
        <w:t>C.</w:t>
      </w:r>
      <w:r w:rsidRPr="00474ECF">
        <w:rPr>
          <w:rFonts w:ascii="Times New Roman" w:hAnsi="Times New Roman" w:cs="Times New Roman"/>
          <w:sz w:val="24"/>
          <w:szCs w:val="24"/>
        </w:rPr>
        <w:t xml:space="preserve"> s.r.l.) come legittima evoluzione del protocollo d’intesa relativo al disinquinamento dell’area o, comunque, non tempestivamente contestati dalla stessa (con definitivo consolidamento della previsione della lettera e) del già richiamato certificato di bonifica).</w:t>
      </w:r>
    </w:p>
    <w:p w:rsidR="00474ECF" w:rsidRPr="00474ECF" w:rsidRDefault="00474ECF" w:rsidP="00474ECF">
      <w:pPr>
        <w:keepLines/>
        <w:widowControl w:val="0"/>
        <w:spacing w:after="0" w:line="240" w:lineRule="auto"/>
        <w:jc w:val="both"/>
        <w:rPr>
          <w:rFonts w:ascii="Times New Roman" w:hAnsi="Times New Roman" w:cs="Times New Roman"/>
          <w:sz w:val="24"/>
          <w:szCs w:val="24"/>
        </w:rPr>
      </w:pPr>
      <w:r w:rsidRPr="00474ECF">
        <w:rPr>
          <w:rFonts w:ascii="Times New Roman" w:hAnsi="Times New Roman" w:cs="Times New Roman"/>
          <w:sz w:val="24"/>
          <w:szCs w:val="24"/>
        </w:rPr>
        <w:t xml:space="preserve">In termini astratti, la </w:t>
      </w:r>
      <w:proofErr w:type="spellStart"/>
      <w:r w:rsidR="00FF5D8C">
        <w:rPr>
          <w:rFonts w:ascii="Times New Roman" w:hAnsi="Times New Roman" w:cs="Times New Roman"/>
          <w:sz w:val="24"/>
          <w:szCs w:val="24"/>
        </w:rPr>
        <w:t>M.E.</w:t>
      </w:r>
      <w:r w:rsidRPr="00474ECF">
        <w:rPr>
          <w:rFonts w:ascii="Times New Roman" w:hAnsi="Times New Roman" w:cs="Times New Roman"/>
          <w:sz w:val="24"/>
          <w:szCs w:val="24"/>
        </w:rPr>
        <w:t>s.r.l</w:t>
      </w:r>
      <w:proofErr w:type="spellEnd"/>
      <w:r w:rsidRPr="00474ECF">
        <w:rPr>
          <w:rFonts w:ascii="Times New Roman" w:hAnsi="Times New Roman" w:cs="Times New Roman"/>
          <w:sz w:val="24"/>
          <w:szCs w:val="24"/>
        </w:rPr>
        <w:t xml:space="preserve">. (ed oggi, la </w:t>
      </w:r>
      <w:r>
        <w:rPr>
          <w:rFonts w:ascii="Times New Roman" w:hAnsi="Times New Roman" w:cs="Times New Roman"/>
          <w:sz w:val="24"/>
          <w:szCs w:val="24"/>
        </w:rPr>
        <w:t>E.</w:t>
      </w:r>
      <w:r w:rsidRPr="00474ECF">
        <w:rPr>
          <w:rFonts w:ascii="Times New Roman" w:hAnsi="Times New Roman" w:cs="Times New Roman"/>
          <w:sz w:val="24"/>
          <w:szCs w:val="24"/>
        </w:rPr>
        <w:t xml:space="preserve"> </w:t>
      </w:r>
      <w:proofErr w:type="spellStart"/>
      <w:r w:rsidRPr="00474ECF">
        <w:rPr>
          <w:rFonts w:ascii="Times New Roman" w:hAnsi="Times New Roman" w:cs="Times New Roman"/>
          <w:sz w:val="24"/>
          <w:szCs w:val="24"/>
        </w:rPr>
        <w:t>s.p.a.</w:t>
      </w:r>
      <w:proofErr w:type="spellEnd"/>
      <w:r w:rsidRPr="00474ECF">
        <w:rPr>
          <w:rFonts w:ascii="Times New Roman" w:hAnsi="Times New Roman" w:cs="Times New Roman"/>
          <w:sz w:val="24"/>
          <w:szCs w:val="24"/>
        </w:rPr>
        <w:t>) sono quindi da ritenersi obbligate a soddisfare gli obblighi di bonifica derivanti dall’attività in</w:t>
      </w:r>
      <w:r>
        <w:rPr>
          <w:rFonts w:ascii="Times New Roman" w:hAnsi="Times New Roman" w:cs="Times New Roman"/>
          <w:sz w:val="24"/>
          <w:szCs w:val="24"/>
        </w:rPr>
        <w:t>quinante svolta dalla F.</w:t>
      </w:r>
      <w:r w:rsidRPr="00474ECF">
        <w:rPr>
          <w:rFonts w:ascii="Times New Roman" w:hAnsi="Times New Roman" w:cs="Times New Roman"/>
          <w:sz w:val="24"/>
          <w:szCs w:val="24"/>
        </w:rPr>
        <w:t xml:space="preserve"> </w:t>
      </w:r>
      <w:proofErr w:type="spellStart"/>
      <w:r w:rsidRPr="00474ECF">
        <w:rPr>
          <w:rFonts w:ascii="Times New Roman" w:hAnsi="Times New Roman" w:cs="Times New Roman"/>
          <w:sz w:val="24"/>
          <w:szCs w:val="24"/>
        </w:rPr>
        <w:t>s.p.a.</w:t>
      </w:r>
      <w:proofErr w:type="spellEnd"/>
      <w:r w:rsidRPr="00474ECF">
        <w:rPr>
          <w:rFonts w:ascii="Times New Roman" w:hAnsi="Times New Roman" w:cs="Times New Roman"/>
          <w:sz w:val="24"/>
          <w:szCs w:val="24"/>
        </w:rPr>
        <w:t>.</w:t>
      </w:r>
    </w:p>
    <w:p w:rsidR="00474ECF" w:rsidRDefault="00474ECF" w:rsidP="00474ECF">
      <w:pPr>
        <w:keepLines/>
        <w:widowControl w:val="0"/>
        <w:spacing w:after="0" w:line="240" w:lineRule="auto"/>
        <w:jc w:val="both"/>
        <w:rPr>
          <w:rFonts w:ascii="Times New Roman" w:hAnsi="Times New Roman" w:cs="Times New Roman"/>
          <w:sz w:val="24"/>
          <w:szCs w:val="24"/>
        </w:rPr>
      </w:pPr>
      <w:r w:rsidRPr="00474ECF">
        <w:rPr>
          <w:rFonts w:ascii="Times New Roman" w:hAnsi="Times New Roman" w:cs="Times New Roman"/>
          <w:sz w:val="24"/>
          <w:szCs w:val="24"/>
        </w:rPr>
        <w:t>Una volta risolta in senso negativo per la ricorrente la problematica della legittimazione passiva della ricorrente agli obblighi di bonifica, la Sezione non può però mancare di rilevare come, nella fattispecie, l’accertamento fattuale della necessità di riportare la situazione di inquinamento presente nell’area alle lavo</w:t>
      </w:r>
      <w:r>
        <w:rPr>
          <w:rFonts w:ascii="Times New Roman" w:hAnsi="Times New Roman" w:cs="Times New Roman"/>
          <w:sz w:val="24"/>
          <w:szCs w:val="24"/>
        </w:rPr>
        <w:t>razioni effettuate da F.</w:t>
      </w:r>
      <w:r w:rsidRPr="00474ECF">
        <w:rPr>
          <w:rFonts w:ascii="Times New Roman" w:hAnsi="Times New Roman" w:cs="Times New Roman"/>
          <w:sz w:val="24"/>
          <w:szCs w:val="24"/>
        </w:rPr>
        <w:t xml:space="preserve"> </w:t>
      </w:r>
      <w:proofErr w:type="spellStart"/>
      <w:r w:rsidRPr="00474ECF">
        <w:rPr>
          <w:rFonts w:ascii="Times New Roman" w:hAnsi="Times New Roman" w:cs="Times New Roman"/>
          <w:sz w:val="24"/>
          <w:szCs w:val="24"/>
        </w:rPr>
        <w:t>s.p.a.</w:t>
      </w:r>
      <w:proofErr w:type="spellEnd"/>
      <w:r w:rsidRPr="00474ECF">
        <w:rPr>
          <w:rFonts w:ascii="Times New Roman" w:hAnsi="Times New Roman" w:cs="Times New Roman"/>
          <w:sz w:val="24"/>
          <w:szCs w:val="24"/>
        </w:rPr>
        <w:t xml:space="preserve"> (elemento indispensabile per la chiusura logica della fattispecie) appaia caratterizzato da evidente difetto di istruttoria e di motivazione.</w:t>
      </w:r>
    </w:p>
    <w:p w:rsidR="00474ECF" w:rsidRPr="00474ECF" w:rsidRDefault="00474ECF" w:rsidP="00474ECF">
      <w:pPr>
        <w:keepLines/>
        <w:widowControl w:val="0"/>
        <w:spacing w:after="0" w:line="240" w:lineRule="auto"/>
        <w:jc w:val="both"/>
        <w:rPr>
          <w:rFonts w:ascii="Times New Roman" w:hAnsi="Times New Roman" w:cs="Times New Roman"/>
          <w:sz w:val="24"/>
          <w:szCs w:val="24"/>
        </w:rPr>
      </w:pPr>
      <w:r w:rsidRPr="00474ECF">
        <w:rPr>
          <w:rFonts w:ascii="Times New Roman" w:hAnsi="Times New Roman" w:cs="Times New Roman"/>
          <w:sz w:val="24"/>
          <w:szCs w:val="24"/>
        </w:rPr>
        <w:t>A questo proposito, il verbale della conferenza di servizi del 10 febbraio 2009, si limita ad un sintetico (pag. 32 del verbale) riferimento ad una nota dell’A.R.P.A.T. (la nota 51318/DIP.MS del 2008, di data non leggibile) che avrebbe riscontrato nei campioni di terreno prelevati nell’area &lt;&lt;la presenza di alcuni inquinanti riconducibili alle produzioni che venivano effettuat</w:t>
      </w:r>
      <w:r>
        <w:rPr>
          <w:rFonts w:ascii="Times New Roman" w:hAnsi="Times New Roman" w:cs="Times New Roman"/>
          <w:sz w:val="24"/>
          <w:szCs w:val="24"/>
        </w:rPr>
        <w:t>e nello stabilimento F.</w:t>
      </w:r>
      <w:r w:rsidRPr="00474ECF">
        <w:rPr>
          <w:rFonts w:ascii="Times New Roman" w:hAnsi="Times New Roman" w:cs="Times New Roman"/>
          <w:sz w:val="24"/>
          <w:szCs w:val="24"/>
        </w:rPr>
        <w:t xml:space="preserve">&gt;&gt;; a ben guardare, però la detta nota non contiene, se non qualche generica affermazione in ordine alla necessità di riportare lo stato di inquinamento dell’area &lt;&lt;a vecchie lavorazioni eseguite nella zona industriale apuana&gt;&gt; e, soprattutto, non contiene un convincente accertamento della </w:t>
      </w:r>
      <w:proofErr w:type="spellStart"/>
      <w:r w:rsidRPr="00474ECF">
        <w:rPr>
          <w:rFonts w:ascii="Times New Roman" w:hAnsi="Times New Roman" w:cs="Times New Roman"/>
          <w:sz w:val="24"/>
          <w:szCs w:val="24"/>
        </w:rPr>
        <w:t>riportabilità</w:t>
      </w:r>
      <w:proofErr w:type="spellEnd"/>
      <w:r w:rsidRPr="00474ECF">
        <w:rPr>
          <w:rFonts w:ascii="Times New Roman" w:hAnsi="Times New Roman" w:cs="Times New Roman"/>
          <w:sz w:val="24"/>
          <w:szCs w:val="24"/>
        </w:rPr>
        <w:t xml:space="preserve"> della stato di inquinamento della falda (che costituisce l’oggetto principale e più importante dei procedimenti che ci occupano) alle lavor</w:t>
      </w:r>
      <w:r>
        <w:rPr>
          <w:rFonts w:ascii="Times New Roman" w:hAnsi="Times New Roman" w:cs="Times New Roman"/>
          <w:sz w:val="24"/>
          <w:szCs w:val="24"/>
        </w:rPr>
        <w:t>azioni effettuate da F.</w:t>
      </w:r>
      <w:r w:rsidRPr="00474ECF">
        <w:rPr>
          <w:rFonts w:ascii="Times New Roman" w:hAnsi="Times New Roman" w:cs="Times New Roman"/>
          <w:sz w:val="24"/>
          <w:szCs w:val="24"/>
        </w:rPr>
        <w:t xml:space="preserve"> </w:t>
      </w:r>
      <w:proofErr w:type="spellStart"/>
      <w:r w:rsidRPr="00474ECF">
        <w:rPr>
          <w:rFonts w:ascii="Times New Roman" w:hAnsi="Times New Roman" w:cs="Times New Roman"/>
          <w:sz w:val="24"/>
          <w:szCs w:val="24"/>
        </w:rPr>
        <w:t>s.p.a.</w:t>
      </w:r>
      <w:proofErr w:type="spellEnd"/>
    </w:p>
    <w:p w:rsidR="00474ECF" w:rsidRPr="00474ECF" w:rsidRDefault="00474ECF" w:rsidP="00474ECF">
      <w:pPr>
        <w:keepLines/>
        <w:widowControl w:val="0"/>
        <w:spacing w:after="0" w:line="240" w:lineRule="auto"/>
        <w:jc w:val="both"/>
        <w:rPr>
          <w:rFonts w:ascii="Times New Roman" w:hAnsi="Times New Roman" w:cs="Times New Roman"/>
          <w:sz w:val="24"/>
          <w:szCs w:val="24"/>
        </w:rPr>
      </w:pPr>
      <w:r w:rsidRPr="00474ECF">
        <w:rPr>
          <w:rFonts w:ascii="Times New Roman" w:hAnsi="Times New Roman" w:cs="Times New Roman"/>
          <w:sz w:val="24"/>
          <w:szCs w:val="24"/>
        </w:rPr>
        <w:lastRenderedPageBreak/>
        <w:t>A questo proposito, la difesa della ricorrente evidenzia sicuramente due circostanze non considerate in sede istruttoria e che si presentano assolutamente rilevanti per la corretta valutazione della fattispecie.</w:t>
      </w:r>
    </w:p>
    <w:p w:rsidR="00474ECF" w:rsidRPr="00474ECF" w:rsidRDefault="00474ECF" w:rsidP="00474ECF">
      <w:pPr>
        <w:keepLines/>
        <w:widowControl w:val="0"/>
        <w:spacing w:after="0" w:line="240" w:lineRule="auto"/>
        <w:jc w:val="both"/>
        <w:rPr>
          <w:rFonts w:ascii="Times New Roman" w:hAnsi="Times New Roman" w:cs="Times New Roman"/>
          <w:sz w:val="24"/>
          <w:szCs w:val="24"/>
        </w:rPr>
      </w:pPr>
      <w:r w:rsidRPr="00474ECF">
        <w:rPr>
          <w:rFonts w:ascii="Times New Roman" w:hAnsi="Times New Roman" w:cs="Times New Roman"/>
          <w:sz w:val="24"/>
          <w:szCs w:val="24"/>
        </w:rPr>
        <w:t>La prima attiene alla studio eseguito dall’I.C.R.A.M. nel 2008 (si tratta dello studio realizzato a seguito dell’accordo di programma relativo al disinquinamento del S.I.N. di Massa Carrara) in ordine alla struttura della falda ed alle migliori modalità di realizzazione degli interventi di M.I.S.E. delle aree in questione.</w:t>
      </w:r>
    </w:p>
    <w:p w:rsidR="00474ECF" w:rsidRPr="00474ECF" w:rsidRDefault="00474ECF" w:rsidP="00474ECF">
      <w:pPr>
        <w:keepLines/>
        <w:widowControl w:val="0"/>
        <w:spacing w:after="0" w:line="240" w:lineRule="auto"/>
        <w:jc w:val="both"/>
        <w:rPr>
          <w:rFonts w:ascii="Times New Roman" w:hAnsi="Times New Roman" w:cs="Times New Roman"/>
          <w:sz w:val="24"/>
          <w:szCs w:val="24"/>
        </w:rPr>
      </w:pPr>
      <w:r w:rsidRPr="00474ECF">
        <w:rPr>
          <w:rFonts w:ascii="Times New Roman" w:hAnsi="Times New Roman" w:cs="Times New Roman"/>
          <w:sz w:val="24"/>
          <w:szCs w:val="24"/>
        </w:rPr>
        <w:t xml:space="preserve">A questo proposito, la giurisprudenza della Sezione ha più volte rilevato l’importanza del detto studio ai fini della ricerca del responsabile dello stato di compromissione ambientale in una zona caratterizzata da numerose e diverse fonti di inquinamento e la contraddittorietà del comportamento dell’Amministrazione che, dopo aver commissionato il detto studio, non ne operi alcuna considerazione in sede di conferenza di servizi decisoria: &lt;&lt;sotto questo punto di vista risulta fondato, ancora, il secondo motivo del ricorso per motivi aggiunti depositato il 29 maggio 2009, laddove (punto </w:t>
      </w:r>
      <w:proofErr w:type="spellStart"/>
      <w:r w:rsidRPr="00474ECF">
        <w:rPr>
          <w:rFonts w:ascii="Times New Roman" w:hAnsi="Times New Roman" w:cs="Times New Roman"/>
          <w:sz w:val="24"/>
          <w:szCs w:val="24"/>
        </w:rPr>
        <w:t>II.c</w:t>
      </w:r>
      <w:proofErr w:type="spellEnd"/>
      <w:r w:rsidRPr="00474ECF">
        <w:rPr>
          <w:rFonts w:ascii="Times New Roman" w:hAnsi="Times New Roman" w:cs="Times New Roman"/>
          <w:sz w:val="24"/>
          <w:szCs w:val="24"/>
        </w:rPr>
        <w:t xml:space="preserve">) è censurato il contrasto tra lo studio di fattibilità redatto dall’I.C.R.A.M. (che prevede la messa in sicurezza della falda, con un intervento coordinato su scala dell’intero sito: cfr. </w:t>
      </w:r>
      <w:proofErr w:type="spellStart"/>
      <w:r w:rsidRPr="00474ECF">
        <w:rPr>
          <w:rFonts w:ascii="Times New Roman" w:hAnsi="Times New Roman" w:cs="Times New Roman"/>
          <w:sz w:val="24"/>
          <w:szCs w:val="24"/>
        </w:rPr>
        <w:t>docc</w:t>
      </w:r>
      <w:proofErr w:type="spellEnd"/>
      <w:r w:rsidRPr="00474ECF">
        <w:rPr>
          <w:rFonts w:ascii="Times New Roman" w:hAnsi="Times New Roman" w:cs="Times New Roman"/>
          <w:sz w:val="24"/>
          <w:szCs w:val="24"/>
        </w:rPr>
        <w:t>. 25-29 della ricorrente, ed in particolare doc. 28) e le prescrizioni reiterate dall’Amministrazione con il decreto direttoriale di recepimento della Conferenza di Servizi decisoria del 10 febbraio 2009. Nel caso di specie è, pertanto, rinvenibile il vizio di eccesso di potere per contraddittorietà, che, per la giurisprudenza, si può configurare laddove gli atti in asserita contraddizione provengano da una stessa autorità, onde si possa ritenere che questa, adottando di volta in volta soluzioni diverse, abbia inteso usare della sua potestà discrezionale per cause mutevoli, non aderenti al fini istituzionale che è assegnato dalla norma attributiva del potere (T.A.R. Sardegna, Sez. I, 26 gennaio 2010, n. 85; v., pure, T.A.R. Lazio, Roma, Sez. II, 6 maggio 2009, n. 4740, secondo cui è illegittimo per eccesso di potere per contraddittorietà il provvedimento che presenti contraddizioni od incongruenze rispetto a precedenti valutazioni della medesima P.A., o quando sussistano più manifestazioni di volontà dello stesso Ente che si pongano tra loro in contrasto)&gt;&gt; (T.A.R. Toscana, sez. II, 11 maggio 2010 n. 1397 e 1398, che peraltro sembrano rese con riferimento alla medesima conferenza di servizi decisoria di cui alla vicenda che ci occupa).</w:t>
      </w:r>
    </w:p>
    <w:p w:rsidR="00474ECF" w:rsidRPr="00474ECF" w:rsidRDefault="00474ECF" w:rsidP="00474ECF">
      <w:pPr>
        <w:keepLines/>
        <w:widowControl w:val="0"/>
        <w:spacing w:after="0" w:line="240" w:lineRule="auto"/>
        <w:jc w:val="both"/>
        <w:rPr>
          <w:rFonts w:ascii="Times New Roman" w:hAnsi="Times New Roman" w:cs="Times New Roman"/>
          <w:sz w:val="24"/>
          <w:szCs w:val="24"/>
        </w:rPr>
      </w:pPr>
      <w:r w:rsidRPr="00474ECF">
        <w:rPr>
          <w:rFonts w:ascii="Times New Roman" w:hAnsi="Times New Roman" w:cs="Times New Roman"/>
          <w:sz w:val="24"/>
          <w:szCs w:val="24"/>
        </w:rPr>
        <w:t>La seconda circostanza dedotta dalla ricorrente e che si presenta assolutamente rilevante ai fini della decisione della fattispecie attiene poi alla mancata considerazione dei dati relativi all’analisi delle acque emunte dai pozzi di cui alla barriera idraulica prevista dal punto d) del certificato 22 settembre 1995 n. 3705 di compiuta bonifica; alla Sezione appare, infatti, di immediata evidenza come i detti risultati non possano essere considerati ininfluenti o secondari nella ricerca in ordine alla necess</w:t>
      </w:r>
      <w:r>
        <w:rPr>
          <w:rFonts w:ascii="Times New Roman" w:hAnsi="Times New Roman" w:cs="Times New Roman"/>
          <w:sz w:val="24"/>
          <w:szCs w:val="24"/>
        </w:rPr>
        <w:t>ità di riportare alla F.</w:t>
      </w:r>
      <w:r w:rsidRPr="00474ECF">
        <w:rPr>
          <w:rFonts w:ascii="Times New Roman" w:hAnsi="Times New Roman" w:cs="Times New Roman"/>
          <w:sz w:val="24"/>
          <w:szCs w:val="24"/>
        </w:rPr>
        <w:t xml:space="preserve"> </w:t>
      </w:r>
      <w:proofErr w:type="spellStart"/>
      <w:r w:rsidRPr="00474ECF">
        <w:rPr>
          <w:rFonts w:ascii="Times New Roman" w:hAnsi="Times New Roman" w:cs="Times New Roman"/>
          <w:sz w:val="24"/>
          <w:szCs w:val="24"/>
        </w:rPr>
        <w:t>s.p.a.</w:t>
      </w:r>
      <w:proofErr w:type="spellEnd"/>
      <w:r w:rsidRPr="00474ECF">
        <w:rPr>
          <w:rFonts w:ascii="Times New Roman" w:hAnsi="Times New Roman" w:cs="Times New Roman"/>
          <w:sz w:val="24"/>
          <w:szCs w:val="24"/>
        </w:rPr>
        <w:t xml:space="preserve"> o ad altre fonti di inquinamento, lo stato di contaminazione della falda.</w:t>
      </w:r>
    </w:p>
    <w:p w:rsidR="00474ECF" w:rsidRPr="00474ECF" w:rsidRDefault="00474ECF" w:rsidP="00474ECF">
      <w:pPr>
        <w:keepLines/>
        <w:widowControl w:val="0"/>
        <w:spacing w:after="0" w:line="240" w:lineRule="auto"/>
        <w:jc w:val="both"/>
        <w:rPr>
          <w:rFonts w:ascii="Times New Roman" w:hAnsi="Times New Roman" w:cs="Times New Roman"/>
          <w:sz w:val="24"/>
          <w:szCs w:val="24"/>
        </w:rPr>
      </w:pPr>
      <w:r w:rsidRPr="00474ECF">
        <w:rPr>
          <w:rFonts w:ascii="Times New Roman" w:hAnsi="Times New Roman" w:cs="Times New Roman"/>
          <w:sz w:val="24"/>
          <w:szCs w:val="24"/>
        </w:rPr>
        <w:t xml:space="preserve">In buona sostanza, la presenza di numerose possibili fonti di inquinamento in un’area fortemente compromessa non può non considerare anche la valutazione della struttura della falda freatica (e quindi, dello studio I.C.R.A.M.) e dei risultati delle analisi relative ai pozzi di emungimento </w:t>
      </w:r>
      <w:r>
        <w:rPr>
          <w:rFonts w:ascii="Times New Roman" w:hAnsi="Times New Roman" w:cs="Times New Roman"/>
          <w:sz w:val="24"/>
          <w:szCs w:val="24"/>
        </w:rPr>
        <w:t>più prossimi all’area F.</w:t>
      </w:r>
      <w:r w:rsidRPr="00474ECF">
        <w:rPr>
          <w:rFonts w:ascii="Times New Roman" w:hAnsi="Times New Roman" w:cs="Times New Roman"/>
          <w:sz w:val="24"/>
          <w:szCs w:val="24"/>
        </w:rPr>
        <w:t xml:space="preserve"> </w:t>
      </w:r>
      <w:proofErr w:type="spellStart"/>
      <w:r w:rsidRPr="00474ECF">
        <w:rPr>
          <w:rFonts w:ascii="Times New Roman" w:hAnsi="Times New Roman" w:cs="Times New Roman"/>
          <w:sz w:val="24"/>
          <w:szCs w:val="24"/>
        </w:rPr>
        <w:t>s.p.a.</w:t>
      </w:r>
      <w:proofErr w:type="spellEnd"/>
      <w:r w:rsidRPr="00474ECF">
        <w:rPr>
          <w:rFonts w:ascii="Times New Roman" w:hAnsi="Times New Roman" w:cs="Times New Roman"/>
          <w:sz w:val="24"/>
          <w:szCs w:val="24"/>
        </w:rPr>
        <w:t xml:space="preserve">; da non tralasciare sono poi anche i risultati dell’analisi “storica” (ed in questa prospettiva, la ricerca operata dalla difesa della </w:t>
      </w:r>
      <w:r>
        <w:rPr>
          <w:rFonts w:ascii="Times New Roman" w:hAnsi="Times New Roman" w:cs="Times New Roman"/>
          <w:sz w:val="24"/>
          <w:szCs w:val="24"/>
        </w:rPr>
        <w:t>L.V.</w:t>
      </w:r>
      <w:r w:rsidRPr="00474ECF">
        <w:rPr>
          <w:rFonts w:ascii="Times New Roman" w:hAnsi="Times New Roman" w:cs="Times New Roman"/>
          <w:sz w:val="24"/>
          <w:szCs w:val="24"/>
        </w:rPr>
        <w:t xml:space="preserve"> s.r.l. ha dato importanti risultati) in ordine alle lavorazioni effettuate nello stabilimento in questione.</w:t>
      </w:r>
    </w:p>
    <w:p w:rsidR="00474ECF" w:rsidRPr="00474ECF" w:rsidRDefault="00474ECF" w:rsidP="00474ECF">
      <w:pPr>
        <w:keepLines/>
        <w:widowControl w:val="0"/>
        <w:spacing w:after="0" w:line="240" w:lineRule="auto"/>
        <w:jc w:val="both"/>
        <w:rPr>
          <w:rFonts w:ascii="Times New Roman" w:hAnsi="Times New Roman" w:cs="Times New Roman"/>
          <w:sz w:val="24"/>
          <w:szCs w:val="24"/>
        </w:rPr>
      </w:pPr>
    </w:p>
    <w:p w:rsidR="00474ECF" w:rsidRPr="00474ECF" w:rsidRDefault="00474ECF" w:rsidP="00474ECF">
      <w:pPr>
        <w:keepLines/>
        <w:widowControl w:val="0"/>
        <w:spacing w:after="0" w:line="240" w:lineRule="auto"/>
        <w:jc w:val="both"/>
        <w:rPr>
          <w:rFonts w:ascii="Times New Roman" w:hAnsi="Times New Roman" w:cs="Times New Roman"/>
          <w:sz w:val="24"/>
          <w:szCs w:val="24"/>
        </w:rPr>
      </w:pPr>
      <w:r w:rsidRPr="00474ECF">
        <w:rPr>
          <w:rFonts w:ascii="Times New Roman" w:hAnsi="Times New Roman" w:cs="Times New Roman"/>
          <w:sz w:val="24"/>
          <w:szCs w:val="24"/>
        </w:rPr>
        <w:t>In definitiva, si tratta di profili istruttori di importanza non secondaria che non sono stati considerati negli atti impugnati, così dando vita ad innegabile difetto di istruttoria e di motivazione.</w:t>
      </w:r>
    </w:p>
    <w:p w:rsidR="00474ECF" w:rsidRPr="00474ECF" w:rsidRDefault="00474ECF" w:rsidP="00474ECF">
      <w:pPr>
        <w:keepLines/>
        <w:widowControl w:val="0"/>
        <w:spacing w:after="0" w:line="240" w:lineRule="auto"/>
        <w:jc w:val="both"/>
        <w:rPr>
          <w:rFonts w:ascii="Times New Roman" w:hAnsi="Times New Roman" w:cs="Times New Roman"/>
          <w:sz w:val="24"/>
          <w:szCs w:val="24"/>
        </w:rPr>
      </w:pPr>
      <w:r w:rsidRPr="00474ECF">
        <w:rPr>
          <w:rFonts w:ascii="Times New Roman" w:hAnsi="Times New Roman" w:cs="Times New Roman"/>
          <w:sz w:val="24"/>
          <w:szCs w:val="24"/>
        </w:rPr>
        <w:t>Il ricorso e i motivi aggiunti depositati in data 28 settembre 2009, 3 dicembre 2009, 9 giugno 2011 e 10 febbraio 2012 devono pertanto essere accolti e deve essere disposto l’annullamento degli atti impugnati; la complessità e parziale novità delle questioni trattate in giudizio permette di procedere alla compensazione delle spese di giudizio tra le parti.</w:t>
      </w:r>
    </w:p>
    <w:p w:rsidR="00554F2C" w:rsidRPr="00554F2C" w:rsidRDefault="00554F2C" w:rsidP="00554F2C">
      <w:pPr>
        <w:keepLines/>
        <w:widowControl w:val="0"/>
        <w:spacing w:after="0" w:line="240" w:lineRule="auto"/>
        <w:jc w:val="both"/>
        <w:rPr>
          <w:rFonts w:ascii="Times New Roman" w:hAnsi="Times New Roman" w:cs="Times New Roman"/>
          <w:sz w:val="24"/>
          <w:szCs w:val="24"/>
        </w:rPr>
      </w:pPr>
    </w:p>
    <w:sectPr w:rsidR="00554F2C" w:rsidRPr="00554F2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91F"/>
    <w:rsid w:val="0007091F"/>
    <w:rsid w:val="00474ECF"/>
    <w:rsid w:val="00554F2C"/>
    <w:rsid w:val="006B05D6"/>
    <w:rsid w:val="00865DED"/>
    <w:rsid w:val="009674E6"/>
    <w:rsid w:val="00E703A9"/>
    <w:rsid w:val="00F00418"/>
    <w:rsid w:val="00F246F0"/>
    <w:rsid w:val="00FF5D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212198">
      <w:bodyDiv w:val="1"/>
      <w:marLeft w:val="851"/>
      <w:marRight w:val="851"/>
      <w:marTop w:val="1134"/>
      <w:marBottom w:val="567"/>
      <w:divBdr>
        <w:top w:val="none" w:sz="0" w:space="0" w:color="auto"/>
        <w:left w:val="none" w:sz="0" w:space="0" w:color="auto"/>
        <w:bottom w:val="none" w:sz="0" w:space="0" w:color="auto"/>
        <w:right w:val="none" w:sz="0" w:space="0" w:color="auto"/>
      </w:divBdr>
    </w:div>
    <w:div w:id="1455560406">
      <w:bodyDiv w:val="1"/>
      <w:marLeft w:val="851"/>
      <w:marRight w:val="851"/>
      <w:marTop w:val="1134"/>
      <w:marBottom w:val="567"/>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3201</Words>
  <Characters>18249</Characters>
  <Application>Microsoft Office Word</Application>
  <DocSecurity>0</DocSecurity>
  <Lines>152</Lines>
  <Paragraphs>42</Paragraphs>
  <ScaleCrop>false</ScaleCrop>
  <HeadingPairs>
    <vt:vector size="2" baseType="variant">
      <vt:variant>
        <vt:lpstr>Titolo</vt:lpstr>
      </vt:variant>
      <vt:variant>
        <vt:i4>1</vt:i4>
      </vt:variant>
    </vt:vector>
  </HeadingPairs>
  <TitlesOfParts>
    <vt:vector size="1" baseType="lpstr">
      <vt:lpstr/>
    </vt:vector>
  </TitlesOfParts>
  <Company>TuttoAmbiente srl</Company>
  <LinksUpToDate>false</LinksUpToDate>
  <CharactersWithSpaces>21408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 Zorzino</dc:creator>
  <cp:lastModifiedBy>Alessandro Fummi</cp:lastModifiedBy>
  <cp:revision>2</cp:revision>
  <dcterms:created xsi:type="dcterms:W3CDTF">2013-05-14T12:52:00Z</dcterms:created>
  <dcterms:modified xsi:type="dcterms:W3CDTF">2013-05-14T12:52:00Z</dcterms:modified>
</cp:coreProperties>
</file>