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DAC" w:rsidRPr="00C57DAC" w:rsidRDefault="00C57DAC" w:rsidP="00C57DAC">
      <w:pPr>
        <w:spacing w:after="0" w:line="240" w:lineRule="auto"/>
        <w:jc w:val="both"/>
        <w:rPr>
          <w:rFonts w:ascii="Times New Roman" w:hAnsi="Times New Roman" w:cs="Times New Roman"/>
          <w:b/>
          <w:sz w:val="24"/>
          <w:szCs w:val="24"/>
        </w:rPr>
      </w:pPr>
      <w:proofErr w:type="spellStart"/>
      <w:r w:rsidRPr="00C57DAC">
        <w:rPr>
          <w:rFonts w:ascii="Times New Roman" w:hAnsi="Times New Roman" w:cs="Times New Roman"/>
          <w:b/>
          <w:sz w:val="24"/>
          <w:szCs w:val="24"/>
        </w:rPr>
        <w:t>Cass</w:t>
      </w:r>
      <w:proofErr w:type="spellEnd"/>
      <w:r w:rsidRPr="00C57DAC">
        <w:rPr>
          <w:rFonts w:ascii="Times New Roman" w:hAnsi="Times New Roman" w:cs="Times New Roman"/>
          <w:b/>
          <w:sz w:val="24"/>
          <w:szCs w:val="24"/>
        </w:rPr>
        <w:t>. Pen.</w:t>
      </w:r>
      <w:r>
        <w:rPr>
          <w:rFonts w:ascii="Times New Roman" w:hAnsi="Times New Roman" w:cs="Times New Roman"/>
          <w:b/>
          <w:sz w:val="24"/>
          <w:szCs w:val="24"/>
        </w:rPr>
        <w:t>, Sez. III</w:t>
      </w:r>
      <w:r w:rsidRPr="00C57DAC">
        <w:rPr>
          <w:rFonts w:ascii="Times New Roman" w:hAnsi="Times New Roman" w:cs="Times New Roman"/>
          <w:b/>
          <w:sz w:val="24"/>
          <w:szCs w:val="24"/>
        </w:rPr>
        <w:t xml:space="preserve">,  n. </w:t>
      </w:r>
      <w:r>
        <w:rPr>
          <w:rFonts w:ascii="Times New Roman" w:hAnsi="Times New Roman" w:cs="Times New Roman"/>
          <w:b/>
          <w:sz w:val="24"/>
          <w:szCs w:val="24"/>
        </w:rPr>
        <w:t>46897</w:t>
      </w:r>
      <w:r w:rsidRPr="00C57DAC">
        <w:rPr>
          <w:rFonts w:ascii="Times New Roman" w:hAnsi="Times New Roman" w:cs="Times New Roman"/>
          <w:b/>
          <w:sz w:val="24"/>
          <w:szCs w:val="24"/>
        </w:rPr>
        <w:t xml:space="preserve"> del </w:t>
      </w:r>
      <w:r>
        <w:rPr>
          <w:rFonts w:ascii="Times New Roman" w:hAnsi="Times New Roman" w:cs="Times New Roman"/>
          <w:b/>
          <w:sz w:val="24"/>
          <w:szCs w:val="24"/>
        </w:rPr>
        <w:t>09/11/2016</w:t>
      </w:r>
      <w:r w:rsidRPr="00C57DAC">
        <w:rPr>
          <w:rFonts w:ascii="Times New Roman" w:hAnsi="Times New Roman" w:cs="Times New Roman"/>
          <w:b/>
          <w:sz w:val="24"/>
          <w:szCs w:val="24"/>
        </w:rPr>
        <w:t xml:space="preserve"> – </w:t>
      </w:r>
      <w:proofErr w:type="spellStart"/>
      <w:r w:rsidRPr="00C57DAC">
        <w:rPr>
          <w:rFonts w:ascii="Times New Roman" w:hAnsi="Times New Roman" w:cs="Times New Roman"/>
          <w:b/>
          <w:sz w:val="24"/>
          <w:szCs w:val="24"/>
        </w:rPr>
        <w:t>Pres</w:t>
      </w:r>
      <w:proofErr w:type="spellEnd"/>
      <w:r w:rsidRPr="00C57DAC">
        <w:rPr>
          <w:rFonts w:ascii="Times New Roman" w:hAnsi="Times New Roman" w:cs="Times New Roman"/>
          <w:b/>
          <w:sz w:val="24"/>
          <w:szCs w:val="24"/>
        </w:rPr>
        <w:t xml:space="preserve">. </w:t>
      </w:r>
      <w:r>
        <w:rPr>
          <w:rFonts w:ascii="Times New Roman" w:hAnsi="Times New Roman" w:cs="Times New Roman"/>
          <w:b/>
          <w:sz w:val="24"/>
          <w:szCs w:val="24"/>
        </w:rPr>
        <w:t>Ramacci</w:t>
      </w:r>
      <w:r w:rsidRPr="00C57DAC">
        <w:rPr>
          <w:rFonts w:ascii="Times New Roman" w:hAnsi="Times New Roman" w:cs="Times New Roman"/>
          <w:b/>
          <w:sz w:val="24"/>
          <w:szCs w:val="24"/>
        </w:rPr>
        <w:t xml:space="preserve"> – Est. </w:t>
      </w:r>
      <w:r>
        <w:rPr>
          <w:rFonts w:ascii="Times New Roman" w:hAnsi="Times New Roman" w:cs="Times New Roman"/>
          <w:b/>
          <w:sz w:val="24"/>
          <w:szCs w:val="24"/>
        </w:rPr>
        <w:t>Riccardi</w:t>
      </w:r>
      <w:r w:rsidRPr="00C57DAC">
        <w:rPr>
          <w:rFonts w:ascii="Times New Roman" w:hAnsi="Times New Roman" w:cs="Times New Roman"/>
          <w:b/>
          <w:sz w:val="24"/>
          <w:szCs w:val="24"/>
        </w:rPr>
        <w:t xml:space="preserve"> – Ric. </w:t>
      </w:r>
      <w:r>
        <w:rPr>
          <w:rFonts w:ascii="Times New Roman" w:hAnsi="Times New Roman" w:cs="Times New Roman"/>
          <w:b/>
          <w:sz w:val="24"/>
          <w:szCs w:val="24"/>
        </w:rPr>
        <w:t>A.M. e G.R.</w:t>
      </w:r>
    </w:p>
    <w:p w:rsidR="00C57DAC" w:rsidRPr="00C57DAC" w:rsidRDefault="00C57DAC" w:rsidP="00C57DAC">
      <w:pPr>
        <w:spacing w:after="0" w:line="240" w:lineRule="auto"/>
        <w:jc w:val="both"/>
        <w:rPr>
          <w:rFonts w:ascii="Times New Roman" w:hAnsi="Times New Roman" w:cs="Times New Roman"/>
          <w:b/>
          <w:sz w:val="24"/>
          <w:szCs w:val="24"/>
        </w:rPr>
      </w:pPr>
    </w:p>
    <w:p w:rsidR="00C57DAC" w:rsidRPr="00C57DAC" w:rsidRDefault="00C57DAC" w:rsidP="00C57DAC">
      <w:pPr>
        <w:spacing w:after="0" w:line="240" w:lineRule="auto"/>
        <w:jc w:val="both"/>
        <w:rPr>
          <w:rFonts w:ascii="Times New Roman" w:hAnsi="Times New Roman" w:cs="Times New Roman"/>
          <w:sz w:val="24"/>
          <w:szCs w:val="24"/>
        </w:rPr>
      </w:pPr>
      <w:r w:rsidRPr="00C57DAC">
        <w:rPr>
          <w:rFonts w:ascii="Times New Roman" w:hAnsi="Times New Roman" w:cs="Times New Roman"/>
          <w:b/>
          <w:sz w:val="24"/>
          <w:szCs w:val="24"/>
        </w:rPr>
        <w:t xml:space="preserve">RIFIUTI </w:t>
      </w:r>
      <w:r w:rsidRPr="00C57DAC">
        <w:rPr>
          <w:rFonts w:ascii="Times New Roman" w:hAnsi="Times New Roman" w:cs="Times New Roman"/>
          <w:sz w:val="24"/>
          <w:szCs w:val="24"/>
        </w:rPr>
        <w:t xml:space="preserve">– </w:t>
      </w:r>
      <w:r w:rsidR="00245000">
        <w:rPr>
          <w:rFonts w:ascii="Times New Roman" w:hAnsi="Times New Roman" w:cs="Times New Roman"/>
          <w:sz w:val="24"/>
          <w:szCs w:val="24"/>
        </w:rPr>
        <w:t>Rifiuto con c</w:t>
      </w:r>
      <w:r w:rsidR="0029165A">
        <w:rPr>
          <w:rFonts w:ascii="Times New Roman" w:hAnsi="Times New Roman" w:cs="Times New Roman"/>
          <w:sz w:val="24"/>
          <w:szCs w:val="24"/>
        </w:rPr>
        <w:t>odice “a specchio”:</w:t>
      </w:r>
      <w:r w:rsidR="00245000">
        <w:rPr>
          <w:rFonts w:ascii="Times New Roman" w:hAnsi="Times New Roman" w:cs="Times New Roman"/>
          <w:sz w:val="24"/>
          <w:szCs w:val="24"/>
        </w:rPr>
        <w:t xml:space="preserve"> </w:t>
      </w:r>
      <w:r w:rsidR="00D26682">
        <w:rPr>
          <w:rFonts w:ascii="Times New Roman" w:hAnsi="Times New Roman" w:cs="Times New Roman"/>
          <w:sz w:val="24"/>
          <w:szCs w:val="24"/>
        </w:rPr>
        <w:t>sono necessarie le</w:t>
      </w:r>
      <w:r w:rsidR="00245000">
        <w:rPr>
          <w:rFonts w:ascii="Times New Roman" w:hAnsi="Times New Roman" w:cs="Times New Roman"/>
          <w:sz w:val="24"/>
          <w:szCs w:val="24"/>
        </w:rPr>
        <w:t xml:space="preserve"> analisi?</w:t>
      </w:r>
      <w:r w:rsidR="0029165A">
        <w:rPr>
          <w:rFonts w:ascii="Times New Roman" w:hAnsi="Times New Roman" w:cs="Times New Roman"/>
          <w:sz w:val="24"/>
          <w:szCs w:val="24"/>
        </w:rPr>
        <w:t xml:space="preserve"> </w:t>
      </w:r>
    </w:p>
    <w:p w:rsidR="00C57DAC" w:rsidRPr="00C57DAC" w:rsidRDefault="00C57DAC" w:rsidP="00C57DAC">
      <w:pPr>
        <w:spacing w:after="0" w:line="240" w:lineRule="auto"/>
        <w:jc w:val="both"/>
        <w:rPr>
          <w:rFonts w:ascii="Times New Roman" w:hAnsi="Times New Roman" w:cs="Times New Roman"/>
          <w:sz w:val="24"/>
          <w:szCs w:val="24"/>
        </w:rPr>
      </w:pPr>
    </w:p>
    <w:p w:rsidR="00D26682" w:rsidRPr="00D26682" w:rsidRDefault="00D26682" w:rsidP="00D2668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L</w:t>
      </w:r>
      <w:r w:rsidRPr="00D26682">
        <w:rPr>
          <w:rFonts w:ascii="Times New Roman" w:hAnsi="Times New Roman" w:cs="Times New Roman"/>
          <w:i/>
          <w:sz w:val="24"/>
          <w:szCs w:val="24"/>
        </w:rPr>
        <w:t>a classificazione di un rifiuto identificato da un "codice a specchio", e la conseguente attribuzione del codice (pericoloso/non pericoloso) compete al produttore/detentore del rifiuto; ne consegue che, dinanzi ad un rifiuto con codice "a specchio", il detentore sarà obbligato ad eseguire le analisi (chimiche, microbiologiche, ecc.) necessarie per accertare l'eventuale presenza di sostanze pericolose, e l'eventuale superamento delle soglie di concentrazione; solo allorquando venga accertato, in concreto, l'assenza, o il mancato superamento delle soglie, di sostanze pericolose, il rifiuto con codice "a specchio" potrà essere classificato come non pericoloso</w:t>
      </w:r>
      <w:r>
        <w:rPr>
          <w:rFonts w:ascii="Times New Roman" w:hAnsi="Times New Roman" w:cs="Times New Roman"/>
          <w:i/>
          <w:sz w:val="24"/>
          <w:szCs w:val="24"/>
        </w:rPr>
        <w:t>.</w:t>
      </w:r>
    </w:p>
    <w:p w:rsidR="00C57DAC" w:rsidRPr="00C57DAC" w:rsidRDefault="00C57DAC" w:rsidP="00C57DAC">
      <w:pPr>
        <w:spacing w:after="0" w:line="240" w:lineRule="auto"/>
        <w:jc w:val="both"/>
        <w:rPr>
          <w:rFonts w:ascii="Times New Roman" w:hAnsi="Times New Roman" w:cs="Times New Roman"/>
          <w:sz w:val="24"/>
          <w:szCs w:val="24"/>
        </w:rPr>
      </w:pPr>
      <w:bookmarkStart w:id="0" w:name="_GoBack"/>
      <w:bookmarkEnd w:id="0"/>
    </w:p>
    <w:p w:rsidR="00C57DAC" w:rsidRPr="00C57DAC" w:rsidRDefault="00C57DAC" w:rsidP="00C57DAC">
      <w:pPr>
        <w:spacing w:after="0" w:line="240" w:lineRule="auto"/>
        <w:jc w:val="both"/>
        <w:rPr>
          <w:rFonts w:ascii="Times New Roman" w:hAnsi="Times New Roman" w:cs="Times New Roman"/>
          <w:b/>
          <w:sz w:val="24"/>
          <w:szCs w:val="24"/>
        </w:rPr>
      </w:pPr>
      <w:r w:rsidRPr="00C57DAC">
        <w:rPr>
          <w:rFonts w:ascii="Times New Roman" w:hAnsi="Times New Roman" w:cs="Times New Roman"/>
          <w:b/>
          <w:sz w:val="24"/>
          <w:szCs w:val="24"/>
        </w:rPr>
        <w:t xml:space="preserve">Ritenuto in fatto </w:t>
      </w:r>
    </w:p>
    <w:p w:rsidR="00C57DAC" w:rsidRPr="00C57DAC" w:rsidRDefault="00C57DAC" w:rsidP="00C57DAC">
      <w:pPr>
        <w:autoSpaceDE w:val="0"/>
        <w:autoSpaceDN w:val="0"/>
        <w:adjustRightInd w:val="0"/>
        <w:spacing w:after="0" w:line="240" w:lineRule="auto"/>
        <w:jc w:val="both"/>
        <w:rPr>
          <w:rFonts w:ascii="Times New Roman" w:hAnsi="Times New Roman" w:cs="Times New Roman"/>
          <w:sz w:val="24"/>
          <w:szCs w:val="24"/>
        </w:rPr>
      </w:pPr>
      <w:r w:rsidRPr="00C57DAC">
        <w:rPr>
          <w:rFonts w:ascii="Times New Roman" w:hAnsi="Times New Roman" w:cs="Times New Roman"/>
          <w:bCs/>
          <w:sz w:val="24"/>
          <w:szCs w:val="24"/>
        </w:rPr>
        <w:t xml:space="preserve">1. </w:t>
      </w:r>
      <w:r w:rsidRPr="00C57DAC">
        <w:rPr>
          <w:rFonts w:ascii="Times New Roman" w:hAnsi="Times New Roman" w:cs="Times New Roman"/>
          <w:sz w:val="24"/>
          <w:szCs w:val="24"/>
        </w:rPr>
        <w:t xml:space="preserve">Con ordinanza emessa il 5 giugno 2015 il Tribunale di Roma, in sede di riesame, in accoglimento dell'appello proposto dal P.M. avverso la revoca del sequestro preventivo, già disposto dal Gip del Tribunale di Roma in data02/02/2015, ripristinava il sequestro preventivo dell'impianto, dei macchinari e dell'intero stabilimento della </w:t>
      </w:r>
      <w:r w:rsidR="000F55E7">
        <w:rPr>
          <w:rFonts w:ascii="Times New Roman" w:hAnsi="Times New Roman" w:cs="Times New Roman"/>
          <w:sz w:val="24"/>
          <w:szCs w:val="24"/>
        </w:rPr>
        <w:t>S.</w:t>
      </w:r>
      <w:r w:rsidRPr="00C57DAC">
        <w:rPr>
          <w:rFonts w:ascii="Times New Roman" w:hAnsi="Times New Roman" w:cs="Times New Roman"/>
          <w:sz w:val="24"/>
          <w:szCs w:val="24"/>
        </w:rPr>
        <w:t xml:space="preserve"> s.r.l. in relazione ai reati di cui all'art. 260 d.lgs. 152 del 2006.</w:t>
      </w:r>
    </w:p>
    <w:p w:rsidR="00C57DAC" w:rsidRPr="00C57DAC" w:rsidRDefault="00C57DAC" w:rsidP="00C57DAC">
      <w:pPr>
        <w:autoSpaceDE w:val="0"/>
        <w:autoSpaceDN w:val="0"/>
        <w:adjustRightInd w:val="0"/>
        <w:spacing w:after="0" w:line="240" w:lineRule="auto"/>
        <w:jc w:val="both"/>
        <w:rPr>
          <w:rFonts w:ascii="Times New Roman" w:hAnsi="Times New Roman" w:cs="Times New Roman"/>
          <w:sz w:val="24"/>
          <w:szCs w:val="24"/>
        </w:rPr>
      </w:pPr>
      <w:r w:rsidRPr="00C57DAC">
        <w:rPr>
          <w:rFonts w:ascii="Times New Roman" w:hAnsi="Times New Roman" w:cs="Times New Roman"/>
          <w:sz w:val="24"/>
          <w:szCs w:val="24"/>
        </w:rPr>
        <w:t>Evidenziava che la revoca del sequestro era stata disposta in seguito alla perizia eseguita, nelle forme dell'incidente probatorio, sui rifiuti sequestrati e sulla coerenza dei criteri di campionatura seguiti dal CT del PM.</w:t>
      </w:r>
    </w:p>
    <w:p w:rsidR="00C57DAC" w:rsidRPr="00C57DAC" w:rsidRDefault="00C57DAC" w:rsidP="00C57DAC">
      <w:pPr>
        <w:autoSpaceDE w:val="0"/>
        <w:autoSpaceDN w:val="0"/>
        <w:adjustRightInd w:val="0"/>
        <w:spacing w:after="0" w:line="240" w:lineRule="auto"/>
        <w:jc w:val="both"/>
        <w:rPr>
          <w:rFonts w:ascii="Times New Roman" w:hAnsi="Times New Roman" w:cs="Times New Roman"/>
          <w:sz w:val="24"/>
          <w:szCs w:val="24"/>
        </w:rPr>
      </w:pPr>
      <w:r w:rsidRPr="00C57DAC">
        <w:rPr>
          <w:rFonts w:ascii="Times New Roman" w:hAnsi="Times New Roman" w:cs="Times New Roman"/>
          <w:sz w:val="24"/>
          <w:szCs w:val="24"/>
        </w:rPr>
        <w:t xml:space="preserve">L'ipotesi di reato originata dalla notizia di una non corretta caratterizzazione e gestione dei rifiuti sanitari provenienti da vari ospedali della provincia di Frosinone veniva riscontrata, secondo l'ordinanza impugnata, dai controlli effettuati sui rifiuti, dalle perquisizioni e sequestri, dalle intercettazioni telefoniche; in base agli elementi di prova raccolti, infatti, veniva ritenuto integrato il </w:t>
      </w:r>
      <w:proofErr w:type="spellStart"/>
      <w:r w:rsidRPr="00C57DAC">
        <w:rPr>
          <w:rFonts w:ascii="Times New Roman" w:hAnsi="Times New Roman" w:cs="Times New Roman"/>
          <w:i/>
          <w:iCs/>
          <w:sz w:val="24"/>
          <w:szCs w:val="24"/>
        </w:rPr>
        <w:t>fumus</w:t>
      </w:r>
      <w:proofErr w:type="spellEnd"/>
      <w:r w:rsidRPr="00C57DAC">
        <w:rPr>
          <w:rFonts w:ascii="Times New Roman" w:hAnsi="Times New Roman" w:cs="Times New Roman"/>
          <w:i/>
          <w:iCs/>
          <w:sz w:val="24"/>
          <w:szCs w:val="24"/>
        </w:rPr>
        <w:t xml:space="preserve"> </w:t>
      </w:r>
      <w:proofErr w:type="spellStart"/>
      <w:r w:rsidRPr="00C57DAC">
        <w:rPr>
          <w:rFonts w:ascii="Times New Roman" w:hAnsi="Times New Roman" w:cs="Times New Roman"/>
          <w:i/>
          <w:iCs/>
          <w:sz w:val="24"/>
          <w:szCs w:val="24"/>
        </w:rPr>
        <w:t>commissi</w:t>
      </w:r>
      <w:proofErr w:type="spellEnd"/>
      <w:r w:rsidRPr="00C57DAC">
        <w:rPr>
          <w:rFonts w:ascii="Times New Roman" w:hAnsi="Times New Roman" w:cs="Times New Roman"/>
          <w:i/>
          <w:iCs/>
          <w:sz w:val="24"/>
          <w:szCs w:val="24"/>
        </w:rPr>
        <w:t xml:space="preserve"> </w:t>
      </w:r>
      <w:proofErr w:type="spellStart"/>
      <w:r w:rsidRPr="00C57DAC">
        <w:rPr>
          <w:rFonts w:ascii="Times New Roman" w:hAnsi="Times New Roman" w:cs="Times New Roman"/>
          <w:i/>
          <w:iCs/>
          <w:sz w:val="24"/>
          <w:szCs w:val="24"/>
        </w:rPr>
        <w:t>delicti</w:t>
      </w:r>
      <w:proofErr w:type="spellEnd"/>
      <w:r w:rsidRPr="00C57DAC">
        <w:rPr>
          <w:rFonts w:ascii="Times New Roman" w:hAnsi="Times New Roman" w:cs="Times New Roman"/>
          <w:i/>
          <w:iCs/>
          <w:sz w:val="24"/>
          <w:szCs w:val="24"/>
        </w:rPr>
        <w:t xml:space="preserve"> </w:t>
      </w:r>
      <w:r w:rsidRPr="00C57DAC">
        <w:rPr>
          <w:rFonts w:ascii="Times New Roman" w:hAnsi="Times New Roman" w:cs="Times New Roman"/>
          <w:sz w:val="24"/>
          <w:szCs w:val="24"/>
        </w:rPr>
        <w:t xml:space="preserve">del reato ipotizzato, consistente nell'accettazione sistematica, da parte della </w:t>
      </w:r>
      <w:r w:rsidR="000F55E7">
        <w:rPr>
          <w:rFonts w:ascii="Times New Roman" w:hAnsi="Times New Roman" w:cs="Times New Roman"/>
          <w:sz w:val="24"/>
          <w:szCs w:val="24"/>
        </w:rPr>
        <w:t>S. s.r.l.</w:t>
      </w:r>
      <w:r w:rsidRPr="00C57DAC">
        <w:rPr>
          <w:rFonts w:ascii="Times New Roman" w:hAnsi="Times New Roman" w:cs="Times New Roman"/>
          <w:sz w:val="24"/>
          <w:szCs w:val="24"/>
        </w:rPr>
        <w:t xml:space="preserve"> di ingenti quantitativi di rifiuti con codice CER errato, in alcuni casi attribuendo al rifiuto un codice a specchio non pericoloso, senza idonee analisi atte ad escluderne la pericolosità, in altre ipotesi sottoponendo i rifiuti a lavorazioni incompatibili con le operazioni che era autorizzata ad effettuare.</w:t>
      </w:r>
    </w:p>
    <w:p w:rsidR="00C57DAC" w:rsidRPr="00C57DAC" w:rsidRDefault="00C57DAC" w:rsidP="00C57DAC">
      <w:pPr>
        <w:autoSpaceDE w:val="0"/>
        <w:autoSpaceDN w:val="0"/>
        <w:adjustRightInd w:val="0"/>
        <w:spacing w:after="0" w:line="240" w:lineRule="auto"/>
        <w:jc w:val="both"/>
        <w:rPr>
          <w:rFonts w:ascii="Times New Roman" w:hAnsi="Times New Roman" w:cs="Times New Roman"/>
          <w:sz w:val="24"/>
          <w:szCs w:val="24"/>
        </w:rPr>
      </w:pPr>
      <w:r w:rsidRPr="00C57DAC">
        <w:rPr>
          <w:rFonts w:ascii="Times New Roman" w:hAnsi="Times New Roman" w:cs="Times New Roman"/>
          <w:bCs/>
          <w:sz w:val="24"/>
          <w:szCs w:val="24"/>
        </w:rPr>
        <w:t xml:space="preserve">2. </w:t>
      </w:r>
      <w:r w:rsidRPr="00C57DAC">
        <w:rPr>
          <w:rFonts w:ascii="Times New Roman" w:hAnsi="Times New Roman" w:cs="Times New Roman"/>
          <w:sz w:val="24"/>
          <w:szCs w:val="24"/>
        </w:rPr>
        <w:t xml:space="preserve">Avverso tale provvedimento ricorre il difensore di </w:t>
      </w:r>
      <w:r w:rsidR="000F55E7">
        <w:rPr>
          <w:rFonts w:ascii="Times New Roman" w:hAnsi="Times New Roman" w:cs="Times New Roman"/>
          <w:sz w:val="24"/>
          <w:szCs w:val="24"/>
        </w:rPr>
        <w:t>A.M.</w:t>
      </w:r>
      <w:r w:rsidRPr="00C57DAC">
        <w:rPr>
          <w:rFonts w:ascii="Times New Roman" w:hAnsi="Times New Roman" w:cs="Times New Roman"/>
          <w:sz w:val="24"/>
          <w:szCs w:val="24"/>
        </w:rPr>
        <w:t xml:space="preserve"> e </w:t>
      </w:r>
      <w:r w:rsidR="000F55E7">
        <w:rPr>
          <w:rFonts w:ascii="Times New Roman" w:hAnsi="Times New Roman" w:cs="Times New Roman"/>
          <w:sz w:val="24"/>
          <w:szCs w:val="24"/>
        </w:rPr>
        <w:t>G.R.</w:t>
      </w:r>
      <w:r w:rsidRPr="00C57DAC">
        <w:rPr>
          <w:rFonts w:ascii="Times New Roman" w:hAnsi="Times New Roman" w:cs="Times New Roman"/>
          <w:sz w:val="24"/>
          <w:szCs w:val="24"/>
        </w:rPr>
        <w:t xml:space="preserve">, Avv. </w:t>
      </w:r>
      <w:r w:rsidR="000F55E7">
        <w:rPr>
          <w:rFonts w:ascii="Times New Roman" w:hAnsi="Times New Roman" w:cs="Times New Roman"/>
          <w:sz w:val="24"/>
          <w:szCs w:val="24"/>
        </w:rPr>
        <w:t>N.O.</w:t>
      </w:r>
      <w:r w:rsidRPr="00C57DAC">
        <w:rPr>
          <w:rFonts w:ascii="Times New Roman" w:hAnsi="Times New Roman" w:cs="Times New Roman"/>
          <w:sz w:val="24"/>
          <w:szCs w:val="24"/>
        </w:rPr>
        <w:t xml:space="preserve">, articolando quattro motivi di gravame, qui enunciati, ai sensi dell'art. 173 </w:t>
      </w:r>
      <w:proofErr w:type="spellStart"/>
      <w:r w:rsidRPr="00C57DAC">
        <w:rPr>
          <w:rFonts w:ascii="Times New Roman" w:hAnsi="Times New Roman" w:cs="Times New Roman"/>
          <w:sz w:val="24"/>
          <w:szCs w:val="24"/>
        </w:rPr>
        <w:t>disp</w:t>
      </w:r>
      <w:proofErr w:type="spellEnd"/>
      <w:r w:rsidRPr="00C57DAC">
        <w:rPr>
          <w:rFonts w:ascii="Times New Roman" w:hAnsi="Times New Roman" w:cs="Times New Roman"/>
          <w:sz w:val="24"/>
          <w:szCs w:val="24"/>
        </w:rPr>
        <w:t xml:space="preserve">. </w:t>
      </w:r>
      <w:proofErr w:type="spellStart"/>
      <w:r w:rsidRPr="00C57DAC">
        <w:rPr>
          <w:rFonts w:ascii="Times New Roman" w:hAnsi="Times New Roman" w:cs="Times New Roman"/>
          <w:sz w:val="24"/>
          <w:szCs w:val="24"/>
        </w:rPr>
        <w:t>att</w:t>
      </w:r>
      <w:proofErr w:type="spellEnd"/>
      <w:r w:rsidRPr="00C57DAC">
        <w:rPr>
          <w:rFonts w:ascii="Times New Roman" w:hAnsi="Times New Roman" w:cs="Times New Roman"/>
          <w:sz w:val="24"/>
          <w:szCs w:val="24"/>
        </w:rPr>
        <w:t xml:space="preserve">. cod. </w:t>
      </w:r>
      <w:proofErr w:type="spellStart"/>
      <w:r w:rsidRPr="00C57DAC">
        <w:rPr>
          <w:rFonts w:ascii="Times New Roman" w:hAnsi="Times New Roman" w:cs="Times New Roman"/>
          <w:sz w:val="24"/>
          <w:szCs w:val="24"/>
        </w:rPr>
        <w:t>proc</w:t>
      </w:r>
      <w:proofErr w:type="spellEnd"/>
      <w:r w:rsidRPr="00C57DAC">
        <w:rPr>
          <w:rFonts w:ascii="Times New Roman" w:hAnsi="Times New Roman" w:cs="Times New Roman"/>
          <w:sz w:val="24"/>
          <w:szCs w:val="24"/>
        </w:rPr>
        <w:t xml:space="preserve">. </w:t>
      </w:r>
      <w:proofErr w:type="spellStart"/>
      <w:r w:rsidRPr="00C57DAC">
        <w:rPr>
          <w:rFonts w:ascii="Times New Roman" w:hAnsi="Times New Roman" w:cs="Times New Roman"/>
          <w:sz w:val="24"/>
          <w:szCs w:val="24"/>
        </w:rPr>
        <w:t>pen</w:t>
      </w:r>
      <w:proofErr w:type="spellEnd"/>
      <w:r w:rsidRPr="00C57DAC">
        <w:rPr>
          <w:rFonts w:ascii="Times New Roman" w:hAnsi="Times New Roman" w:cs="Times New Roman"/>
          <w:sz w:val="24"/>
          <w:szCs w:val="24"/>
        </w:rPr>
        <w:t>., nei limiti strettamente necessari per la motivazione.</w:t>
      </w:r>
    </w:p>
    <w:p w:rsidR="00C57DAC" w:rsidRPr="00C57DAC" w:rsidRDefault="00C57DAC" w:rsidP="00C57DAC">
      <w:pPr>
        <w:autoSpaceDE w:val="0"/>
        <w:autoSpaceDN w:val="0"/>
        <w:adjustRightInd w:val="0"/>
        <w:spacing w:after="0" w:line="240" w:lineRule="auto"/>
        <w:jc w:val="both"/>
        <w:rPr>
          <w:rFonts w:ascii="Times New Roman" w:hAnsi="Times New Roman" w:cs="Times New Roman"/>
          <w:sz w:val="24"/>
          <w:szCs w:val="24"/>
        </w:rPr>
      </w:pPr>
      <w:r w:rsidRPr="00C57DAC">
        <w:rPr>
          <w:rFonts w:ascii="Times New Roman" w:hAnsi="Times New Roman" w:cs="Times New Roman"/>
          <w:sz w:val="24"/>
          <w:szCs w:val="24"/>
        </w:rPr>
        <w:t xml:space="preserve">2.1. Con i primi due motivi viene dedotta la violazione di legge in relazione alla nozione di rifiuto pericoloso ed alla errata classificazione dei "codici a specchio": nel richiamare per estratto la perizia del dott. </w:t>
      </w:r>
      <w:r w:rsidR="000F55E7">
        <w:rPr>
          <w:rFonts w:ascii="Times New Roman" w:hAnsi="Times New Roman" w:cs="Times New Roman"/>
          <w:sz w:val="24"/>
          <w:szCs w:val="24"/>
        </w:rPr>
        <w:t>M.,</w:t>
      </w:r>
      <w:r w:rsidRPr="00C57DAC">
        <w:rPr>
          <w:rFonts w:ascii="Times New Roman" w:hAnsi="Times New Roman" w:cs="Times New Roman"/>
          <w:sz w:val="24"/>
          <w:szCs w:val="24"/>
        </w:rPr>
        <w:t xml:space="preserve"> depositata all'esito dell'incidente probatorio, censura il richiamo al principio di precauzione operato dal Tribunale del riesame, in quanto il punto 5 dell'allegato D prevede che </w:t>
      </w:r>
      <w:r w:rsidRPr="00C57DAC">
        <w:rPr>
          <w:rFonts w:ascii="Times New Roman" w:hAnsi="Times New Roman" w:cs="Times New Roman"/>
          <w:i/>
          <w:iCs/>
          <w:sz w:val="24"/>
          <w:szCs w:val="24"/>
        </w:rPr>
        <w:t xml:space="preserve">"se un rifiuto è identificato come pericoloso mediante riferimento specifico o generico a sostanze pericolose e come non pericoloso in quanto diverso da quello pericoloso ("voce a specchio"), esso è classificato come pericoloso solo se le sostanze raggiungono determinate concentrazioni (...)"; </w:t>
      </w:r>
      <w:r w:rsidRPr="00C57DAC">
        <w:rPr>
          <w:rFonts w:ascii="Times New Roman" w:hAnsi="Times New Roman" w:cs="Times New Roman"/>
          <w:sz w:val="24"/>
          <w:szCs w:val="24"/>
        </w:rPr>
        <w:t>quindi, un rifiuto può essere considerato pericoloso solo se le sostanze raggiungono determinate concentrazioni e non per il principio di precauzione; in ogni caso, spetta al produttore del rifiuto la corretta classificazione del rifiuto;</w:t>
      </w:r>
    </w:p>
    <w:p w:rsidR="00C57DAC" w:rsidRPr="00C57DAC" w:rsidRDefault="00C57DAC" w:rsidP="00C57DAC">
      <w:pPr>
        <w:autoSpaceDE w:val="0"/>
        <w:autoSpaceDN w:val="0"/>
        <w:adjustRightInd w:val="0"/>
        <w:spacing w:after="0" w:line="240" w:lineRule="auto"/>
        <w:jc w:val="both"/>
        <w:rPr>
          <w:rFonts w:ascii="Times New Roman" w:hAnsi="Times New Roman" w:cs="Times New Roman"/>
          <w:sz w:val="24"/>
          <w:szCs w:val="24"/>
        </w:rPr>
      </w:pPr>
      <w:r w:rsidRPr="00C57DAC">
        <w:rPr>
          <w:rFonts w:ascii="Times New Roman" w:hAnsi="Times New Roman" w:cs="Times New Roman"/>
          <w:sz w:val="24"/>
          <w:szCs w:val="24"/>
        </w:rPr>
        <w:t>2.2. Con il terzo motivo si lamenta la mancanza di motivazione in ordine alla consulenza tecnica di parte del dott. B</w:t>
      </w:r>
      <w:r w:rsidR="000F55E7">
        <w:rPr>
          <w:rFonts w:ascii="Times New Roman" w:hAnsi="Times New Roman" w:cs="Times New Roman"/>
          <w:sz w:val="24"/>
          <w:szCs w:val="24"/>
        </w:rPr>
        <w:t>.</w:t>
      </w:r>
      <w:r w:rsidRPr="00C57DAC">
        <w:rPr>
          <w:rFonts w:ascii="Times New Roman" w:hAnsi="Times New Roman" w:cs="Times New Roman"/>
          <w:sz w:val="24"/>
          <w:szCs w:val="24"/>
        </w:rPr>
        <w:t>, che evidenziava che l'autorizzazione in regime ordinario n. 442/2009, in virtù della quale S</w:t>
      </w:r>
      <w:r w:rsidR="000F55E7">
        <w:rPr>
          <w:rFonts w:ascii="Times New Roman" w:hAnsi="Times New Roman" w:cs="Times New Roman"/>
          <w:sz w:val="24"/>
          <w:szCs w:val="24"/>
        </w:rPr>
        <w:t xml:space="preserve">. </w:t>
      </w:r>
      <w:r w:rsidRPr="00C57DAC">
        <w:rPr>
          <w:rFonts w:ascii="Times New Roman" w:hAnsi="Times New Roman" w:cs="Times New Roman"/>
          <w:sz w:val="24"/>
          <w:szCs w:val="24"/>
        </w:rPr>
        <w:t>opera, non annovera tra le prescrizioni esplicite l'obbligo di analisi per i rifiuti entranti; è onere del produttore, unico soggetto a conoscenza del processo produttivo, la classificazione del rifiuto; quanto ai rifiuti sanitari, la presenza di pochi grammi di oggetti contenenti tracce ematiche non può renderli pericolosi, in assenza di qualsiasi superamento di concentrazioni, e in una notevole quantità (circa 6400 kg.) di vetro; la S</w:t>
      </w:r>
      <w:r w:rsidR="000F55E7">
        <w:rPr>
          <w:rFonts w:ascii="Times New Roman" w:hAnsi="Times New Roman" w:cs="Times New Roman"/>
          <w:sz w:val="24"/>
          <w:szCs w:val="24"/>
        </w:rPr>
        <w:t>.</w:t>
      </w:r>
      <w:r w:rsidRPr="00C57DAC">
        <w:rPr>
          <w:rFonts w:ascii="Times New Roman" w:hAnsi="Times New Roman" w:cs="Times New Roman"/>
          <w:sz w:val="24"/>
          <w:szCs w:val="24"/>
        </w:rPr>
        <w:t xml:space="preserve"> non è una discarica, ma </w:t>
      </w:r>
      <w:r w:rsidRPr="00C57DAC">
        <w:rPr>
          <w:rFonts w:ascii="Times New Roman" w:hAnsi="Times New Roman" w:cs="Times New Roman"/>
          <w:sz w:val="24"/>
          <w:szCs w:val="24"/>
        </w:rPr>
        <w:lastRenderedPageBreak/>
        <w:t>svolge operazioni di stoccaggio, selezione, trattamento, riduzione volumetrica dei rifiuti, al fine di favorirne il recupero, e l'accusa di una scorretta gestione dei registri non ha riscontri normativi; l'ipotesi che la S</w:t>
      </w:r>
      <w:r w:rsidR="000F55E7">
        <w:rPr>
          <w:rFonts w:ascii="Times New Roman" w:hAnsi="Times New Roman" w:cs="Times New Roman"/>
          <w:sz w:val="24"/>
          <w:szCs w:val="24"/>
        </w:rPr>
        <w:t>.</w:t>
      </w:r>
      <w:r w:rsidRPr="00C57DAC">
        <w:rPr>
          <w:rFonts w:ascii="Times New Roman" w:hAnsi="Times New Roman" w:cs="Times New Roman"/>
          <w:sz w:val="24"/>
          <w:szCs w:val="24"/>
        </w:rPr>
        <w:t xml:space="preserve"> abbia effettuato operazioni non autorizzate dipende dall'erronea valutazione della "messa in riserva" (una delle attività oggetto di autorizzazione), considerata restrittivamente, dal C.T. del P.M., come mero stoccaggio, ed invece comprensiva altresì delle operazioni preliminari - c.d. </w:t>
      </w:r>
      <w:proofErr w:type="spellStart"/>
      <w:r w:rsidRPr="00C57DAC">
        <w:rPr>
          <w:rFonts w:ascii="Times New Roman" w:hAnsi="Times New Roman" w:cs="Times New Roman"/>
          <w:sz w:val="24"/>
          <w:szCs w:val="24"/>
        </w:rPr>
        <w:t>pre</w:t>
      </w:r>
      <w:proofErr w:type="spellEnd"/>
      <w:r w:rsidRPr="00C57DAC">
        <w:rPr>
          <w:rFonts w:ascii="Times New Roman" w:hAnsi="Times New Roman" w:cs="Times New Roman"/>
          <w:sz w:val="24"/>
          <w:szCs w:val="24"/>
        </w:rPr>
        <w:t>-trattamenti -non rientranti delle attività di recupero, in quanto dirette solo a rendere il rifiuto più omogeneo.</w:t>
      </w:r>
    </w:p>
    <w:p w:rsidR="00C57DAC" w:rsidRPr="00C57DAC" w:rsidRDefault="00C57DAC" w:rsidP="00C57DAC">
      <w:pPr>
        <w:autoSpaceDE w:val="0"/>
        <w:autoSpaceDN w:val="0"/>
        <w:adjustRightInd w:val="0"/>
        <w:spacing w:after="0" w:line="240" w:lineRule="auto"/>
        <w:jc w:val="both"/>
        <w:rPr>
          <w:rFonts w:ascii="Times New Roman" w:hAnsi="Times New Roman" w:cs="Times New Roman"/>
          <w:sz w:val="24"/>
          <w:szCs w:val="24"/>
        </w:rPr>
      </w:pPr>
      <w:r w:rsidRPr="00C57DAC">
        <w:rPr>
          <w:rFonts w:ascii="Times New Roman" w:hAnsi="Times New Roman" w:cs="Times New Roman"/>
          <w:sz w:val="24"/>
          <w:szCs w:val="24"/>
        </w:rPr>
        <w:t xml:space="preserve">2.3. Con il quarto motivo si deduce il vizio di motivazione in relazione alla valutazione delle intercettazioni telefoniche: l'erronea valutazione dipende dalla circostanza, non considerata, che </w:t>
      </w:r>
      <w:r w:rsidR="000F55E7">
        <w:rPr>
          <w:rFonts w:ascii="Times New Roman" w:hAnsi="Times New Roman" w:cs="Times New Roman"/>
          <w:sz w:val="24"/>
          <w:szCs w:val="24"/>
        </w:rPr>
        <w:t>A.M.</w:t>
      </w:r>
      <w:r w:rsidRPr="00C57DAC">
        <w:rPr>
          <w:rFonts w:ascii="Times New Roman" w:hAnsi="Times New Roman" w:cs="Times New Roman"/>
          <w:sz w:val="24"/>
          <w:szCs w:val="24"/>
        </w:rPr>
        <w:t>, oltre ad essere legale rappresentante della S</w:t>
      </w:r>
      <w:r w:rsidR="000F55E7">
        <w:rPr>
          <w:rFonts w:ascii="Times New Roman" w:hAnsi="Times New Roman" w:cs="Times New Roman"/>
          <w:sz w:val="24"/>
          <w:szCs w:val="24"/>
        </w:rPr>
        <w:t>.</w:t>
      </w:r>
      <w:r w:rsidRPr="00C57DAC">
        <w:rPr>
          <w:rFonts w:ascii="Times New Roman" w:hAnsi="Times New Roman" w:cs="Times New Roman"/>
          <w:sz w:val="24"/>
          <w:szCs w:val="24"/>
        </w:rPr>
        <w:t>, era il responsabile logistico della ditta R</w:t>
      </w:r>
      <w:r w:rsidR="000F55E7">
        <w:rPr>
          <w:rFonts w:ascii="Times New Roman" w:hAnsi="Times New Roman" w:cs="Times New Roman"/>
          <w:sz w:val="24"/>
          <w:szCs w:val="24"/>
        </w:rPr>
        <w:t>.</w:t>
      </w:r>
      <w:r w:rsidRPr="00C57DAC">
        <w:rPr>
          <w:rFonts w:ascii="Times New Roman" w:hAnsi="Times New Roman" w:cs="Times New Roman"/>
          <w:sz w:val="24"/>
          <w:szCs w:val="24"/>
        </w:rPr>
        <w:t xml:space="preserve"> G</w:t>
      </w:r>
      <w:r w:rsidR="000F55E7">
        <w:rPr>
          <w:rFonts w:ascii="Times New Roman" w:hAnsi="Times New Roman" w:cs="Times New Roman"/>
          <w:sz w:val="24"/>
          <w:szCs w:val="24"/>
        </w:rPr>
        <w:t>.</w:t>
      </w:r>
      <w:r w:rsidRPr="00C57DAC">
        <w:rPr>
          <w:rFonts w:ascii="Times New Roman" w:hAnsi="Times New Roman" w:cs="Times New Roman"/>
          <w:sz w:val="24"/>
          <w:szCs w:val="24"/>
        </w:rPr>
        <w:t xml:space="preserve"> (oltre che figlio della predetta), autorizzata al trasporto di rifiuti pericolosi e non pericolosi; nel richiamare estratti di intercettazioni, pertanto, lamenta il travisamento del fatto, in quanto le conversazioni captate riguardano attività proprie di questa seconda società.</w:t>
      </w:r>
    </w:p>
    <w:p w:rsidR="00C57DAC" w:rsidRPr="00C57DAC" w:rsidRDefault="00C57DAC" w:rsidP="00C57DAC">
      <w:pPr>
        <w:autoSpaceDE w:val="0"/>
        <w:autoSpaceDN w:val="0"/>
        <w:adjustRightInd w:val="0"/>
        <w:spacing w:after="0" w:line="240" w:lineRule="auto"/>
        <w:jc w:val="both"/>
        <w:rPr>
          <w:rFonts w:ascii="Times New Roman" w:hAnsi="Times New Roman" w:cs="Times New Roman"/>
          <w:bCs/>
          <w:sz w:val="24"/>
          <w:szCs w:val="24"/>
        </w:rPr>
      </w:pPr>
    </w:p>
    <w:p w:rsidR="00C57DAC" w:rsidRPr="00C57DAC" w:rsidRDefault="00C57DAC" w:rsidP="00C57DAC">
      <w:pPr>
        <w:autoSpaceDE w:val="0"/>
        <w:autoSpaceDN w:val="0"/>
        <w:adjustRightInd w:val="0"/>
        <w:spacing w:after="0" w:line="240" w:lineRule="auto"/>
        <w:jc w:val="both"/>
        <w:rPr>
          <w:rFonts w:ascii="Times New Roman" w:hAnsi="Times New Roman" w:cs="Times New Roman"/>
          <w:b/>
          <w:bCs/>
          <w:sz w:val="24"/>
          <w:szCs w:val="24"/>
        </w:rPr>
      </w:pPr>
      <w:r w:rsidRPr="00C57DAC">
        <w:rPr>
          <w:rFonts w:ascii="Times New Roman" w:hAnsi="Times New Roman" w:cs="Times New Roman"/>
          <w:b/>
          <w:bCs/>
          <w:sz w:val="24"/>
          <w:szCs w:val="24"/>
        </w:rPr>
        <w:t>Considerato in diritto</w:t>
      </w:r>
    </w:p>
    <w:p w:rsidR="00C57DAC" w:rsidRPr="00C57DAC" w:rsidRDefault="00C57DAC" w:rsidP="00C57DAC">
      <w:pPr>
        <w:autoSpaceDE w:val="0"/>
        <w:autoSpaceDN w:val="0"/>
        <w:adjustRightInd w:val="0"/>
        <w:spacing w:after="0" w:line="240" w:lineRule="auto"/>
        <w:jc w:val="both"/>
        <w:rPr>
          <w:rFonts w:ascii="Times New Roman" w:hAnsi="Times New Roman" w:cs="Times New Roman"/>
          <w:sz w:val="24"/>
          <w:szCs w:val="24"/>
        </w:rPr>
      </w:pPr>
      <w:r w:rsidRPr="00C57DAC">
        <w:rPr>
          <w:rFonts w:ascii="Times New Roman" w:hAnsi="Times New Roman" w:cs="Times New Roman"/>
          <w:sz w:val="24"/>
          <w:szCs w:val="24"/>
        </w:rPr>
        <w:t>1. Il ricorso è inammissibile.</w:t>
      </w:r>
    </w:p>
    <w:p w:rsidR="00C57DAC" w:rsidRPr="00C57DAC" w:rsidRDefault="00C57DAC" w:rsidP="00C57DAC">
      <w:pPr>
        <w:autoSpaceDE w:val="0"/>
        <w:autoSpaceDN w:val="0"/>
        <w:adjustRightInd w:val="0"/>
        <w:spacing w:after="0" w:line="240" w:lineRule="auto"/>
        <w:jc w:val="both"/>
        <w:rPr>
          <w:rFonts w:ascii="Times New Roman" w:hAnsi="Times New Roman" w:cs="Times New Roman"/>
          <w:sz w:val="24"/>
          <w:szCs w:val="24"/>
        </w:rPr>
      </w:pPr>
      <w:r w:rsidRPr="00C57DAC">
        <w:rPr>
          <w:rFonts w:ascii="Times New Roman" w:hAnsi="Times New Roman" w:cs="Times New Roman"/>
          <w:sz w:val="24"/>
          <w:szCs w:val="24"/>
        </w:rPr>
        <w:t>2. Al riguardo, va preliminarmente rammentato che il ricorso per cassazione contro ordinanze emesse in materia di sequestro preventivo o probatorio è ammesso solo per violazione di legge, in tale nozione dovendosi comprendere sia gli "</w:t>
      </w:r>
      <w:proofErr w:type="spellStart"/>
      <w:r w:rsidRPr="00C57DAC">
        <w:rPr>
          <w:rFonts w:ascii="Times New Roman" w:hAnsi="Times New Roman" w:cs="Times New Roman"/>
          <w:sz w:val="24"/>
          <w:szCs w:val="24"/>
        </w:rPr>
        <w:t>errores</w:t>
      </w:r>
      <w:proofErr w:type="spellEnd"/>
      <w:r w:rsidRPr="00C57DAC">
        <w:rPr>
          <w:rFonts w:ascii="Times New Roman" w:hAnsi="Times New Roman" w:cs="Times New Roman"/>
          <w:sz w:val="24"/>
          <w:szCs w:val="24"/>
        </w:rPr>
        <w:t xml:space="preserve"> in iudicando" o "in procedendo", sia quei vizi della motivazione così radicali da rendere l'apparato argomentativo posto a sostegno del provvedimento o del tutto mancante o privo dei requisiti minimi di coerenza, completezza e ragionevolezza e quindi inidoneo a rendere comprensibile l'itinerario logico seguito dal giudice (Sez. U, n. 25932 del 29/05/2008, </w:t>
      </w:r>
      <w:proofErr w:type="spellStart"/>
      <w:r w:rsidRPr="00C57DAC">
        <w:rPr>
          <w:rFonts w:ascii="Times New Roman" w:hAnsi="Times New Roman" w:cs="Times New Roman"/>
          <w:sz w:val="24"/>
          <w:szCs w:val="24"/>
        </w:rPr>
        <w:t>Ivanov</w:t>
      </w:r>
      <w:proofErr w:type="spellEnd"/>
      <w:r w:rsidRPr="00C57DAC">
        <w:rPr>
          <w:rFonts w:ascii="Times New Roman" w:hAnsi="Times New Roman" w:cs="Times New Roman"/>
          <w:sz w:val="24"/>
          <w:szCs w:val="24"/>
        </w:rPr>
        <w:t xml:space="preserve">, </w:t>
      </w:r>
      <w:proofErr w:type="spellStart"/>
      <w:r w:rsidRPr="00C57DAC">
        <w:rPr>
          <w:rFonts w:ascii="Times New Roman" w:hAnsi="Times New Roman" w:cs="Times New Roman"/>
          <w:sz w:val="24"/>
          <w:szCs w:val="24"/>
        </w:rPr>
        <w:t>Rv</w:t>
      </w:r>
      <w:proofErr w:type="spellEnd"/>
      <w:r w:rsidRPr="00C57DAC">
        <w:rPr>
          <w:rFonts w:ascii="Times New Roman" w:hAnsi="Times New Roman" w:cs="Times New Roman"/>
          <w:sz w:val="24"/>
          <w:szCs w:val="24"/>
        </w:rPr>
        <w:t>. 239692); in tema di riesame delle misure cautelari reali, nella nozione di "violazione di legge" per cui soltanto può essere</w:t>
      </w:r>
      <w:r w:rsidR="000F55E7">
        <w:rPr>
          <w:rFonts w:ascii="Times New Roman" w:hAnsi="Times New Roman" w:cs="Times New Roman"/>
          <w:sz w:val="24"/>
          <w:szCs w:val="24"/>
        </w:rPr>
        <w:t xml:space="preserve"> </w:t>
      </w:r>
      <w:r w:rsidRPr="00C57DAC">
        <w:rPr>
          <w:rFonts w:ascii="Times New Roman" w:hAnsi="Times New Roman" w:cs="Times New Roman"/>
          <w:sz w:val="24"/>
          <w:szCs w:val="24"/>
        </w:rPr>
        <w:t xml:space="preserve">proposto ricorso per cassazione a norma dell'art. 325, comma 1, cod. </w:t>
      </w:r>
      <w:proofErr w:type="spellStart"/>
      <w:r w:rsidRPr="00C57DAC">
        <w:rPr>
          <w:rFonts w:ascii="Times New Roman" w:hAnsi="Times New Roman" w:cs="Times New Roman"/>
          <w:sz w:val="24"/>
          <w:szCs w:val="24"/>
        </w:rPr>
        <w:t>proc</w:t>
      </w:r>
      <w:proofErr w:type="spellEnd"/>
      <w:r w:rsidRPr="00C57DAC">
        <w:rPr>
          <w:rFonts w:ascii="Times New Roman" w:hAnsi="Times New Roman" w:cs="Times New Roman"/>
          <w:sz w:val="24"/>
          <w:szCs w:val="24"/>
        </w:rPr>
        <w:t xml:space="preserve">. </w:t>
      </w:r>
      <w:proofErr w:type="spellStart"/>
      <w:r w:rsidRPr="00C57DAC">
        <w:rPr>
          <w:rFonts w:ascii="Times New Roman" w:hAnsi="Times New Roman" w:cs="Times New Roman"/>
          <w:sz w:val="24"/>
          <w:szCs w:val="24"/>
        </w:rPr>
        <w:t>pen</w:t>
      </w:r>
      <w:proofErr w:type="spellEnd"/>
      <w:r w:rsidRPr="00C57DAC">
        <w:rPr>
          <w:rFonts w:ascii="Times New Roman" w:hAnsi="Times New Roman" w:cs="Times New Roman"/>
          <w:sz w:val="24"/>
          <w:szCs w:val="24"/>
        </w:rPr>
        <w:t xml:space="preserve">., rientrano la mancanza assoluta di motivazione o la presenza di motivazione meramente apparente, in quanto correlate all'inosservanza di precise norme processuali, ma non l'illogicità manifesta, la quale può denunciarsi nel giudizio di legittimità soltanto tramite lo specifico e autonomo motivo di ricorso di cui alla </w:t>
      </w:r>
      <w:proofErr w:type="spellStart"/>
      <w:r w:rsidRPr="00C57DAC">
        <w:rPr>
          <w:rFonts w:ascii="Times New Roman" w:hAnsi="Times New Roman" w:cs="Times New Roman"/>
          <w:sz w:val="24"/>
          <w:szCs w:val="24"/>
        </w:rPr>
        <w:t>lett</w:t>
      </w:r>
      <w:proofErr w:type="spellEnd"/>
      <w:r w:rsidRPr="00C57DAC">
        <w:rPr>
          <w:rFonts w:ascii="Times New Roman" w:hAnsi="Times New Roman" w:cs="Times New Roman"/>
          <w:sz w:val="24"/>
          <w:szCs w:val="24"/>
        </w:rPr>
        <w:t xml:space="preserve">. e) dell'art. 606 stesso codice (Sez. U, n. 5876 del 28/01/2004, Bevilacqua, </w:t>
      </w:r>
      <w:proofErr w:type="spellStart"/>
      <w:r w:rsidRPr="00C57DAC">
        <w:rPr>
          <w:rFonts w:ascii="Times New Roman" w:hAnsi="Times New Roman" w:cs="Times New Roman"/>
          <w:sz w:val="24"/>
          <w:szCs w:val="24"/>
        </w:rPr>
        <w:t>Rv</w:t>
      </w:r>
      <w:proofErr w:type="spellEnd"/>
      <w:r w:rsidRPr="00C57DAC">
        <w:rPr>
          <w:rFonts w:ascii="Times New Roman" w:hAnsi="Times New Roman" w:cs="Times New Roman"/>
          <w:sz w:val="24"/>
          <w:szCs w:val="24"/>
        </w:rPr>
        <w:t>. 226710).</w:t>
      </w:r>
    </w:p>
    <w:p w:rsidR="00C57DAC" w:rsidRPr="00C57DAC" w:rsidRDefault="00C57DAC" w:rsidP="00C57DAC">
      <w:pPr>
        <w:autoSpaceDE w:val="0"/>
        <w:autoSpaceDN w:val="0"/>
        <w:adjustRightInd w:val="0"/>
        <w:spacing w:after="0" w:line="240" w:lineRule="auto"/>
        <w:jc w:val="both"/>
        <w:rPr>
          <w:rFonts w:ascii="Times New Roman" w:hAnsi="Times New Roman" w:cs="Times New Roman"/>
          <w:sz w:val="24"/>
          <w:szCs w:val="24"/>
        </w:rPr>
      </w:pPr>
      <w:r w:rsidRPr="00C57DAC">
        <w:rPr>
          <w:rFonts w:ascii="Times New Roman" w:hAnsi="Times New Roman" w:cs="Times New Roman"/>
          <w:sz w:val="24"/>
          <w:szCs w:val="24"/>
        </w:rPr>
        <w:t xml:space="preserve">Tanto premesso, va, pertanto, dichiarata l'inammissibilità del terzo e del quarto motivo, trattandosi di doglianze proposte dai ricorrenti in ordine alla valutazione, </w:t>
      </w:r>
      <w:proofErr w:type="spellStart"/>
      <w:r w:rsidRPr="00C57DAC">
        <w:rPr>
          <w:rFonts w:ascii="Times New Roman" w:hAnsi="Times New Roman" w:cs="Times New Roman"/>
          <w:sz w:val="24"/>
          <w:szCs w:val="24"/>
        </w:rPr>
        <w:t>asseritamente</w:t>
      </w:r>
      <w:proofErr w:type="spellEnd"/>
      <w:r w:rsidRPr="00C57DAC">
        <w:rPr>
          <w:rFonts w:ascii="Times New Roman" w:hAnsi="Times New Roman" w:cs="Times New Roman"/>
          <w:sz w:val="24"/>
          <w:szCs w:val="24"/>
        </w:rPr>
        <w:t xml:space="preserve"> erronea o omessa, da un lato, delle intercettazioni telefoniche, e, dall'altro, della consulenza tecnica della difesa, peraltro, sulla base di atti ed elementi non accessibili a questa Corte.</w:t>
      </w:r>
    </w:p>
    <w:p w:rsidR="00C57DAC" w:rsidRPr="00C57DAC" w:rsidRDefault="00C57DAC" w:rsidP="00C57DAC">
      <w:pPr>
        <w:autoSpaceDE w:val="0"/>
        <w:autoSpaceDN w:val="0"/>
        <w:adjustRightInd w:val="0"/>
        <w:spacing w:after="0" w:line="240" w:lineRule="auto"/>
        <w:jc w:val="both"/>
        <w:rPr>
          <w:rFonts w:ascii="Times New Roman" w:hAnsi="Times New Roman" w:cs="Times New Roman"/>
          <w:sz w:val="24"/>
          <w:szCs w:val="24"/>
        </w:rPr>
      </w:pPr>
      <w:r w:rsidRPr="00C57DAC">
        <w:rPr>
          <w:rFonts w:ascii="Times New Roman" w:hAnsi="Times New Roman" w:cs="Times New Roman"/>
          <w:sz w:val="24"/>
          <w:szCs w:val="24"/>
        </w:rPr>
        <w:t xml:space="preserve">Appare, infatti, </w:t>
      </w:r>
      <w:r w:rsidRPr="00C57DAC">
        <w:rPr>
          <w:rFonts w:ascii="Times New Roman" w:hAnsi="Times New Roman" w:cs="Times New Roman"/>
          <w:i/>
          <w:iCs/>
          <w:sz w:val="24"/>
          <w:szCs w:val="24"/>
        </w:rPr>
        <w:t xml:space="preserve">prima </w:t>
      </w:r>
      <w:proofErr w:type="spellStart"/>
      <w:r w:rsidRPr="00C57DAC">
        <w:rPr>
          <w:rFonts w:ascii="Times New Roman" w:hAnsi="Times New Roman" w:cs="Times New Roman"/>
          <w:i/>
          <w:iCs/>
          <w:sz w:val="24"/>
          <w:szCs w:val="24"/>
        </w:rPr>
        <w:t>facie</w:t>
      </w:r>
      <w:proofErr w:type="spellEnd"/>
      <w:r w:rsidRPr="00C57DAC">
        <w:rPr>
          <w:rFonts w:ascii="Times New Roman" w:hAnsi="Times New Roman" w:cs="Times New Roman"/>
          <w:i/>
          <w:iCs/>
          <w:sz w:val="24"/>
          <w:szCs w:val="24"/>
        </w:rPr>
        <w:t xml:space="preserve"> </w:t>
      </w:r>
      <w:r w:rsidRPr="00C57DAC">
        <w:rPr>
          <w:rFonts w:ascii="Times New Roman" w:hAnsi="Times New Roman" w:cs="Times New Roman"/>
          <w:sz w:val="24"/>
          <w:szCs w:val="24"/>
        </w:rPr>
        <w:t xml:space="preserve">inammissibile la sostanziale richiesta di rivalutazione probatoria degli elementi integranti, secondo l'ordinanza impugnata, il </w:t>
      </w:r>
      <w:proofErr w:type="spellStart"/>
      <w:r w:rsidRPr="00C57DAC">
        <w:rPr>
          <w:rFonts w:ascii="Times New Roman" w:hAnsi="Times New Roman" w:cs="Times New Roman"/>
          <w:i/>
          <w:iCs/>
          <w:sz w:val="24"/>
          <w:szCs w:val="24"/>
        </w:rPr>
        <w:t>fumus</w:t>
      </w:r>
      <w:proofErr w:type="spellEnd"/>
      <w:r w:rsidRPr="00C57DAC">
        <w:rPr>
          <w:rFonts w:ascii="Times New Roman" w:hAnsi="Times New Roman" w:cs="Times New Roman"/>
          <w:i/>
          <w:iCs/>
          <w:sz w:val="24"/>
          <w:szCs w:val="24"/>
        </w:rPr>
        <w:t xml:space="preserve"> </w:t>
      </w:r>
      <w:proofErr w:type="spellStart"/>
      <w:r w:rsidRPr="00C57DAC">
        <w:rPr>
          <w:rFonts w:ascii="Times New Roman" w:hAnsi="Times New Roman" w:cs="Times New Roman"/>
          <w:i/>
          <w:iCs/>
          <w:sz w:val="24"/>
          <w:szCs w:val="24"/>
        </w:rPr>
        <w:t>commissi</w:t>
      </w:r>
      <w:proofErr w:type="spellEnd"/>
      <w:r w:rsidRPr="00C57DAC">
        <w:rPr>
          <w:rFonts w:ascii="Times New Roman" w:hAnsi="Times New Roman" w:cs="Times New Roman"/>
          <w:i/>
          <w:iCs/>
          <w:sz w:val="24"/>
          <w:szCs w:val="24"/>
        </w:rPr>
        <w:t xml:space="preserve"> </w:t>
      </w:r>
      <w:proofErr w:type="spellStart"/>
      <w:r w:rsidRPr="00C57DAC">
        <w:rPr>
          <w:rFonts w:ascii="Times New Roman" w:hAnsi="Times New Roman" w:cs="Times New Roman"/>
          <w:i/>
          <w:iCs/>
          <w:sz w:val="24"/>
          <w:szCs w:val="24"/>
        </w:rPr>
        <w:t>delicti</w:t>
      </w:r>
      <w:proofErr w:type="spellEnd"/>
      <w:r w:rsidRPr="00C57DAC">
        <w:rPr>
          <w:rFonts w:ascii="Times New Roman" w:hAnsi="Times New Roman" w:cs="Times New Roman"/>
          <w:i/>
          <w:iCs/>
          <w:sz w:val="24"/>
          <w:szCs w:val="24"/>
        </w:rPr>
        <w:t xml:space="preserve">, </w:t>
      </w:r>
      <w:r w:rsidRPr="00C57DAC">
        <w:rPr>
          <w:rFonts w:ascii="Times New Roman" w:hAnsi="Times New Roman" w:cs="Times New Roman"/>
          <w:sz w:val="24"/>
          <w:szCs w:val="24"/>
        </w:rPr>
        <w:t xml:space="preserve">sulla base di richiami parcellizzati ed arbitrariamente selezionati del materiale probatorio, e mediante deduzione di motivi - il </w:t>
      </w:r>
      <w:r w:rsidRPr="00C57DAC">
        <w:rPr>
          <w:rFonts w:ascii="Times New Roman" w:hAnsi="Times New Roman" w:cs="Times New Roman"/>
          <w:i/>
          <w:iCs/>
          <w:sz w:val="24"/>
          <w:szCs w:val="24"/>
        </w:rPr>
        <w:t xml:space="preserve">"travisamento del fatto" </w:t>
      </w:r>
      <w:r w:rsidRPr="00C57DAC">
        <w:rPr>
          <w:rFonts w:ascii="Times New Roman" w:hAnsi="Times New Roman" w:cs="Times New Roman"/>
          <w:sz w:val="24"/>
          <w:szCs w:val="24"/>
        </w:rPr>
        <w:t xml:space="preserve">(p. 17) nella valutazione delle intercettazioni, e l' </w:t>
      </w:r>
      <w:r w:rsidRPr="00C57DAC">
        <w:rPr>
          <w:rFonts w:ascii="Times New Roman" w:hAnsi="Times New Roman" w:cs="Times New Roman"/>
          <w:i/>
          <w:iCs/>
          <w:sz w:val="24"/>
          <w:szCs w:val="24"/>
        </w:rPr>
        <w:t xml:space="preserve">"errata valutazione della «messa in riserva»" </w:t>
      </w:r>
      <w:r w:rsidRPr="00C57DAC">
        <w:rPr>
          <w:rFonts w:ascii="Times New Roman" w:hAnsi="Times New Roman" w:cs="Times New Roman"/>
          <w:sz w:val="24"/>
          <w:szCs w:val="24"/>
        </w:rPr>
        <w:t>da parte del C.T. del P.M. (p. 11) - non consentiti in materia cautelare, né, più in generale, in sede di legittimità (salvo il limite della contraddittorietà o della manifesta illogicità).</w:t>
      </w:r>
    </w:p>
    <w:p w:rsidR="000F55E7" w:rsidRDefault="00C57DAC" w:rsidP="00C57DAC">
      <w:pPr>
        <w:autoSpaceDE w:val="0"/>
        <w:autoSpaceDN w:val="0"/>
        <w:adjustRightInd w:val="0"/>
        <w:spacing w:after="0" w:line="240" w:lineRule="auto"/>
        <w:jc w:val="both"/>
        <w:rPr>
          <w:rFonts w:ascii="Times New Roman" w:hAnsi="Times New Roman" w:cs="Times New Roman"/>
          <w:sz w:val="24"/>
          <w:szCs w:val="24"/>
        </w:rPr>
      </w:pPr>
      <w:r w:rsidRPr="00C57DAC">
        <w:rPr>
          <w:rFonts w:ascii="Times New Roman" w:hAnsi="Times New Roman" w:cs="Times New Roman"/>
          <w:bCs/>
          <w:sz w:val="24"/>
          <w:szCs w:val="24"/>
        </w:rPr>
        <w:t xml:space="preserve">2. </w:t>
      </w:r>
      <w:r w:rsidRPr="00C57DAC">
        <w:rPr>
          <w:rFonts w:ascii="Times New Roman" w:hAnsi="Times New Roman" w:cs="Times New Roman"/>
          <w:sz w:val="24"/>
          <w:szCs w:val="24"/>
        </w:rPr>
        <w:t xml:space="preserve">I primi due motivi, che meritano una valutazione congiunta, per l'omogeneità delle questioni proposte, sono manifestamente infondati. </w:t>
      </w:r>
    </w:p>
    <w:p w:rsidR="00C57DAC" w:rsidRPr="00C57DAC" w:rsidRDefault="00C57DAC" w:rsidP="00C57DAC">
      <w:pPr>
        <w:autoSpaceDE w:val="0"/>
        <w:autoSpaceDN w:val="0"/>
        <w:adjustRightInd w:val="0"/>
        <w:spacing w:after="0" w:line="240" w:lineRule="auto"/>
        <w:jc w:val="both"/>
        <w:rPr>
          <w:rFonts w:ascii="Times New Roman" w:hAnsi="Times New Roman" w:cs="Times New Roman"/>
          <w:sz w:val="24"/>
          <w:szCs w:val="24"/>
        </w:rPr>
      </w:pPr>
      <w:r w:rsidRPr="00C57DAC">
        <w:rPr>
          <w:rFonts w:ascii="Times New Roman" w:hAnsi="Times New Roman" w:cs="Times New Roman"/>
          <w:sz w:val="24"/>
          <w:szCs w:val="24"/>
        </w:rPr>
        <w:t xml:space="preserve">2.1. Giova premettere che il titolo cautelare è il reato di attività organizzate per il traffico illecito di rifiuti, di cui all'art. 260 d.lgs. 152 del 2006, ed il </w:t>
      </w:r>
      <w:proofErr w:type="spellStart"/>
      <w:r w:rsidRPr="00C57DAC">
        <w:rPr>
          <w:rFonts w:ascii="Times New Roman" w:hAnsi="Times New Roman" w:cs="Times New Roman"/>
          <w:i/>
          <w:iCs/>
          <w:sz w:val="24"/>
          <w:szCs w:val="24"/>
        </w:rPr>
        <w:t>fumus</w:t>
      </w:r>
      <w:proofErr w:type="spellEnd"/>
      <w:r w:rsidRPr="00C57DAC">
        <w:rPr>
          <w:rFonts w:ascii="Times New Roman" w:hAnsi="Times New Roman" w:cs="Times New Roman"/>
          <w:i/>
          <w:iCs/>
          <w:sz w:val="24"/>
          <w:szCs w:val="24"/>
        </w:rPr>
        <w:t xml:space="preserve"> è </w:t>
      </w:r>
      <w:r w:rsidRPr="00C57DAC">
        <w:rPr>
          <w:rFonts w:ascii="Times New Roman" w:hAnsi="Times New Roman" w:cs="Times New Roman"/>
          <w:sz w:val="24"/>
          <w:szCs w:val="24"/>
        </w:rPr>
        <w:t>stato ritenuto integrato dall'accettazione sistematica, da parte della S</w:t>
      </w:r>
      <w:r w:rsidR="000F55E7">
        <w:rPr>
          <w:rFonts w:ascii="Times New Roman" w:hAnsi="Times New Roman" w:cs="Times New Roman"/>
          <w:sz w:val="24"/>
          <w:szCs w:val="24"/>
        </w:rPr>
        <w:t>.</w:t>
      </w:r>
      <w:r w:rsidRPr="00C57DAC">
        <w:rPr>
          <w:rFonts w:ascii="Times New Roman" w:hAnsi="Times New Roman" w:cs="Times New Roman"/>
          <w:sz w:val="24"/>
          <w:szCs w:val="24"/>
        </w:rPr>
        <w:t xml:space="preserve"> s.r.l. di ingenti quantità dì rifiuti, provenienti da alcuni ospedali delle province di Frosinone e Roma, con codice CER errato, in quanto, in alcuni casi, veniva attribuito un 'codice a </w:t>
      </w:r>
      <w:proofErr w:type="spellStart"/>
      <w:r w:rsidRPr="00C57DAC">
        <w:rPr>
          <w:rFonts w:ascii="Times New Roman" w:hAnsi="Times New Roman" w:cs="Times New Roman"/>
          <w:sz w:val="24"/>
          <w:szCs w:val="24"/>
        </w:rPr>
        <w:t>specchio'</w:t>
      </w:r>
      <w:proofErr w:type="spellEnd"/>
      <w:r w:rsidRPr="00C57DAC">
        <w:rPr>
          <w:rFonts w:ascii="Times New Roman" w:hAnsi="Times New Roman" w:cs="Times New Roman"/>
          <w:sz w:val="24"/>
          <w:szCs w:val="24"/>
        </w:rPr>
        <w:t xml:space="preserve"> non pericoloso senza analisi idonee ad escluderne la pericolosità, e, in altri casi, i rifiuti venivano sottoposti a lavorazioni incompatibili con le operazioni che la società era autorizzata ad effettuare.</w:t>
      </w:r>
    </w:p>
    <w:p w:rsidR="00C57DAC" w:rsidRPr="00C57DAC" w:rsidRDefault="00C57DAC" w:rsidP="00C57DAC">
      <w:pPr>
        <w:autoSpaceDE w:val="0"/>
        <w:autoSpaceDN w:val="0"/>
        <w:adjustRightInd w:val="0"/>
        <w:spacing w:after="0" w:line="240" w:lineRule="auto"/>
        <w:jc w:val="both"/>
        <w:rPr>
          <w:rFonts w:ascii="Times New Roman" w:hAnsi="Times New Roman" w:cs="Times New Roman"/>
          <w:sz w:val="24"/>
          <w:szCs w:val="24"/>
        </w:rPr>
      </w:pPr>
      <w:r w:rsidRPr="00C57DAC">
        <w:rPr>
          <w:rFonts w:ascii="Times New Roman" w:hAnsi="Times New Roman" w:cs="Times New Roman"/>
          <w:sz w:val="24"/>
          <w:szCs w:val="24"/>
        </w:rPr>
        <w:t xml:space="preserve">Ebbene, prescindendo dai profili di merito, relativi anche alla ricostruzione del fatto (efficacemente esposta alle p. 3 e 4 dell'ordinanza impugnata), il Tribunale del riesame ha affermato l'arbitrarietà </w:t>
      </w:r>
      <w:r w:rsidRPr="00C57DAC">
        <w:rPr>
          <w:rFonts w:ascii="Times New Roman" w:hAnsi="Times New Roman" w:cs="Times New Roman"/>
          <w:sz w:val="24"/>
          <w:szCs w:val="24"/>
        </w:rPr>
        <w:lastRenderedPageBreak/>
        <w:t>dell'attribuzione, ai rifiuti conferiti alla S</w:t>
      </w:r>
      <w:r w:rsidR="000F55E7">
        <w:rPr>
          <w:rFonts w:ascii="Times New Roman" w:hAnsi="Times New Roman" w:cs="Times New Roman"/>
          <w:sz w:val="24"/>
          <w:szCs w:val="24"/>
        </w:rPr>
        <w:t>.</w:t>
      </w:r>
      <w:r w:rsidRPr="00C57DAC">
        <w:rPr>
          <w:rFonts w:ascii="Times New Roman" w:hAnsi="Times New Roman" w:cs="Times New Roman"/>
          <w:sz w:val="24"/>
          <w:szCs w:val="24"/>
        </w:rPr>
        <w:t xml:space="preserve">, di codici CER a specchio non pericolosi, senza l'espletamento di analisi esaustive sulla pericolosità degli stessi, in quanto </w:t>
      </w:r>
      <w:proofErr w:type="spellStart"/>
      <w:r w:rsidRPr="00C57DAC">
        <w:rPr>
          <w:rFonts w:ascii="Times New Roman" w:hAnsi="Times New Roman" w:cs="Times New Roman"/>
          <w:sz w:val="24"/>
          <w:szCs w:val="24"/>
        </w:rPr>
        <w:t>ilCER</w:t>
      </w:r>
      <w:proofErr w:type="spellEnd"/>
      <w:r w:rsidRPr="00C57DAC">
        <w:rPr>
          <w:rFonts w:ascii="Times New Roman" w:hAnsi="Times New Roman" w:cs="Times New Roman"/>
          <w:sz w:val="24"/>
          <w:szCs w:val="24"/>
        </w:rPr>
        <w:t xml:space="preserve"> del rifiuto pericoloso è sempre un codice residuale; nel rilevare che la S</w:t>
      </w:r>
      <w:r w:rsidR="000F55E7">
        <w:rPr>
          <w:rFonts w:ascii="Times New Roman" w:hAnsi="Times New Roman" w:cs="Times New Roman"/>
          <w:sz w:val="24"/>
          <w:szCs w:val="24"/>
        </w:rPr>
        <w:t>.</w:t>
      </w:r>
      <w:r w:rsidRPr="00C57DAC">
        <w:rPr>
          <w:rFonts w:ascii="Times New Roman" w:hAnsi="Times New Roman" w:cs="Times New Roman"/>
          <w:sz w:val="24"/>
          <w:szCs w:val="24"/>
        </w:rPr>
        <w:t xml:space="preserve"> era in possesso di autorizzazione limitata alla gestione dei soli rifiuti non pericolosi, e che la perizia disposta in sede di incidente probatorio non era stata esaustiva, non avendo proceduto a nuove analisi, ed avendo omesso di considerare la presenza di oggetti con tracce ematiche tra i rifiuti provenienti dal circuito ospedaliero, l'ordinanza ha ritenuto che tali rifiuti rientrassero di per sé nella categoria dei rifiuti sanitari pericolosi, senza necessità di superamento di concentrazioni, ai sensi dell'art. 2, comma 1, </w:t>
      </w:r>
      <w:proofErr w:type="spellStart"/>
      <w:r w:rsidRPr="00C57DAC">
        <w:rPr>
          <w:rFonts w:ascii="Times New Roman" w:hAnsi="Times New Roman" w:cs="Times New Roman"/>
          <w:sz w:val="24"/>
          <w:szCs w:val="24"/>
        </w:rPr>
        <w:t>lett</w:t>
      </w:r>
      <w:proofErr w:type="spellEnd"/>
      <w:r w:rsidRPr="00C57DAC">
        <w:rPr>
          <w:rFonts w:ascii="Times New Roman" w:hAnsi="Times New Roman" w:cs="Times New Roman"/>
          <w:sz w:val="24"/>
          <w:szCs w:val="24"/>
        </w:rPr>
        <w:t xml:space="preserve">. d), n. b1, </w:t>
      </w:r>
      <w:proofErr w:type="spellStart"/>
      <w:r w:rsidRPr="00C57DAC">
        <w:rPr>
          <w:rFonts w:ascii="Times New Roman" w:hAnsi="Times New Roman" w:cs="Times New Roman"/>
          <w:sz w:val="24"/>
          <w:szCs w:val="24"/>
        </w:rPr>
        <w:t>d.P.R.</w:t>
      </w:r>
      <w:proofErr w:type="spellEnd"/>
      <w:r w:rsidRPr="00C57DAC">
        <w:rPr>
          <w:rFonts w:ascii="Times New Roman" w:hAnsi="Times New Roman" w:cs="Times New Roman"/>
          <w:sz w:val="24"/>
          <w:szCs w:val="24"/>
        </w:rPr>
        <w:t xml:space="preserve"> 254 del 2003 (rifiuti sanitari contaminati da sangue o altri liquidi biologici contenenti sangue in quantità tale da renderlo visibile).</w:t>
      </w:r>
    </w:p>
    <w:p w:rsidR="00C57DAC" w:rsidRPr="00C57DAC" w:rsidRDefault="00C57DAC" w:rsidP="00C57DAC">
      <w:pPr>
        <w:autoSpaceDE w:val="0"/>
        <w:autoSpaceDN w:val="0"/>
        <w:adjustRightInd w:val="0"/>
        <w:spacing w:after="0" w:line="240" w:lineRule="auto"/>
        <w:jc w:val="both"/>
        <w:rPr>
          <w:rFonts w:ascii="Times New Roman" w:hAnsi="Times New Roman" w:cs="Times New Roman"/>
          <w:sz w:val="24"/>
          <w:szCs w:val="24"/>
        </w:rPr>
      </w:pPr>
      <w:r w:rsidRPr="00C57DAC">
        <w:rPr>
          <w:rFonts w:ascii="Times New Roman" w:hAnsi="Times New Roman" w:cs="Times New Roman"/>
          <w:sz w:val="24"/>
          <w:szCs w:val="24"/>
        </w:rPr>
        <w:t>2.2. La questione da affrontare, dunque, è costituita dalla individuazione della corretta qualificazione dei rifiuti.</w:t>
      </w:r>
    </w:p>
    <w:p w:rsidR="00C57DAC" w:rsidRPr="00C57DAC" w:rsidRDefault="00C57DAC" w:rsidP="00C57DAC">
      <w:pPr>
        <w:autoSpaceDE w:val="0"/>
        <w:autoSpaceDN w:val="0"/>
        <w:adjustRightInd w:val="0"/>
        <w:spacing w:after="0" w:line="240" w:lineRule="auto"/>
        <w:jc w:val="both"/>
        <w:rPr>
          <w:rFonts w:ascii="Times New Roman" w:hAnsi="Times New Roman" w:cs="Times New Roman"/>
          <w:sz w:val="24"/>
          <w:szCs w:val="24"/>
        </w:rPr>
      </w:pPr>
      <w:r w:rsidRPr="00C57DAC">
        <w:rPr>
          <w:rFonts w:ascii="Times New Roman" w:hAnsi="Times New Roman" w:cs="Times New Roman"/>
          <w:sz w:val="24"/>
          <w:szCs w:val="24"/>
        </w:rPr>
        <w:t xml:space="preserve">La classificazione dei rifiuti è disciplinata dal d.lgs. n. 152 del 2006, Parte IV, allegato D, che contiene l' </w:t>
      </w:r>
      <w:r w:rsidRPr="00C57DAC">
        <w:rPr>
          <w:rFonts w:ascii="Times New Roman" w:hAnsi="Times New Roman" w:cs="Times New Roman"/>
          <w:i/>
          <w:iCs/>
          <w:sz w:val="24"/>
          <w:szCs w:val="24"/>
        </w:rPr>
        <w:t xml:space="preserve">"Elenco dei rifiuti istituito dalla Decisione della Commissione 2000/532/CE del 3 maggio 2000"; </w:t>
      </w:r>
      <w:r w:rsidRPr="00C57DAC">
        <w:rPr>
          <w:rFonts w:ascii="Times New Roman" w:hAnsi="Times New Roman" w:cs="Times New Roman"/>
          <w:sz w:val="24"/>
          <w:szCs w:val="24"/>
        </w:rPr>
        <w:t>la Decisione UE, invero, ha istituito il Catalogo Europeo dei Rifiuti (CER), precisando, in un allegato, le modalità da seguire per l'identificazione di un rifiuto.</w:t>
      </w:r>
    </w:p>
    <w:p w:rsidR="00C57DAC" w:rsidRPr="00C57DAC" w:rsidRDefault="00C57DAC" w:rsidP="00C57DAC">
      <w:pPr>
        <w:autoSpaceDE w:val="0"/>
        <w:autoSpaceDN w:val="0"/>
        <w:adjustRightInd w:val="0"/>
        <w:spacing w:after="0" w:line="240" w:lineRule="auto"/>
        <w:jc w:val="both"/>
        <w:rPr>
          <w:rFonts w:ascii="Times New Roman" w:hAnsi="Times New Roman" w:cs="Times New Roman"/>
          <w:sz w:val="24"/>
          <w:szCs w:val="24"/>
        </w:rPr>
      </w:pPr>
      <w:r w:rsidRPr="00C57DAC">
        <w:rPr>
          <w:rFonts w:ascii="Times New Roman" w:hAnsi="Times New Roman" w:cs="Times New Roman"/>
          <w:sz w:val="24"/>
          <w:szCs w:val="24"/>
        </w:rPr>
        <w:t>Ciascun rifiuto è, dunque, identificato da un codice a sei cifre, e l'elenco comprende tutti i rifiuti urbani, speciali e pericolosi.</w:t>
      </w:r>
    </w:p>
    <w:p w:rsidR="00C57DAC" w:rsidRPr="00C57DAC" w:rsidRDefault="00C57DAC" w:rsidP="00C57DAC">
      <w:pPr>
        <w:autoSpaceDE w:val="0"/>
        <w:autoSpaceDN w:val="0"/>
        <w:adjustRightInd w:val="0"/>
        <w:spacing w:after="0" w:line="240" w:lineRule="auto"/>
        <w:jc w:val="both"/>
        <w:rPr>
          <w:rFonts w:ascii="Times New Roman" w:hAnsi="Times New Roman" w:cs="Times New Roman"/>
          <w:sz w:val="24"/>
          <w:szCs w:val="24"/>
        </w:rPr>
      </w:pPr>
      <w:r w:rsidRPr="00C57DAC">
        <w:rPr>
          <w:rFonts w:ascii="Times New Roman" w:hAnsi="Times New Roman" w:cs="Times New Roman"/>
          <w:sz w:val="24"/>
          <w:szCs w:val="24"/>
        </w:rPr>
        <w:t>In via generale, l'attribuzione del relativo codice CER è determinata dalla effettiva origine del rifiuto, sebbene, talvolta, come si dirà, sono necessari accertamenti analitici, cosicché la verifica della corretta attribuzione del codice costituisce un accertamento in fatto che, come nel caso in esame, è riservato alla valutazione del giudice del merito.</w:t>
      </w:r>
    </w:p>
    <w:p w:rsidR="00C57DAC" w:rsidRPr="00C57DAC" w:rsidRDefault="00C57DAC" w:rsidP="00C57DAC">
      <w:pPr>
        <w:autoSpaceDE w:val="0"/>
        <w:autoSpaceDN w:val="0"/>
        <w:adjustRightInd w:val="0"/>
        <w:spacing w:after="0" w:line="240" w:lineRule="auto"/>
        <w:jc w:val="both"/>
        <w:rPr>
          <w:rFonts w:ascii="Times New Roman" w:hAnsi="Times New Roman" w:cs="Times New Roman"/>
          <w:sz w:val="24"/>
          <w:szCs w:val="24"/>
        </w:rPr>
      </w:pPr>
      <w:r w:rsidRPr="00C57DAC">
        <w:rPr>
          <w:rFonts w:ascii="Times New Roman" w:hAnsi="Times New Roman" w:cs="Times New Roman"/>
          <w:sz w:val="24"/>
          <w:szCs w:val="24"/>
        </w:rPr>
        <w:t>L'assegnazione di un CER corretto ad un rifiuto è, evidentemente, indispensabile per la successiva corretta gestione dello stesso.</w:t>
      </w:r>
    </w:p>
    <w:p w:rsidR="00C57DAC" w:rsidRPr="00C57DAC" w:rsidRDefault="00C57DAC" w:rsidP="00C57DAC">
      <w:pPr>
        <w:autoSpaceDE w:val="0"/>
        <w:autoSpaceDN w:val="0"/>
        <w:adjustRightInd w:val="0"/>
        <w:spacing w:after="0" w:line="240" w:lineRule="auto"/>
        <w:jc w:val="both"/>
        <w:rPr>
          <w:rFonts w:ascii="Times New Roman" w:hAnsi="Times New Roman" w:cs="Times New Roman"/>
          <w:sz w:val="24"/>
          <w:szCs w:val="24"/>
        </w:rPr>
      </w:pPr>
      <w:r w:rsidRPr="00C57DAC">
        <w:rPr>
          <w:rFonts w:ascii="Times New Roman" w:hAnsi="Times New Roman" w:cs="Times New Roman"/>
          <w:sz w:val="24"/>
          <w:szCs w:val="24"/>
        </w:rPr>
        <w:t>I codici CER possono essere di quattro tipi: 1) codici assoluti relativi a rifiuti pericolosi, distinti con un asterisco ("*"); 2) codici assoluti relativi a rifiuti non pericolosi; 3) codici 'speculari' relativi a rifiuti pericolosi; 4) codici 'speculari' relativi a rifiuti non pericolosi.</w:t>
      </w:r>
    </w:p>
    <w:p w:rsidR="00C57DAC" w:rsidRPr="00C57DAC" w:rsidRDefault="00C57DAC" w:rsidP="00C57DAC">
      <w:pPr>
        <w:autoSpaceDE w:val="0"/>
        <w:autoSpaceDN w:val="0"/>
        <w:adjustRightInd w:val="0"/>
        <w:spacing w:after="0" w:line="240" w:lineRule="auto"/>
        <w:jc w:val="both"/>
        <w:rPr>
          <w:rFonts w:ascii="Times New Roman" w:hAnsi="Times New Roman" w:cs="Times New Roman"/>
          <w:sz w:val="24"/>
          <w:szCs w:val="24"/>
        </w:rPr>
      </w:pPr>
      <w:r w:rsidRPr="00C57DAC">
        <w:rPr>
          <w:rFonts w:ascii="Times New Roman" w:hAnsi="Times New Roman" w:cs="Times New Roman"/>
          <w:sz w:val="24"/>
          <w:szCs w:val="24"/>
        </w:rPr>
        <w:t>La questione dedotta concerne, pertanto, la corretta classificazione dei codici c.d. "a specchio", previsti per i casi in cui da una medesima operazione o processo produttivo possano generarsi, in alternativa, un rifiuto pericoloso o uno non pericoloso.</w:t>
      </w:r>
    </w:p>
    <w:p w:rsidR="000F55E7" w:rsidRDefault="00C57DAC" w:rsidP="00C57DAC">
      <w:pPr>
        <w:autoSpaceDE w:val="0"/>
        <w:autoSpaceDN w:val="0"/>
        <w:adjustRightInd w:val="0"/>
        <w:spacing w:after="0" w:line="240" w:lineRule="auto"/>
        <w:jc w:val="both"/>
        <w:rPr>
          <w:rFonts w:ascii="Times New Roman" w:hAnsi="Times New Roman" w:cs="Times New Roman"/>
          <w:i/>
          <w:iCs/>
          <w:sz w:val="24"/>
          <w:szCs w:val="24"/>
        </w:rPr>
      </w:pPr>
      <w:r w:rsidRPr="00C57DAC">
        <w:rPr>
          <w:rFonts w:ascii="Times New Roman" w:hAnsi="Times New Roman" w:cs="Times New Roman"/>
          <w:sz w:val="24"/>
          <w:szCs w:val="24"/>
        </w:rPr>
        <w:t xml:space="preserve">A prescindere dal concreto accertamento in fatto, riservato al giudice di merito, va, dunque, osservato che, recependo la Decisione UE, il </w:t>
      </w:r>
      <w:proofErr w:type="spellStart"/>
      <w:r w:rsidRPr="00C57DAC">
        <w:rPr>
          <w:rFonts w:ascii="Times New Roman" w:hAnsi="Times New Roman" w:cs="Times New Roman"/>
          <w:sz w:val="24"/>
          <w:szCs w:val="24"/>
        </w:rPr>
        <w:t>d.l.</w:t>
      </w:r>
      <w:proofErr w:type="spellEnd"/>
      <w:r w:rsidRPr="00C57DAC">
        <w:rPr>
          <w:rFonts w:ascii="Times New Roman" w:hAnsi="Times New Roman" w:cs="Times New Roman"/>
          <w:sz w:val="24"/>
          <w:szCs w:val="24"/>
        </w:rPr>
        <w:t xml:space="preserve"> 25/02/2012, n. 2 ha modificato il punto 5 dell'Allegato D, prevedendo: </w:t>
      </w:r>
      <w:r w:rsidRPr="00C57DAC">
        <w:rPr>
          <w:rFonts w:ascii="Times New Roman" w:hAnsi="Times New Roman" w:cs="Times New Roman"/>
          <w:i/>
          <w:iCs/>
          <w:sz w:val="24"/>
          <w:szCs w:val="24"/>
        </w:rPr>
        <w:t xml:space="preserve">"Se un rifiuto </w:t>
      </w:r>
      <w:r w:rsidR="000F55E7">
        <w:rPr>
          <w:rFonts w:ascii="Times New Roman" w:hAnsi="Times New Roman" w:cs="Times New Roman"/>
          <w:i/>
          <w:iCs/>
          <w:sz w:val="24"/>
          <w:szCs w:val="24"/>
        </w:rPr>
        <w:t>è</w:t>
      </w:r>
      <w:r w:rsidRPr="00C57DAC">
        <w:rPr>
          <w:rFonts w:ascii="Times New Roman" w:hAnsi="Times New Roman" w:cs="Times New Roman"/>
          <w:i/>
          <w:iCs/>
          <w:sz w:val="24"/>
          <w:szCs w:val="24"/>
        </w:rPr>
        <w:t xml:space="preserve"> identificato come pericoloso mediante riferimento specifico o</w:t>
      </w:r>
      <w:r w:rsidR="000F55E7">
        <w:rPr>
          <w:rFonts w:ascii="Times New Roman" w:hAnsi="Times New Roman" w:cs="Times New Roman"/>
          <w:i/>
          <w:iCs/>
          <w:sz w:val="24"/>
          <w:szCs w:val="24"/>
        </w:rPr>
        <w:t xml:space="preserve"> </w:t>
      </w:r>
      <w:r w:rsidRPr="00C57DAC">
        <w:rPr>
          <w:rFonts w:ascii="Times New Roman" w:hAnsi="Times New Roman" w:cs="Times New Roman"/>
          <w:i/>
          <w:iCs/>
          <w:sz w:val="24"/>
          <w:szCs w:val="24"/>
        </w:rPr>
        <w:t xml:space="preserve">generico a sostanze pericolose, </w:t>
      </w:r>
      <w:r w:rsidRPr="00C57DAC">
        <w:rPr>
          <w:rFonts w:ascii="Times New Roman" w:hAnsi="Times New Roman" w:cs="Times New Roman"/>
          <w:bCs/>
          <w:i/>
          <w:iCs/>
          <w:sz w:val="24"/>
          <w:szCs w:val="24"/>
        </w:rPr>
        <w:t xml:space="preserve">esso è classificato come pericoloso solo se le sostanze raggiungono determinate concentrazioni </w:t>
      </w:r>
      <w:r w:rsidRPr="00C57DAC">
        <w:rPr>
          <w:rFonts w:ascii="Times New Roman" w:hAnsi="Times New Roman" w:cs="Times New Roman"/>
          <w:i/>
          <w:iCs/>
          <w:sz w:val="24"/>
          <w:szCs w:val="24"/>
        </w:rPr>
        <w:t xml:space="preserve">(ad esempio, percentuale in peso), tali da conferire al rifiuto in questione una o più delle proprietà di cui all'allegato I. Per le caratteristiche da H3 a H8, H10 e H11, di cui all'allegato I, si applica quanto previsto al punto 3.4 del presente allegato. Per le caratteristiche H1, H2, H9, H12, H13 e H14, di cui all'allegato I, la decisione 2000/532/CE non prevede al momento alcuna specifica (...)". </w:t>
      </w:r>
    </w:p>
    <w:p w:rsidR="00C57DAC" w:rsidRPr="00C57DAC" w:rsidRDefault="00C57DAC" w:rsidP="00C57DAC">
      <w:pPr>
        <w:autoSpaceDE w:val="0"/>
        <w:autoSpaceDN w:val="0"/>
        <w:adjustRightInd w:val="0"/>
        <w:spacing w:after="0" w:line="240" w:lineRule="auto"/>
        <w:jc w:val="both"/>
        <w:rPr>
          <w:rFonts w:ascii="Times New Roman" w:hAnsi="Times New Roman" w:cs="Times New Roman"/>
          <w:sz w:val="24"/>
          <w:szCs w:val="24"/>
        </w:rPr>
      </w:pPr>
      <w:r w:rsidRPr="00C57DAC">
        <w:rPr>
          <w:rFonts w:ascii="Times New Roman" w:hAnsi="Times New Roman" w:cs="Times New Roman"/>
          <w:sz w:val="24"/>
          <w:szCs w:val="24"/>
        </w:rPr>
        <w:t xml:space="preserve">Ebbene, il ricorrente ha proposto una interpretazione di tale disposizione secondo cui, per classificare un rifiuto con codice CER 'a </w:t>
      </w:r>
      <w:proofErr w:type="spellStart"/>
      <w:r w:rsidRPr="00C57DAC">
        <w:rPr>
          <w:rFonts w:ascii="Times New Roman" w:hAnsi="Times New Roman" w:cs="Times New Roman"/>
          <w:sz w:val="24"/>
          <w:szCs w:val="24"/>
        </w:rPr>
        <w:t>specchio'</w:t>
      </w:r>
      <w:proofErr w:type="spellEnd"/>
      <w:r w:rsidRPr="00C57DAC">
        <w:rPr>
          <w:rFonts w:ascii="Times New Roman" w:hAnsi="Times New Roman" w:cs="Times New Roman"/>
          <w:sz w:val="24"/>
          <w:szCs w:val="24"/>
        </w:rPr>
        <w:t>, occorre la prova, mediante analisi, del superamento di determinate concentrazioni di sostanze pericolose.</w:t>
      </w:r>
    </w:p>
    <w:p w:rsidR="00C57DAC" w:rsidRPr="00C57DAC" w:rsidRDefault="00C57DAC" w:rsidP="00C57DAC">
      <w:pPr>
        <w:autoSpaceDE w:val="0"/>
        <w:autoSpaceDN w:val="0"/>
        <w:adjustRightInd w:val="0"/>
        <w:spacing w:after="0" w:line="240" w:lineRule="auto"/>
        <w:jc w:val="both"/>
        <w:rPr>
          <w:rFonts w:ascii="Times New Roman" w:hAnsi="Times New Roman" w:cs="Times New Roman"/>
          <w:sz w:val="24"/>
          <w:szCs w:val="24"/>
        </w:rPr>
      </w:pPr>
      <w:r w:rsidRPr="00C57DAC">
        <w:rPr>
          <w:rFonts w:ascii="Times New Roman" w:hAnsi="Times New Roman" w:cs="Times New Roman"/>
          <w:sz w:val="24"/>
          <w:szCs w:val="24"/>
        </w:rPr>
        <w:t xml:space="preserve">Tuttavia, il punto 5 dell'Allegato D dà una </w:t>
      </w:r>
      <w:r w:rsidRPr="00C57DAC">
        <w:rPr>
          <w:rFonts w:ascii="Times New Roman" w:hAnsi="Times New Roman" w:cs="Times New Roman"/>
          <w:bCs/>
          <w:i/>
          <w:iCs/>
          <w:sz w:val="24"/>
          <w:szCs w:val="24"/>
        </w:rPr>
        <w:t xml:space="preserve">definizione </w:t>
      </w:r>
      <w:r w:rsidRPr="00C57DAC">
        <w:rPr>
          <w:rFonts w:ascii="Times New Roman" w:hAnsi="Times New Roman" w:cs="Times New Roman"/>
          <w:sz w:val="24"/>
          <w:szCs w:val="24"/>
        </w:rPr>
        <w:t xml:space="preserve">normativa del rifiuto con codice 'a </w:t>
      </w:r>
      <w:proofErr w:type="spellStart"/>
      <w:r w:rsidRPr="00C57DAC">
        <w:rPr>
          <w:rFonts w:ascii="Times New Roman" w:hAnsi="Times New Roman" w:cs="Times New Roman"/>
          <w:sz w:val="24"/>
          <w:szCs w:val="24"/>
        </w:rPr>
        <w:t>specchio'</w:t>
      </w:r>
      <w:proofErr w:type="spellEnd"/>
      <w:r w:rsidRPr="00C57DAC">
        <w:rPr>
          <w:rFonts w:ascii="Times New Roman" w:hAnsi="Times New Roman" w:cs="Times New Roman"/>
          <w:sz w:val="24"/>
          <w:szCs w:val="24"/>
        </w:rPr>
        <w:t xml:space="preserve"> pericoloso, </w:t>
      </w:r>
      <w:r w:rsidRPr="00C57DAC">
        <w:rPr>
          <w:rFonts w:ascii="Times New Roman" w:hAnsi="Times New Roman" w:cs="Times New Roman"/>
          <w:bCs/>
          <w:sz w:val="24"/>
          <w:szCs w:val="24"/>
        </w:rPr>
        <w:t xml:space="preserve">non </w:t>
      </w:r>
      <w:r w:rsidRPr="00C57DAC">
        <w:rPr>
          <w:rFonts w:ascii="Times New Roman" w:hAnsi="Times New Roman" w:cs="Times New Roman"/>
          <w:sz w:val="24"/>
          <w:szCs w:val="24"/>
        </w:rPr>
        <w:t xml:space="preserve">indica le </w:t>
      </w:r>
      <w:r w:rsidRPr="00C57DAC">
        <w:rPr>
          <w:rFonts w:ascii="Times New Roman" w:hAnsi="Times New Roman" w:cs="Times New Roman"/>
          <w:bCs/>
          <w:i/>
          <w:iCs/>
          <w:sz w:val="24"/>
          <w:szCs w:val="24"/>
        </w:rPr>
        <w:t xml:space="preserve">modalità di caratterizzazione </w:t>
      </w:r>
      <w:r w:rsidRPr="00C57DAC">
        <w:rPr>
          <w:rFonts w:ascii="Times New Roman" w:hAnsi="Times New Roman" w:cs="Times New Roman"/>
          <w:sz w:val="24"/>
          <w:szCs w:val="24"/>
        </w:rPr>
        <w:t>del rifiuto, che sono il presupposto di fatto di una corretta classificazione.</w:t>
      </w:r>
    </w:p>
    <w:p w:rsidR="00C57DAC" w:rsidRPr="00C57DAC" w:rsidRDefault="00C57DAC" w:rsidP="00C57DAC">
      <w:pPr>
        <w:autoSpaceDE w:val="0"/>
        <w:autoSpaceDN w:val="0"/>
        <w:adjustRightInd w:val="0"/>
        <w:spacing w:after="0" w:line="240" w:lineRule="auto"/>
        <w:jc w:val="both"/>
        <w:rPr>
          <w:rFonts w:ascii="Times New Roman" w:hAnsi="Times New Roman" w:cs="Times New Roman"/>
          <w:sz w:val="24"/>
          <w:szCs w:val="24"/>
        </w:rPr>
      </w:pPr>
      <w:r w:rsidRPr="00C57DAC">
        <w:rPr>
          <w:rFonts w:ascii="Times New Roman" w:hAnsi="Times New Roman" w:cs="Times New Roman"/>
          <w:sz w:val="24"/>
          <w:szCs w:val="24"/>
        </w:rPr>
        <w:t xml:space="preserve">Quanto alle modalità di caratterizzazione, va preliminarmente evidenziato che la classificazione di un rifiuto identificato da un "codice a specchio", e la conseguente attribuzione del codice (pericoloso/non pericoloso) compete al produttore/detentore del rifiuto; ne consegue che, dinanzi ad un rifiuto con codice "a specchio", il detentore sarà obbligato ad eseguire le analisi (chimiche, microbiologiche, ecc.) necessarie per accertare l'eventuale presenza di sostanze pericolose, e l'eventuale superamento delle soglie di concentrazione; solo allorquando venga accertato, in </w:t>
      </w:r>
      <w:r w:rsidRPr="00C57DAC">
        <w:rPr>
          <w:rFonts w:ascii="Times New Roman" w:hAnsi="Times New Roman" w:cs="Times New Roman"/>
          <w:sz w:val="24"/>
          <w:szCs w:val="24"/>
        </w:rPr>
        <w:lastRenderedPageBreak/>
        <w:t>concreto, l'assenza, o il mancato superamento delle soglie, di sostanze pericolose, il rifiuto con codice "a specchio" potrà essere classificato come non pericoloso.</w:t>
      </w:r>
    </w:p>
    <w:p w:rsidR="00C57DAC" w:rsidRPr="00C57DAC" w:rsidRDefault="00C57DAC" w:rsidP="00C57DAC">
      <w:pPr>
        <w:autoSpaceDE w:val="0"/>
        <w:autoSpaceDN w:val="0"/>
        <w:adjustRightInd w:val="0"/>
        <w:spacing w:after="0" w:line="240" w:lineRule="auto"/>
        <w:jc w:val="both"/>
        <w:rPr>
          <w:rFonts w:ascii="Times New Roman" w:hAnsi="Times New Roman" w:cs="Times New Roman"/>
          <w:sz w:val="24"/>
          <w:szCs w:val="24"/>
        </w:rPr>
      </w:pPr>
      <w:r w:rsidRPr="00C57DAC">
        <w:rPr>
          <w:rFonts w:ascii="Times New Roman" w:hAnsi="Times New Roman" w:cs="Times New Roman"/>
          <w:sz w:val="24"/>
          <w:szCs w:val="24"/>
        </w:rPr>
        <w:t xml:space="preserve">Aderendo alla diversa prospettiva dedotta dal ricorrente, invece, ne deriverebbe che il detentore di un rifiuto con codice "a specchio" potrebbe classificarlo come non pericoloso, e di conseguenza gestirlo come tale, in assenza di analisi adeguate; ma tale interpretazione, oltre ad essere in contrasto con gli obblighi di legge, è evidentemente eccentrica rispetto all'intero sistema normativo che disciplina la gestione del ciclo dei rifiuti, </w:t>
      </w:r>
      <w:r w:rsidRPr="00C57DAC">
        <w:rPr>
          <w:rFonts w:ascii="Times New Roman" w:hAnsi="Times New Roman" w:cs="Times New Roman"/>
          <w:i/>
          <w:iCs/>
          <w:sz w:val="24"/>
          <w:szCs w:val="24"/>
        </w:rPr>
        <w:t xml:space="preserve">ed </w:t>
      </w:r>
      <w:r w:rsidRPr="00C57DAC">
        <w:rPr>
          <w:rFonts w:ascii="Times New Roman" w:hAnsi="Times New Roman" w:cs="Times New Roman"/>
          <w:sz w:val="24"/>
          <w:szCs w:val="24"/>
        </w:rPr>
        <w:t>al principio di precauzione ad esso sotteso.</w:t>
      </w:r>
    </w:p>
    <w:p w:rsidR="00C57DAC" w:rsidRPr="00C57DAC" w:rsidRDefault="00C57DAC" w:rsidP="00C57DAC">
      <w:pPr>
        <w:autoSpaceDE w:val="0"/>
        <w:autoSpaceDN w:val="0"/>
        <w:adjustRightInd w:val="0"/>
        <w:spacing w:after="0" w:line="240" w:lineRule="auto"/>
        <w:jc w:val="both"/>
        <w:rPr>
          <w:rFonts w:ascii="Times New Roman" w:hAnsi="Times New Roman" w:cs="Times New Roman"/>
          <w:i/>
          <w:iCs/>
          <w:sz w:val="24"/>
          <w:szCs w:val="24"/>
        </w:rPr>
      </w:pPr>
      <w:r w:rsidRPr="00C57DAC">
        <w:rPr>
          <w:rFonts w:ascii="Times New Roman" w:hAnsi="Times New Roman" w:cs="Times New Roman"/>
          <w:sz w:val="24"/>
          <w:szCs w:val="24"/>
        </w:rPr>
        <w:t xml:space="preserve">Le modalità di caratterizzazione, del resto, sono state esplicitate dall'art. 13, comma 5 </w:t>
      </w:r>
      <w:r w:rsidRPr="00C57DAC">
        <w:rPr>
          <w:rFonts w:ascii="Times New Roman" w:hAnsi="Times New Roman" w:cs="Times New Roman"/>
          <w:i/>
          <w:iCs/>
          <w:sz w:val="24"/>
          <w:szCs w:val="24"/>
        </w:rPr>
        <w:t xml:space="preserve">bis, </w:t>
      </w:r>
      <w:proofErr w:type="spellStart"/>
      <w:r w:rsidRPr="00C57DAC">
        <w:rPr>
          <w:rFonts w:ascii="Times New Roman" w:hAnsi="Times New Roman" w:cs="Times New Roman"/>
          <w:sz w:val="24"/>
          <w:szCs w:val="24"/>
        </w:rPr>
        <w:t>d.l.</w:t>
      </w:r>
      <w:proofErr w:type="spellEnd"/>
      <w:r w:rsidRPr="00C57DAC">
        <w:rPr>
          <w:rFonts w:ascii="Times New Roman" w:hAnsi="Times New Roman" w:cs="Times New Roman"/>
          <w:sz w:val="24"/>
          <w:szCs w:val="24"/>
        </w:rPr>
        <w:t xml:space="preserve"> 24 giugno 2014, n. 91, convertito con modificazioni dalla I. 11 agosto 2014, n. 116, che ha aggiunto all'Allegato D del d.lgs. 152 del 2006 un art. 1, rubricato </w:t>
      </w:r>
      <w:r w:rsidRPr="00C57DAC">
        <w:rPr>
          <w:rFonts w:ascii="Times New Roman" w:hAnsi="Times New Roman" w:cs="Times New Roman"/>
          <w:i/>
          <w:iCs/>
          <w:sz w:val="24"/>
          <w:szCs w:val="24"/>
        </w:rPr>
        <w:t xml:space="preserve">"Classificazione dei rifiuti", </w:t>
      </w:r>
      <w:r w:rsidRPr="00C57DAC">
        <w:rPr>
          <w:rFonts w:ascii="Times New Roman" w:hAnsi="Times New Roman" w:cs="Times New Roman"/>
          <w:sz w:val="24"/>
          <w:szCs w:val="24"/>
        </w:rPr>
        <w:t xml:space="preserve">che prevede: </w:t>
      </w:r>
      <w:r w:rsidRPr="00C57DAC">
        <w:rPr>
          <w:rFonts w:ascii="Times New Roman" w:hAnsi="Times New Roman" w:cs="Times New Roman"/>
          <w:i/>
          <w:iCs/>
          <w:sz w:val="24"/>
          <w:szCs w:val="24"/>
        </w:rPr>
        <w:t xml:space="preserve">"1. </w:t>
      </w:r>
      <w:r w:rsidRPr="00C57DAC">
        <w:rPr>
          <w:rFonts w:ascii="Times New Roman" w:hAnsi="Times New Roman" w:cs="Times New Roman"/>
          <w:bCs/>
          <w:i/>
          <w:iCs/>
          <w:sz w:val="24"/>
          <w:szCs w:val="24"/>
        </w:rPr>
        <w:t xml:space="preserve">La classificazione dei rifiuti </w:t>
      </w:r>
      <w:r w:rsidR="000F55E7">
        <w:rPr>
          <w:rFonts w:ascii="Times New Roman" w:hAnsi="Times New Roman" w:cs="Times New Roman"/>
          <w:bCs/>
          <w:i/>
          <w:iCs/>
          <w:sz w:val="24"/>
          <w:szCs w:val="24"/>
        </w:rPr>
        <w:t>è</w:t>
      </w:r>
      <w:r w:rsidRPr="00C57DAC">
        <w:rPr>
          <w:rFonts w:ascii="Times New Roman" w:hAnsi="Times New Roman" w:cs="Times New Roman"/>
          <w:bCs/>
          <w:i/>
          <w:iCs/>
          <w:sz w:val="24"/>
          <w:szCs w:val="24"/>
        </w:rPr>
        <w:t xml:space="preserve"> effettuata dal produttore assegnando ad essi il competente codice CER, applicando le disposizioni contenute</w:t>
      </w:r>
      <w:r w:rsidR="000F55E7">
        <w:rPr>
          <w:rFonts w:ascii="Times New Roman" w:hAnsi="Times New Roman" w:cs="Times New Roman"/>
          <w:bCs/>
          <w:i/>
          <w:iCs/>
          <w:sz w:val="24"/>
          <w:szCs w:val="24"/>
        </w:rPr>
        <w:t xml:space="preserve"> </w:t>
      </w:r>
      <w:r w:rsidRPr="00C57DAC">
        <w:rPr>
          <w:rFonts w:ascii="Times New Roman" w:hAnsi="Times New Roman" w:cs="Times New Roman"/>
          <w:bCs/>
          <w:i/>
          <w:iCs/>
          <w:sz w:val="24"/>
          <w:szCs w:val="24"/>
        </w:rPr>
        <w:t xml:space="preserve">nella decisione 2000/532/CE. </w:t>
      </w:r>
      <w:r w:rsidRPr="00C57DAC">
        <w:rPr>
          <w:rFonts w:ascii="Times New Roman" w:hAnsi="Times New Roman" w:cs="Times New Roman"/>
          <w:i/>
          <w:iCs/>
          <w:sz w:val="24"/>
          <w:szCs w:val="24"/>
        </w:rPr>
        <w:t xml:space="preserve">2. Se un rifiuto </w:t>
      </w:r>
      <w:r w:rsidR="000F55E7">
        <w:rPr>
          <w:rFonts w:ascii="Times New Roman" w:hAnsi="Times New Roman" w:cs="Times New Roman"/>
          <w:i/>
          <w:iCs/>
          <w:sz w:val="24"/>
          <w:szCs w:val="24"/>
        </w:rPr>
        <w:t xml:space="preserve">è </w:t>
      </w:r>
      <w:r w:rsidRPr="00C57DAC">
        <w:rPr>
          <w:rFonts w:ascii="Times New Roman" w:hAnsi="Times New Roman" w:cs="Times New Roman"/>
          <w:i/>
          <w:iCs/>
          <w:sz w:val="24"/>
          <w:szCs w:val="24"/>
        </w:rPr>
        <w:t xml:space="preserve">classificato con codice CER pericoloso 'assoluto', esso </w:t>
      </w:r>
      <w:r w:rsidR="000F55E7">
        <w:rPr>
          <w:rFonts w:ascii="Times New Roman" w:hAnsi="Times New Roman" w:cs="Times New Roman"/>
          <w:i/>
          <w:iCs/>
          <w:sz w:val="24"/>
          <w:szCs w:val="24"/>
        </w:rPr>
        <w:t>è</w:t>
      </w:r>
      <w:r w:rsidRPr="00C57DAC">
        <w:rPr>
          <w:rFonts w:ascii="Times New Roman" w:hAnsi="Times New Roman" w:cs="Times New Roman"/>
          <w:i/>
          <w:iCs/>
          <w:sz w:val="24"/>
          <w:szCs w:val="24"/>
        </w:rPr>
        <w:t xml:space="preserve"> pericoloso senza alcuna ulteriore specificazione. (...) 3. Se un rifiuto </w:t>
      </w:r>
      <w:r w:rsidR="000F55E7">
        <w:rPr>
          <w:rFonts w:ascii="Times New Roman" w:hAnsi="Times New Roman" w:cs="Times New Roman"/>
          <w:i/>
          <w:iCs/>
          <w:sz w:val="24"/>
          <w:szCs w:val="24"/>
        </w:rPr>
        <w:t>è</w:t>
      </w:r>
      <w:r w:rsidRPr="00C57DAC">
        <w:rPr>
          <w:rFonts w:ascii="Times New Roman" w:hAnsi="Times New Roman" w:cs="Times New Roman"/>
          <w:i/>
          <w:iCs/>
          <w:sz w:val="24"/>
          <w:szCs w:val="24"/>
        </w:rPr>
        <w:t xml:space="preserve"> classificato con codice CER non pericoloso 'assoluto', esso </w:t>
      </w:r>
      <w:r w:rsidR="000F55E7">
        <w:rPr>
          <w:rFonts w:ascii="Times New Roman" w:hAnsi="Times New Roman" w:cs="Times New Roman"/>
          <w:i/>
          <w:iCs/>
          <w:sz w:val="24"/>
          <w:szCs w:val="24"/>
        </w:rPr>
        <w:t>è</w:t>
      </w:r>
      <w:r w:rsidRPr="00C57DAC">
        <w:rPr>
          <w:rFonts w:ascii="Times New Roman" w:hAnsi="Times New Roman" w:cs="Times New Roman"/>
          <w:i/>
          <w:iCs/>
          <w:sz w:val="24"/>
          <w:szCs w:val="24"/>
        </w:rPr>
        <w:t xml:space="preserve"> non pericoloso senza ulteriore specificazione. 4. Se un rifiuto </w:t>
      </w:r>
      <w:r w:rsidR="000F55E7">
        <w:rPr>
          <w:rFonts w:ascii="Times New Roman" w:hAnsi="Times New Roman" w:cs="Times New Roman"/>
          <w:i/>
          <w:iCs/>
          <w:sz w:val="24"/>
          <w:szCs w:val="24"/>
        </w:rPr>
        <w:t>è</w:t>
      </w:r>
      <w:r w:rsidRPr="00C57DAC">
        <w:rPr>
          <w:rFonts w:ascii="Times New Roman" w:hAnsi="Times New Roman" w:cs="Times New Roman"/>
          <w:i/>
          <w:iCs/>
          <w:sz w:val="24"/>
          <w:szCs w:val="24"/>
        </w:rPr>
        <w:t xml:space="preserve"> classificato con </w:t>
      </w:r>
      <w:r w:rsidRPr="00C57DAC">
        <w:rPr>
          <w:rFonts w:ascii="Times New Roman" w:hAnsi="Times New Roman" w:cs="Times New Roman"/>
          <w:bCs/>
          <w:i/>
          <w:iCs/>
          <w:sz w:val="24"/>
          <w:szCs w:val="24"/>
        </w:rPr>
        <w:t xml:space="preserve">codici CER speculari, </w:t>
      </w:r>
      <w:r w:rsidRPr="00C57DAC">
        <w:rPr>
          <w:rFonts w:ascii="Times New Roman" w:hAnsi="Times New Roman" w:cs="Times New Roman"/>
          <w:i/>
          <w:iCs/>
          <w:sz w:val="24"/>
          <w:szCs w:val="24"/>
        </w:rPr>
        <w:t xml:space="preserve">uno pericoloso ed uno non pericoloso, per stabilire se il rifiuto </w:t>
      </w:r>
      <w:r w:rsidR="000F55E7">
        <w:rPr>
          <w:rFonts w:ascii="Times New Roman" w:hAnsi="Times New Roman" w:cs="Times New Roman"/>
          <w:i/>
          <w:iCs/>
          <w:sz w:val="24"/>
          <w:szCs w:val="24"/>
        </w:rPr>
        <w:t>è</w:t>
      </w:r>
      <w:r w:rsidRPr="00C57DAC">
        <w:rPr>
          <w:rFonts w:ascii="Times New Roman" w:hAnsi="Times New Roman" w:cs="Times New Roman"/>
          <w:i/>
          <w:iCs/>
          <w:sz w:val="24"/>
          <w:szCs w:val="24"/>
        </w:rPr>
        <w:t xml:space="preserve"> pericoloso o non pericoloso </w:t>
      </w:r>
      <w:r w:rsidRPr="00C57DAC">
        <w:rPr>
          <w:rFonts w:ascii="Times New Roman" w:hAnsi="Times New Roman" w:cs="Times New Roman"/>
          <w:bCs/>
          <w:i/>
          <w:iCs/>
          <w:sz w:val="24"/>
          <w:szCs w:val="24"/>
        </w:rPr>
        <w:t xml:space="preserve">debbono essere determinate le proprietà di pericolo </w:t>
      </w:r>
      <w:r w:rsidRPr="00C57DAC">
        <w:rPr>
          <w:rFonts w:ascii="Times New Roman" w:hAnsi="Times New Roman" w:cs="Times New Roman"/>
          <w:i/>
          <w:iCs/>
          <w:sz w:val="24"/>
          <w:szCs w:val="24"/>
        </w:rPr>
        <w:t xml:space="preserve">che esso possiede. Le </w:t>
      </w:r>
      <w:r w:rsidRPr="00C57DAC">
        <w:rPr>
          <w:rFonts w:ascii="Times New Roman" w:hAnsi="Times New Roman" w:cs="Times New Roman"/>
          <w:bCs/>
          <w:i/>
          <w:iCs/>
          <w:sz w:val="24"/>
          <w:szCs w:val="24"/>
        </w:rPr>
        <w:t xml:space="preserve">indagini da svolgere </w:t>
      </w:r>
      <w:r w:rsidRPr="00C57DAC">
        <w:rPr>
          <w:rFonts w:ascii="Times New Roman" w:hAnsi="Times New Roman" w:cs="Times New Roman"/>
          <w:i/>
          <w:iCs/>
          <w:sz w:val="24"/>
          <w:szCs w:val="24"/>
        </w:rPr>
        <w:t xml:space="preserve">per determinare le proprietà di pericolo che un rifiuto possiede sono le seguenti: a) individuare i composti presenti nel rifiuto attraverso: la scheda informativa del produttore; la conoscenza del processo chimico; il </w:t>
      </w:r>
      <w:r w:rsidRPr="00C57DAC">
        <w:rPr>
          <w:rFonts w:ascii="Times New Roman" w:hAnsi="Times New Roman" w:cs="Times New Roman"/>
          <w:bCs/>
          <w:i/>
          <w:iCs/>
          <w:sz w:val="24"/>
          <w:szCs w:val="24"/>
        </w:rPr>
        <w:t xml:space="preserve">campionamento e l'analisi </w:t>
      </w:r>
      <w:r w:rsidRPr="00C57DAC">
        <w:rPr>
          <w:rFonts w:ascii="Times New Roman" w:hAnsi="Times New Roman" w:cs="Times New Roman"/>
          <w:i/>
          <w:iCs/>
          <w:sz w:val="24"/>
          <w:szCs w:val="24"/>
        </w:rPr>
        <w:t xml:space="preserve">del rifiuto; b) determinare i pericoli connessi a tali composti attraverso: la normativa europea sulla etichettatura delle sostanze e dei preparati pericolosi; le fonti informative europee ed internazionali; la scheda di sicurezza dei prodotti da cui deriva il rifiuto; c) stabilire se le concentrazioni dei composti contenuti comportino che il rifiuto presenti delle caratteristiche di pericolo mediante comparazione delle concentrazioni rilevate all'analisi chimica con il limite soglia per le frasi di rischio specifiche dei componenti, ovvero effettuazione dei test per verificare se il rifiuto ha determinate proprietà di pericolo. 5. Se i componenti di un rifiuto sono rilevati dalle analisi chimiche solo in modo aspecifico, e non sono perciò noti i composti specifici che lo costituiscono, per individuare le caratteristiche di pericolo del rifiuto devono essere presi come riferimento i composti peggiori, in applicazione del </w:t>
      </w:r>
      <w:r w:rsidRPr="00C57DAC">
        <w:rPr>
          <w:rFonts w:ascii="Times New Roman" w:hAnsi="Times New Roman" w:cs="Times New Roman"/>
          <w:bCs/>
          <w:i/>
          <w:iCs/>
          <w:sz w:val="24"/>
          <w:szCs w:val="24"/>
        </w:rPr>
        <w:t xml:space="preserve">principio di precauzione. </w:t>
      </w:r>
      <w:r w:rsidRPr="00C57DAC">
        <w:rPr>
          <w:rFonts w:ascii="Times New Roman" w:hAnsi="Times New Roman" w:cs="Times New Roman"/>
          <w:i/>
          <w:iCs/>
          <w:sz w:val="24"/>
          <w:szCs w:val="24"/>
        </w:rPr>
        <w:t xml:space="preserve">6. </w:t>
      </w:r>
      <w:r w:rsidRPr="00C57DAC">
        <w:rPr>
          <w:rFonts w:ascii="Times New Roman" w:hAnsi="Times New Roman" w:cs="Times New Roman"/>
          <w:bCs/>
          <w:i/>
          <w:iCs/>
          <w:sz w:val="24"/>
          <w:szCs w:val="24"/>
        </w:rPr>
        <w:t xml:space="preserve">Quando le sostanze presenti in un rifiuto non sono note o non sono determinate con le modalità stabilite nei commi precedenti, ovvero le caratteristiche di pericolo non possono essere determinate, il rifiuto si classifica come pericoloso. </w:t>
      </w:r>
      <w:r w:rsidRPr="00C57DAC">
        <w:rPr>
          <w:rFonts w:ascii="Times New Roman" w:hAnsi="Times New Roman" w:cs="Times New Roman"/>
          <w:sz w:val="24"/>
          <w:szCs w:val="24"/>
        </w:rPr>
        <w:t xml:space="preserve">7. </w:t>
      </w:r>
      <w:r w:rsidRPr="00C57DAC">
        <w:rPr>
          <w:rFonts w:ascii="Times New Roman" w:hAnsi="Times New Roman" w:cs="Times New Roman"/>
          <w:i/>
          <w:iCs/>
          <w:sz w:val="24"/>
          <w:szCs w:val="24"/>
        </w:rPr>
        <w:t xml:space="preserve">La classificazione in ogni caso avviene prima che il rifiuto sia allontanato dal luogo di produzione". </w:t>
      </w:r>
    </w:p>
    <w:p w:rsidR="00C57DAC" w:rsidRPr="00C57DAC" w:rsidRDefault="00C57DAC" w:rsidP="00C57DAC">
      <w:pPr>
        <w:autoSpaceDE w:val="0"/>
        <w:autoSpaceDN w:val="0"/>
        <w:adjustRightInd w:val="0"/>
        <w:spacing w:after="0" w:line="240" w:lineRule="auto"/>
        <w:jc w:val="both"/>
        <w:rPr>
          <w:rFonts w:ascii="Times New Roman" w:hAnsi="Times New Roman" w:cs="Times New Roman"/>
          <w:sz w:val="24"/>
          <w:szCs w:val="24"/>
        </w:rPr>
      </w:pPr>
      <w:r w:rsidRPr="00C57DAC">
        <w:rPr>
          <w:rFonts w:ascii="Times New Roman" w:hAnsi="Times New Roman" w:cs="Times New Roman"/>
          <w:sz w:val="24"/>
          <w:szCs w:val="24"/>
        </w:rPr>
        <w:t xml:space="preserve">Pertanto, compete al detentore del rifiuto dimostrare in concreto che, tra i due codici "a specchio", il rifiuto vada classificato come non pericoloso, previa caratterizzazione dello stesso; in mancanza, il rifiuto va classificato come pericoloso (art 1, comma 6, </w:t>
      </w:r>
      <w:proofErr w:type="spellStart"/>
      <w:r w:rsidRPr="00C57DAC">
        <w:rPr>
          <w:rFonts w:ascii="Times New Roman" w:hAnsi="Times New Roman" w:cs="Times New Roman"/>
          <w:sz w:val="24"/>
          <w:szCs w:val="24"/>
        </w:rPr>
        <w:t>Alleg</w:t>
      </w:r>
      <w:proofErr w:type="spellEnd"/>
      <w:r w:rsidRPr="00C57DAC">
        <w:rPr>
          <w:rFonts w:ascii="Times New Roman" w:hAnsi="Times New Roman" w:cs="Times New Roman"/>
          <w:sz w:val="24"/>
          <w:szCs w:val="24"/>
        </w:rPr>
        <w:t>. D).</w:t>
      </w:r>
    </w:p>
    <w:p w:rsidR="00C57DAC" w:rsidRPr="00C57DAC" w:rsidRDefault="00C57DAC" w:rsidP="00C57DAC">
      <w:pPr>
        <w:autoSpaceDE w:val="0"/>
        <w:autoSpaceDN w:val="0"/>
        <w:adjustRightInd w:val="0"/>
        <w:spacing w:after="0" w:line="240" w:lineRule="auto"/>
        <w:jc w:val="both"/>
        <w:rPr>
          <w:rFonts w:ascii="Times New Roman" w:hAnsi="Times New Roman" w:cs="Times New Roman"/>
          <w:sz w:val="24"/>
          <w:szCs w:val="24"/>
        </w:rPr>
      </w:pPr>
      <w:r w:rsidRPr="00C57DAC">
        <w:rPr>
          <w:rFonts w:ascii="Times New Roman" w:hAnsi="Times New Roman" w:cs="Times New Roman"/>
          <w:sz w:val="24"/>
          <w:szCs w:val="24"/>
        </w:rPr>
        <w:t xml:space="preserve">Deve, dunque, ritenersi immune da censure l'ordinanza impugnata, laddove, nel rispetto di tali criteri di classificazione, ha ritenuto che i rifiuti, peraltro provenienti dal circuito sanitario, in assenza di analisi (o comunque in presenza di analisi parziali e non esaustive), dovessero considerarsi pericolosi, e fosse dunque (dolosamente) arbitraria l'attribuzione di codici speculari non pericolosi. </w:t>
      </w:r>
    </w:p>
    <w:p w:rsidR="00C57DAC" w:rsidRPr="00C57DAC" w:rsidRDefault="00C57DAC" w:rsidP="00C57DAC">
      <w:pPr>
        <w:autoSpaceDE w:val="0"/>
        <w:autoSpaceDN w:val="0"/>
        <w:adjustRightInd w:val="0"/>
        <w:spacing w:after="0" w:line="240" w:lineRule="auto"/>
        <w:jc w:val="both"/>
        <w:rPr>
          <w:rFonts w:ascii="Times New Roman" w:hAnsi="Times New Roman" w:cs="Times New Roman"/>
          <w:sz w:val="24"/>
          <w:szCs w:val="24"/>
        </w:rPr>
      </w:pPr>
      <w:r w:rsidRPr="00C57DAC">
        <w:rPr>
          <w:rFonts w:ascii="Times New Roman" w:hAnsi="Times New Roman" w:cs="Times New Roman"/>
          <w:sz w:val="24"/>
          <w:szCs w:val="24"/>
        </w:rPr>
        <w:t>Del resto, l'ipotesi accusatoria, fondata anche su intercettazioni ed altre fonti di prova, concerne la preordinata e sistematica accettazione di ingenti quantitativi di rifiuti, ai quali veniva attribuito un codice CER errato, evitando dispendiosi accertamenti, e gestendo rifiuti che sarebbero stati altrimenti esclusi dall'autorizzazione della quale la S</w:t>
      </w:r>
      <w:r w:rsidR="000F55E7">
        <w:rPr>
          <w:rFonts w:ascii="Times New Roman" w:hAnsi="Times New Roman" w:cs="Times New Roman"/>
          <w:sz w:val="24"/>
          <w:szCs w:val="24"/>
        </w:rPr>
        <w:t>.</w:t>
      </w:r>
      <w:r w:rsidRPr="00C57DAC">
        <w:rPr>
          <w:rFonts w:ascii="Times New Roman" w:hAnsi="Times New Roman" w:cs="Times New Roman"/>
          <w:sz w:val="24"/>
          <w:szCs w:val="24"/>
        </w:rPr>
        <w:t xml:space="preserve"> era titolare.</w:t>
      </w:r>
    </w:p>
    <w:p w:rsidR="00C57DAC" w:rsidRPr="00C57DAC" w:rsidRDefault="00C57DAC" w:rsidP="00C57DAC">
      <w:pPr>
        <w:autoSpaceDE w:val="0"/>
        <w:autoSpaceDN w:val="0"/>
        <w:adjustRightInd w:val="0"/>
        <w:spacing w:after="0" w:line="240" w:lineRule="auto"/>
        <w:jc w:val="both"/>
        <w:rPr>
          <w:rFonts w:ascii="Times New Roman" w:hAnsi="Times New Roman" w:cs="Times New Roman"/>
          <w:i/>
          <w:iCs/>
          <w:sz w:val="24"/>
          <w:szCs w:val="24"/>
        </w:rPr>
      </w:pPr>
      <w:r w:rsidRPr="00C57DAC">
        <w:rPr>
          <w:rFonts w:ascii="Times New Roman" w:hAnsi="Times New Roman" w:cs="Times New Roman"/>
          <w:sz w:val="24"/>
          <w:szCs w:val="24"/>
        </w:rPr>
        <w:t xml:space="preserve">2.3. Peraltro, va evidenziato che, nel caso in esame, l'ordinanza impugnata ha affermato l'arbitraria attribuzione di codici non pericolosi anche sul rilievo che, tra di essi, erano stati rinvenuti oggetti contaminati da sangue; ed in tal senso, l'art. 2, comma 1, </w:t>
      </w:r>
      <w:proofErr w:type="spellStart"/>
      <w:r w:rsidRPr="00C57DAC">
        <w:rPr>
          <w:rFonts w:ascii="Times New Roman" w:hAnsi="Times New Roman" w:cs="Times New Roman"/>
          <w:sz w:val="24"/>
          <w:szCs w:val="24"/>
        </w:rPr>
        <w:t>lett</w:t>
      </w:r>
      <w:proofErr w:type="spellEnd"/>
      <w:r w:rsidRPr="00C57DAC">
        <w:rPr>
          <w:rFonts w:ascii="Times New Roman" w:hAnsi="Times New Roman" w:cs="Times New Roman"/>
          <w:sz w:val="24"/>
          <w:szCs w:val="24"/>
        </w:rPr>
        <w:t xml:space="preserve">. d), n. 2 b1), </w:t>
      </w:r>
      <w:proofErr w:type="spellStart"/>
      <w:r w:rsidRPr="00C57DAC">
        <w:rPr>
          <w:rFonts w:ascii="Times New Roman" w:hAnsi="Times New Roman" w:cs="Times New Roman"/>
          <w:sz w:val="24"/>
          <w:szCs w:val="24"/>
        </w:rPr>
        <w:t>d.P.R.</w:t>
      </w:r>
      <w:proofErr w:type="spellEnd"/>
      <w:r w:rsidRPr="00C57DAC">
        <w:rPr>
          <w:rFonts w:ascii="Times New Roman" w:hAnsi="Times New Roman" w:cs="Times New Roman"/>
          <w:sz w:val="24"/>
          <w:szCs w:val="24"/>
        </w:rPr>
        <w:t xml:space="preserve"> classifica come </w:t>
      </w:r>
      <w:r w:rsidRPr="00C57DAC">
        <w:rPr>
          <w:rFonts w:ascii="Times New Roman" w:hAnsi="Times New Roman" w:cs="Times New Roman"/>
          <w:i/>
          <w:iCs/>
          <w:sz w:val="24"/>
          <w:szCs w:val="24"/>
        </w:rPr>
        <w:t>"rifiuti sanitari pericolosi a rischio infettivo" "i rifiuti elencati a titolo esemplificativo nell'allegato I del presente regolamento che (...) siano contaminati da (...) sangue o altri liquidi biologici che contengono sangue in quantità tale da renderlo visibile".</w:t>
      </w:r>
    </w:p>
    <w:p w:rsidR="00C57DAC" w:rsidRPr="00C57DAC" w:rsidRDefault="00C57DAC" w:rsidP="00C57DAC">
      <w:pPr>
        <w:autoSpaceDE w:val="0"/>
        <w:autoSpaceDN w:val="0"/>
        <w:adjustRightInd w:val="0"/>
        <w:spacing w:after="0" w:line="240" w:lineRule="auto"/>
        <w:jc w:val="both"/>
        <w:rPr>
          <w:rFonts w:ascii="Times New Roman" w:hAnsi="Times New Roman" w:cs="Times New Roman"/>
          <w:sz w:val="24"/>
          <w:szCs w:val="24"/>
        </w:rPr>
      </w:pPr>
      <w:r w:rsidRPr="00C57DAC">
        <w:rPr>
          <w:rFonts w:ascii="Times New Roman" w:hAnsi="Times New Roman" w:cs="Times New Roman"/>
          <w:sz w:val="24"/>
          <w:szCs w:val="24"/>
        </w:rPr>
        <w:lastRenderedPageBreak/>
        <w:t>Al riguardo, dunque, a prescindere dall'accertamento di fatto relativo alla quantità di oggetti contaminati, che, oltre ad essere questione di merito, esulante dal sindacato di questa Corte, non appare criterio rilevante ai fini della classificazione del rifiuto sanitario come pericoloso, anche sotto tale profilo l'ordinanza impugnata appare del tutto immune da censure.</w:t>
      </w:r>
    </w:p>
    <w:p w:rsidR="00C57DAC" w:rsidRPr="00C57DAC" w:rsidRDefault="00C57DAC" w:rsidP="00C57DAC">
      <w:pPr>
        <w:autoSpaceDE w:val="0"/>
        <w:autoSpaceDN w:val="0"/>
        <w:adjustRightInd w:val="0"/>
        <w:spacing w:after="0" w:line="240" w:lineRule="auto"/>
        <w:jc w:val="both"/>
        <w:rPr>
          <w:rFonts w:ascii="Times New Roman" w:hAnsi="Times New Roman" w:cs="Times New Roman"/>
          <w:sz w:val="24"/>
          <w:szCs w:val="24"/>
        </w:rPr>
      </w:pPr>
      <w:r w:rsidRPr="00C57DAC">
        <w:rPr>
          <w:rFonts w:ascii="Times New Roman" w:hAnsi="Times New Roman" w:cs="Times New Roman"/>
          <w:bCs/>
          <w:sz w:val="24"/>
          <w:szCs w:val="24"/>
        </w:rPr>
        <w:t xml:space="preserve">3. </w:t>
      </w:r>
      <w:r w:rsidRPr="00C57DAC">
        <w:rPr>
          <w:rFonts w:ascii="Times New Roman" w:hAnsi="Times New Roman" w:cs="Times New Roman"/>
          <w:sz w:val="24"/>
          <w:szCs w:val="24"/>
        </w:rPr>
        <w:t xml:space="preserve">Alla declaratoria di inammissibilità del ricorso consegue la condanna al pagamento delle spese processuali e la corresponsione di una somma di denaro in favore della cassa delle ammende, somma che si ritiene equo determinare in Euro 1.500,00: infatti, l'art. 616 cod. </w:t>
      </w:r>
      <w:proofErr w:type="spellStart"/>
      <w:r w:rsidRPr="00C57DAC">
        <w:rPr>
          <w:rFonts w:ascii="Times New Roman" w:hAnsi="Times New Roman" w:cs="Times New Roman"/>
          <w:sz w:val="24"/>
          <w:szCs w:val="24"/>
        </w:rPr>
        <w:t>proc</w:t>
      </w:r>
      <w:proofErr w:type="spellEnd"/>
      <w:r w:rsidRPr="00C57DAC">
        <w:rPr>
          <w:rFonts w:ascii="Times New Roman" w:hAnsi="Times New Roman" w:cs="Times New Roman"/>
          <w:sz w:val="24"/>
          <w:szCs w:val="24"/>
        </w:rPr>
        <w:t xml:space="preserve">. </w:t>
      </w:r>
      <w:proofErr w:type="spellStart"/>
      <w:r w:rsidRPr="00C57DAC">
        <w:rPr>
          <w:rFonts w:ascii="Times New Roman" w:hAnsi="Times New Roman" w:cs="Times New Roman"/>
          <w:sz w:val="24"/>
          <w:szCs w:val="24"/>
        </w:rPr>
        <w:t>pen</w:t>
      </w:r>
      <w:proofErr w:type="spellEnd"/>
      <w:r w:rsidRPr="00C57DAC">
        <w:rPr>
          <w:rFonts w:ascii="Times New Roman" w:hAnsi="Times New Roman" w:cs="Times New Roman"/>
          <w:sz w:val="24"/>
          <w:szCs w:val="24"/>
        </w:rPr>
        <w:t xml:space="preserve">. non distingue tra le varie cause di inammissibilità, con la conseguenza che la condanna al pagamento della sanzione pecuniaria in esso prevista deve essere inflitta sia nel caso di inammissibilità dichiarata </w:t>
      </w:r>
      <w:r w:rsidRPr="00C57DAC">
        <w:rPr>
          <w:rFonts w:ascii="Times New Roman" w:hAnsi="Times New Roman" w:cs="Times New Roman"/>
          <w:i/>
          <w:iCs/>
          <w:sz w:val="24"/>
          <w:szCs w:val="24"/>
        </w:rPr>
        <w:t xml:space="preserve">ex </w:t>
      </w:r>
      <w:r w:rsidRPr="00C57DAC">
        <w:rPr>
          <w:rFonts w:ascii="Times New Roman" w:hAnsi="Times New Roman" w:cs="Times New Roman"/>
          <w:sz w:val="24"/>
          <w:szCs w:val="24"/>
        </w:rPr>
        <w:t xml:space="preserve">art. 606 cod. </w:t>
      </w:r>
      <w:proofErr w:type="spellStart"/>
      <w:r w:rsidRPr="00C57DAC">
        <w:rPr>
          <w:rFonts w:ascii="Times New Roman" w:hAnsi="Times New Roman" w:cs="Times New Roman"/>
          <w:sz w:val="24"/>
          <w:szCs w:val="24"/>
        </w:rPr>
        <w:t>proc</w:t>
      </w:r>
      <w:proofErr w:type="spellEnd"/>
      <w:r w:rsidRPr="00C57DAC">
        <w:rPr>
          <w:rFonts w:ascii="Times New Roman" w:hAnsi="Times New Roman" w:cs="Times New Roman"/>
          <w:sz w:val="24"/>
          <w:szCs w:val="24"/>
        </w:rPr>
        <w:t xml:space="preserve">. </w:t>
      </w:r>
      <w:proofErr w:type="spellStart"/>
      <w:r w:rsidRPr="00C57DAC">
        <w:rPr>
          <w:rFonts w:ascii="Times New Roman" w:hAnsi="Times New Roman" w:cs="Times New Roman"/>
          <w:sz w:val="24"/>
          <w:szCs w:val="24"/>
        </w:rPr>
        <w:t>pen</w:t>
      </w:r>
      <w:proofErr w:type="spellEnd"/>
      <w:r w:rsidRPr="00C57DAC">
        <w:rPr>
          <w:rFonts w:ascii="Times New Roman" w:hAnsi="Times New Roman" w:cs="Times New Roman"/>
          <w:sz w:val="24"/>
          <w:szCs w:val="24"/>
        </w:rPr>
        <w:t xml:space="preserve">., comma 3, sia nelle ipotesi di inammissibilità pronunciata </w:t>
      </w:r>
      <w:r w:rsidRPr="00C57DAC">
        <w:rPr>
          <w:rFonts w:ascii="Times New Roman" w:hAnsi="Times New Roman" w:cs="Times New Roman"/>
          <w:i/>
          <w:iCs/>
          <w:sz w:val="24"/>
          <w:szCs w:val="24"/>
        </w:rPr>
        <w:t xml:space="preserve">ex </w:t>
      </w:r>
      <w:r w:rsidRPr="00C57DAC">
        <w:rPr>
          <w:rFonts w:ascii="Times New Roman" w:hAnsi="Times New Roman" w:cs="Times New Roman"/>
          <w:sz w:val="24"/>
          <w:szCs w:val="24"/>
        </w:rPr>
        <w:t xml:space="preserve">art. 591 cod. </w:t>
      </w:r>
      <w:proofErr w:type="spellStart"/>
      <w:r w:rsidRPr="00C57DAC">
        <w:rPr>
          <w:rFonts w:ascii="Times New Roman" w:hAnsi="Times New Roman" w:cs="Times New Roman"/>
          <w:sz w:val="24"/>
          <w:szCs w:val="24"/>
        </w:rPr>
        <w:t>proc</w:t>
      </w:r>
      <w:proofErr w:type="spellEnd"/>
      <w:r w:rsidRPr="00C57DAC">
        <w:rPr>
          <w:rFonts w:ascii="Times New Roman" w:hAnsi="Times New Roman" w:cs="Times New Roman"/>
          <w:sz w:val="24"/>
          <w:szCs w:val="24"/>
        </w:rPr>
        <w:t xml:space="preserve">. </w:t>
      </w:r>
      <w:proofErr w:type="spellStart"/>
      <w:r w:rsidRPr="00C57DAC">
        <w:rPr>
          <w:rFonts w:ascii="Times New Roman" w:hAnsi="Times New Roman" w:cs="Times New Roman"/>
          <w:sz w:val="24"/>
          <w:szCs w:val="24"/>
        </w:rPr>
        <w:t>pen</w:t>
      </w:r>
      <w:proofErr w:type="spellEnd"/>
      <w:r w:rsidRPr="00C57DAC">
        <w:rPr>
          <w:rFonts w:ascii="Times New Roman" w:hAnsi="Times New Roman" w:cs="Times New Roman"/>
          <w:sz w:val="24"/>
          <w:szCs w:val="24"/>
        </w:rPr>
        <w:t>. .</w:t>
      </w:r>
    </w:p>
    <w:p w:rsidR="00C57DAC" w:rsidRPr="00C57DAC" w:rsidRDefault="00C57DAC" w:rsidP="00C57DAC">
      <w:pPr>
        <w:autoSpaceDE w:val="0"/>
        <w:autoSpaceDN w:val="0"/>
        <w:adjustRightInd w:val="0"/>
        <w:spacing w:after="0" w:line="240" w:lineRule="auto"/>
        <w:jc w:val="both"/>
        <w:rPr>
          <w:rFonts w:ascii="Times New Roman" w:hAnsi="Times New Roman" w:cs="Times New Roman"/>
          <w:sz w:val="24"/>
          <w:szCs w:val="24"/>
        </w:rPr>
      </w:pPr>
      <w:r w:rsidRPr="00C57DAC">
        <w:rPr>
          <w:rFonts w:ascii="Times New Roman" w:hAnsi="Times New Roman" w:cs="Times New Roman"/>
          <w:bCs/>
          <w:sz w:val="24"/>
          <w:szCs w:val="24"/>
        </w:rPr>
        <w:t>[…]</w:t>
      </w:r>
    </w:p>
    <w:p w:rsidR="003449A7" w:rsidRPr="00C57DAC" w:rsidRDefault="003449A7" w:rsidP="00C57DAC">
      <w:pPr>
        <w:spacing w:after="0" w:line="240" w:lineRule="auto"/>
        <w:jc w:val="both"/>
        <w:rPr>
          <w:rFonts w:ascii="Times New Roman" w:hAnsi="Times New Roman" w:cs="Times New Roman"/>
          <w:sz w:val="24"/>
          <w:szCs w:val="24"/>
        </w:rPr>
      </w:pPr>
    </w:p>
    <w:sectPr w:rsidR="003449A7" w:rsidRPr="00C57DA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AC"/>
    <w:rsid w:val="000F55E7"/>
    <w:rsid w:val="00245000"/>
    <w:rsid w:val="0029165A"/>
    <w:rsid w:val="002E105C"/>
    <w:rsid w:val="003449A7"/>
    <w:rsid w:val="00383C56"/>
    <w:rsid w:val="005516FE"/>
    <w:rsid w:val="00C44B07"/>
    <w:rsid w:val="00C57DAC"/>
    <w:rsid w:val="00C9344E"/>
    <w:rsid w:val="00D266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05BB50-FCBF-4685-B193-5666A25A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83C5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3C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2833</Words>
  <Characters>16150</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Bettineschi</dc:creator>
  <cp:lastModifiedBy>Giulia</cp:lastModifiedBy>
  <cp:revision>9</cp:revision>
  <cp:lastPrinted>2016-12-06T08:41:00Z</cp:lastPrinted>
  <dcterms:created xsi:type="dcterms:W3CDTF">2016-12-06T08:09:00Z</dcterms:created>
  <dcterms:modified xsi:type="dcterms:W3CDTF">2016-12-12T08:55:00Z</dcterms:modified>
</cp:coreProperties>
</file>