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70" w:rsidRPr="00965670" w:rsidRDefault="00965670" w:rsidP="009656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5670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965670">
        <w:rPr>
          <w:rFonts w:ascii="Times New Roman" w:hAnsi="Times New Roman" w:cs="Times New Roman"/>
          <w:b/>
          <w:sz w:val="24"/>
          <w:szCs w:val="24"/>
        </w:rPr>
        <w:t>. Pen.</w:t>
      </w:r>
      <w:r>
        <w:rPr>
          <w:rFonts w:ascii="Times New Roman" w:hAnsi="Times New Roman" w:cs="Times New Roman"/>
          <w:b/>
          <w:sz w:val="24"/>
          <w:szCs w:val="24"/>
        </w:rPr>
        <w:t>, Sez. III</w:t>
      </w:r>
      <w:r w:rsidRPr="00965670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>
        <w:rPr>
          <w:rFonts w:ascii="Times New Roman" w:hAnsi="Times New Roman" w:cs="Times New Roman"/>
          <w:b/>
          <w:sz w:val="24"/>
          <w:szCs w:val="24"/>
        </w:rPr>
        <w:t>44900</w:t>
      </w:r>
      <w:r w:rsidRPr="00965670">
        <w:rPr>
          <w:rFonts w:ascii="Times New Roman" w:hAnsi="Times New Roman" w:cs="Times New Roman"/>
          <w:b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96567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6567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Pr="0096567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965670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96567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Andreazza</w:t>
      </w:r>
      <w:proofErr w:type="spellEnd"/>
      <w:r w:rsidRPr="00965670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Renoldi</w:t>
      </w:r>
      <w:proofErr w:type="spellEnd"/>
      <w:r w:rsidRPr="00965670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>A.F.</w:t>
      </w:r>
    </w:p>
    <w:p w:rsidR="00965670" w:rsidRPr="00965670" w:rsidRDefault="00965670" w:rsidP="009656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670" w:rsidRPr="00965670" w:rsidRDefault="00965670" w:rsidP="00965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0">
        <w:rPr>
          <w:rFonts w:ascii="Times New Roman" w:hAnsi="Times New Roman" w:cs="Times New Roman"/>
          <w:b/>
          <w:sz w:val="24"/>
          <w:szCs w:val="24"/>
        </w:rPr>
        <w:t xml:space="preserve">RIFIUTI </w:t>
      </w:r>
      <w:r w:rsidRPr="00965670">
        <w:rPr>
          <w:rFonts w:ascii="Times New Roman" w:hAnsi="Times New Roman" w:cs="Times New Roman"/>
          <w:sz w:val="24"/>
          <w:szCs w:val="24"/>
        </w:rPr>
        <w:t xml:space="preserve">– </w:t>
      </w:r>
      <w:r w:rsidR="00AC1409">
        <w:rPr>
          <w:rFonts w:ascii="Times New Roman" w:hAnsi="Times New Roman" w:cs="Times New Roman"/>
          <w:sz w:val="24"/>
          <w:szCs w:val="24"/>
        </w:rPr>
        <w:t>Quando è configurabile la condotta di “raccolta” di rifiuti</w:t>
      </w:r>
      <w:bookmarkStart w:id="0" w:name="_GoBack"/>
      <w:bookmarkEnd w:id="0"/>
      <w:r w:rsidR="00AC1409">
        <w:rPr>
          <w:rFonts w:ascii="Times New Roman" w:hAnsi="Times New Roman" w:cs="Times New Roman"/>
          <w:sz w:val="24"/>
          <w:szCs w:val="24"/>
        </w:rPr>
        <w:t>?</w:t>
      </w:r>
    </w:p>
    <w:p w:rsidR="00965670" w:rsidRPr="00965670" w:rsidRDefault="00965670" w:rsidP="00965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670" w:rsidRPr="00965670" w:rsidRDefault="00171568" w:rsidP="009656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568">
        <w:rPr>
          <w:rFonts w:ascii="Times New Roman" w:hAnsi="Times New Roman" w:cs="Times New Roman"/>
          <w:i/>
          <w:sz w:val="24"/>
          <w:szCs w:val="24"/>
        </w:rPr>
        <w:t>Secondo la definizione offerta d</w:t>
      </w:r>
      <w:r>
        <w:rPr>
          <w:rFonts w:ascii="Times New Roman" w:hAnsi="Times New Roman" w:cs="Times New Roman"/>
          <w:i/>
          <w:sz w:val="24"/>
          <w:szCs w:val="24"/>
        </w:rPr>
        <w:t xml:space="preserve">all'art. 183, comma 1,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o)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152/2006, </w:t>
      </w:r>
      <w:r w:rsidRPr="00171568">
        <w:rPr>
          <w:rFonts w:ascii="Times New Roman" w:hAnsi="Times New Roman" w:cs="Times New Roman"/>
          <w:i/>
          <w:sz w:val="24"/>
          <w:szCs w:val="24"/>
        </w:rPr>
        <w:t xml:space="preserve"> per "raccolta" </w:t>
      </w:r>
      <w:r>
        <w:rPr>
          <w:rFonts w:ascii="Times New Roman" w:hAnsi="Times New Roman" w:cs="Times New Roman"/>
          <w:i/>
          <w:sz w:val="24"/>
          <w:szCs w:val="24"/>
        </w:rPr>
        <w:t xml:space="preserve">deve </w:t>
      </w:r>
      <w:r w:rsidRPr="00171568">
        <w:rPr>
          <w:rFonts w:ascii="Times New Roman" w:hAnsi="Times New Roman" w:cs="Times New Roman"/>
          <w:i/>
          <w:sz w:val="24"/>
          <w:szCs w:val="24"/>
        </w:rPr>
        <w:t>intendersi "il prelievo dei rifiuti, compresi la cernita preliminare e il depos</w:t>
      </w:r>
      <w:r>
        <w:rPr>
          <w:rFonts w:ascii="Times New Roman" w:hAnsi="Times New Roman" w:cs="Times New Roman"/>
          <w:i/>
          <w:sz w:val="24"/>
          <w:szCs w:val="24"/>
        </w:rPr>
        <w:t xml:space="preserve">ito preliminare alla raccolta": </w:t>
      </w:r>
      <w:r w:rsidRPr="00171568">
        <w:rPr>
          <w:rFonts w:ascii="Times New Roman" w:hAnsi="Times New Roman" w:cs="Times New Roman"/>
          <w:i/>
          <w:sz w:val="24"/>
          <w:szCs w:val="24"/>
        </w:rPr>
        <w:t>coerentemente con tale definizione, la condotta di raccolta di rifiuti non peric</w:t>
      </w:r>
      <w:r>
        <w:rPr>
          <w:rFonts w:ascii="Times New Roman" w:hAnsi="Times New Roman" w:cs="Times New Roman"/>
          <w:i/>
          <w:sz w:val="24"/>
          <w:szCs w:val="24"/>
        </w:rPr>
        <w:t xml:space="preserve">olosi comprende </w:t>
      </w:r>
      <w:r w:rsidRPr="00171568">
        <w:rPr>
          <w:rFonts w:ascii="Times New Roman" w:hAnsi="Times New Roman" w:cs="Times New Roman"/>
          <w:i/>
          <w:sz w:val="24"/>
          <w:szCs w:val="24"/>
        </w:rPr>
        <w:t>ogni comportamento univoco ed idoneo a culminare nell'accorpamento e n</w:t>
      </w:r>
      <w:r>
        <w:rPr>
          <w:rFonts w:ascii="Times New Roman" w:hAnsi="Times New Roman" w:cs="Times New Roman"/>
          <w:i/>
          <w:sz w:val="24"/>
          <w:szCs w:val="24"/>
        </w:rPr>
        <w:t>el trasporto dei rifiuti stessi.</w:t>
      </w:r>
    </w:p>
    <w:p w:rsidR="00965670" w:rsidRPr="00965670" w:rsidRDefault="00965670" w:rsidP="00965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670" w:rsidRPr="00965670" w:rsidRDefault="00965670" w:rsidP="009656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670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965670" w:rsidRPr="00965670" w:rsidRDefault="00965670" w:rsidP="0096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0">
        <w:rPr>
          <w:rFonts w:ascii="Times New Roman" w:hAnsi="Times New Roman" w:cs="Times New Roman"/>
          <w:sz w:val="24"/>
          <w:szCs w:val="24"/>
        </w:rPr>
        <w:t xml:space="preserve">1. Con sentenza in data 15/10/2015 il Tribunale di Velletri condannò </w:t>
      </w:r>
      <w:r>
        <w:rPr>
          <w:rFonts w:ascii="Times New Roman" w:hAnsi="Times New Roman" w:cs="Times New Roman"/>
          <w:sz w:val="24"/>
          <w:szCs w:val="24"/>
        </w:rPr>
        <w:t>F.A.</w:t>
      </w:r>
      <w:r w:rsidRPr="00965670">
        <w:rPr>
          <w:rFonts w:ascii="Times New Roman" w:hAnsi="Times New Roman" w:cs="Times New Roman"/>
          <w:sz w:val="24"/>
          <w:szCs w:val="24"/>
        </w:rPr>
        <w:t>, riconosciute le attenuanti generiche, alla pena di 1.800,00 euro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 xml:space="preserve">ammenda in relazione alla contravvenzione di cui all'art. 256, comma 1, </w:t>
      </w:r>
      <w:proofErr w:type="spellStart"/>
      <w:r w:rsidRPr="00965670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965670">
        <w:rPr>
          <w:rFonts w:ascii="Times New Roman" w:hAnsi="Times New Roman" w:cs="Times New Roman"/>
          <w:sz w:val="24"/>
          <w:szCs w:val="24"/>
        </w:rPr>
        <w:t>. a)</w:t>
      </w:r>
      <w:r w:rsidR="00B46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670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65670">
        <w:rPr>
          <w:rFonts w:ascii="Times New Roman" w:hAnsi="Times New Roman" w:cs="Times New Roman"/>
          <w:sz w:val="24"/>
          <w:szCs w:val="24"/>
        </w:rPr>
        <w:t xml:space="preserve"> 3/04/2006, n. 152 (così riqualificata l'originaria imputazione relativa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lettera b dello stesso articolo), perché, nella sua qualità di proprietario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 xml:space="preserve">terreno sito in </w:t>
      </w:r>
      <w:r>
        <w:rPr>
          <w:rFonts w:ascii="Times New Roman" w:hAnsi="Times New Roman" w:cs="Times New Roman"/>
          <w:sz w:val="24"/>
          <w:szCs w:val="24"/>
        </w:rPr>
        <w:t>xxx,</w:t>
      </w:r>
      <w:r w:rsidRPr="00965670">
        <w:rPr>
          <w:rFonts w:ascii="Times New Roman" w:hAnsi="Times New Roman" w:cs="Times New Roman"/>
          <w:sz w:val="24"/>
          <w:szCs w:val="24"/>
        </w:rPr>
        <w:t xml:space="preserve"> era stato trovato alla guida di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escavatore nell'atto di spingere, all'interno di un fosso demaniale, del materiale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di risulta da costruzione edile misto a terra; fatto accertato il 23/07/2011.</w:t>
      </w:r>
    </w:p>
    <w:p w:rsidR="00965670" w:rsidRDefault="00965670" w:rsidP="0096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0">
        <w:rPr>
          <w:rFonts w:ascii="Times New Roman" w:hAnsi="Times New Roman" w:cs="Times New Roman"/>
          <w:sz w:val="24"/>
          <w:szCs w:val="24"/>
        </w:rPr>
        <w:t>All'esito dell'istruzione dibattimentale, infatti, il primo giudice aveva ritenuto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di qualificare la condotta sopra descritta nei termini di raccolta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recupero/smaltimento non autorizzato di rifiuti "non pericolosi", riqualificando 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 xml:space="preserve">sensi della </w:t>
      </w:r>
      <w:proofErr w:type="spellStart"/>
      <w:r w:rsidRPr="00965670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965670">
        <w:rPr>
          <w:rFonts w:ascii="Times New Roman" w:hAnsi="Times New Roman" w:cs="Times New Roman"/>
          <w:sz w:val="24"/>
          <w:szCs w:val="24"/>
        </w:rPr>
        <w:t>. a) dell'art. 256, comma 1, l'originaria contestazione avente,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invece, ad oggetto rifiuti "pericolosi".</w:t>
      </w:r>
    </w:p>
    <w:p w:rsidR="00965670" w:rsidRPr="00965670" w:rsidRDefault="00965670" w:rsidP="0096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Infatti, ritenuta non contestabile la natura di rifiuto dei en movimentati, </w:t>
      </w:r>
      <w:r w:rsidRPr="00965670">
        <w:rPr>
          <w:rFonts w:ascii="Times New Roman" w:hAnsi="Times New Roman" w:cs="Times New Roman"/>
          <w:sz w:val="24"/>
          <w:szCs w:val="24"/>
        </w:rPr>
        <w:t>essendo emerso dalle stesse dichiarazioni dell'imputato la sua volontà di disfarsi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definitivamente del materiale di risulta, presente nel terreno di sua proprietà fin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dal 2002, il Tribunale ritenne che la preventiva raccolta del materiale 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successiva movimentazione con l'escavatore, realizzate senza alcuna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autorizzazione ed al fine di realizzare, secondo le ammissioni di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5670">
        <w:rPr>
          <w:rFonts w:ascii="Times New Roman" w:hAnsi="Times New Roman" w:cs="Times New Roman"/>
          <w:sz w:val="24"/>
          <w:szCs w:val="24"/>
        </w:rPr>
        <w:t>,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argine al confine della proprietà, configurasse una attività non autorizzata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raccolta e di recupero/smaltimento di rifiuti.</w:t>
      </w:r>
    </w:p>
    <w:p w:rsidR="00965670" w:rsidRPr="00965670" w:rsidRDefault="00965670" w:rsidP="0096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5670">
        <w:rPr>
          <w:rFonts w:ascii="Times New Roman" w:hAnsi="Times New Roman" w:cs="Times New Roman"/>
          <w:sz w:val="24"/>
          <w:szCs w:val="24"/>
        </w:rPr>
        <w:t xml:space="preserve">2. Avverso la predetta sentenza </w:t>
      </w:r>
      <w:r>
        <w:rPr>
          <w:rFonts w:ascii="Times New Roman" w:hAnsi="Times New Roman" w:cs="Times New Roman"/>
          <w:sz w:val="24"/>
          <w:szCs w:val="24"/>
        </w:rPr>
        <w:t>F.A.</w:t>
      </w:r>
      <w:r w:rsidRPr="00965670">
        <w:rPr>
          <w:rFonts w:ascii="Times New Roman" w:hAnsi="Times New Roman" w:cs="Times New Roman"/>
          <w:sz w:val="24"/>
          <w:szCs w:val="24"/>
        </w:rPr>
        <w:t xml:space="preserve"> ha proposto ricorso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cassazione, a mezzo del proprio difensore, deducendo, con un unico motivo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 xml:space="preserve">impugnazione, </w:t>
      </w:r>
      <w:r w:rsidRPr="00965670">
        <w:rPr>
          <w:rFonts w:ascii="Times New Roman" w:hAnsi="Times New Roman" w:cs="Times New Roman"/>
          <w:i/>
          <w:iCs/>
          <w:sz w:val="24"/>
          <w:szCs w:val="24"/>
        </w:rPr>
        <w:t>la erronea applicazione della legge penale ex art. 606, comma 1,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5670">
        <w:rPr>
          <w:rFonts w:ascii="Times New Roman" w:hAnsi="Times New Roman" w:cs="Times New Roman"/>
          <w:i/>
          <w:iCs/>
          <w:sz w:val="24"/>
          <w:szCs w:val="24"/>
        </w:rPr>
        <w:t>lett</w:t>
      </w:r>
      <w:proofErr w:type="spellEnd"/>
      <w:r w:rsidRPr="00965670">
        <w:rPr>
          <w:rFonts w:ascii="Times New Roman" w:hAnsi="Times New Roman" w:cs="Times New Roman"/>
          <w:i/>
          <w:iCs/>
          <w:sz w:val="24"/>
          <w:szCs w:val="24"/>
        </w:rPr>
        <w:t xml:space="preserve">. b), cod. </w:t>
      </w:r>
      <w:proofErr w:type="spellStart"/>
      <w:r w:rsidRPr="00965670">
        <w:rPr>
          <w:rFonts w:ascii="Times New Roman" w:hAnsi="Times New Roman" w:cs="Times New Roman"/>
          <w:i/>
          <w:iCs/>
          <w:sz w:val="24"/>
          <w:szCs w:val="24"/>
        </w:rPr>
        <w:t>proc</w:t>
      </w:r>
      <w:proofErr w:type="spellEnd"/>
      <w:r w:rsidRPr="0096567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965670">
        <w:rPr>
          <w:rFonts w:ascii="Times New Roman" w:hAnsi="Times New Roman" w:cs="Times New Roman"/>
          <w:i/>
          <w:iCs/>
          <w:sz w:val="24"/>
          <w:szCs w:val="24"/>
        </w:rPr>
        <w:t>pen</w:t>
      </w:r>
      <w:proofErr w:type="spellEnd"/>
      <w:r w:rsidRPr="00965670">
        <w:rPr>
          <w:rFonts w:ascii="Times New Roman" w:hAnsi="Times New Roman" w:cs="Times New Roman"/>
          <w:i/>
          <w:iCs/>
          <w:sz w:val="24"/>
          <w:szCs w:val="24"/>
        </w:rPr>
        <w:t>. in riferi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mento all'art. 256, comma 1,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D.L</w:t>
      </w:r>
      <w:r w:rsidRPr="00965670">
        <w:rPr>
          <w:rFonts w:ascii="Times New Roman" w:hAnsi="Times New Roman" w:cs="Times New Roman"/>
          <w:i/>
          <w:iCs/>
          <w:sz w:val="24"/>
          <w:szCs w:val="24"/>
        </w:rPr>
        <w:t>gs.</w:t>
      </w:r>
      <w:proofErr w:type="spellEnd"/>
      <w:r w:rsidRPr="00965670">
        <w:rPr>
          <w:rFonts w:ascii="Times New Roman" w:hAnsi="Times New Roman" w:cs="Times New Roman"/>
          <w:i/>
          <w:iCs/>
          <w:sz w:val="24"/>
          <w:szCs w:val="24"/>
        </w:rPr>
        <w:t xml:space="preserve"> 3 aprile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i/>
          <w:iCs/>
          <w:sz w:val="24"/>
          <w:szCs w:val="24"/>
        </w:rPr>
        <w:t>2006, n. 152.</w:t>
      </w:r>
    </w:p>
    <w:p w:rsidR="00965670" w:rsidRPr="00965670" w:rsidRDefault="00965670" w:rsidP="0096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0">
        <w:rPr>
          <w:rFonts w:ascii="Times New Roman" w:hAnsi="Times New Roman" w:cs="Times New Roman"/>
          <w:sz w:val="24"/>
          <w:szCs w:val="24"/>
        </w:rPr>
        <w:t>Secondo l'assunto dell'imputato, escluso che egli fosse titolare di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impresa o di un ente, come erroneamente contestatogli, la giurisprudenza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questa Corte configurerebbe nelle condotte di occasionale abbandono/deposito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incontrollato di un proprio rifiuto e nel trasporto dello stesso nel luogo destinato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 xml:space="preserve">all'abbandono, un mero illecito amministrativo </w:t>
      </w:r>
      <w:r w:rsidRPr="00965670">
        <w:rPr>
          <w:rFonts w:ascii="Times New Roman" w:hAnsi="Times New Roman" w:cs="Times New Roman"/>
          <w:i/>
          <w:iCs/>
          <w:sz w:val="24"/>
          <w:szCs w:val="24"/>
        </w:rPr>
        <w:t xml:space="preserve">ex </w:t>
      </w:r>
      <w:r w:rsidRPr="00965670">
        <w:rPr>
          <w:rFonts w:ascii="Times New Roman" w:hAnsi="Times New Roman" w:cs="Times New Roman"/>
          <w:sz w:val="24"/>
          <w:szCs w:val="24"/>
        </w:rPr>
        <w:t>art. 255 d.lgs. 3 aprile 2006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152, laddove sia la condotta di raccolta che quella successiva di trasporto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esaurirebbero nella fase preparatoria e preliminare rispetto alla condotta finale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principale di abbandono, restando in essa esaurite, senza assumere autonoma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rilevanza ai fini penali.</w:t>
      </w:r>
    </w:p>
    <w:p w:rsidR="00965670" w:rsidRPr="00965670" w:rsidRDefault="00965670" w:rsidP="0096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0">
        <w:rPr>
          <w:rFonts w:ascii="Times New Roman" w:hAnsi="Times New Roman" w:cs="Times New Roman"/>
          <w:sz w:val="24"/>
          <w:szCs w:val="24"/>
        </w:rPr>
        <w:t>Pertanto, il primo giudice avrebbe errato nell'attribuire valenza penale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mero "spostamento" dei rifiuti, compiuto da un privato ed in modo del tutto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occasionale, essendo tale condotta unicamente indirizzata all'abbandono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materiali, già giacenti nei pressi della propria abitazione, all'interno del fosso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demaniale.</w:t>
      </w:r>
    </w:p>
    <w:p w:rsidR="00965670" w:rsidRDefault="00965670" w:rsidP="0096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5670" w:rsidRPr="00965670" w:rsidRDefault="00965670" w:rsidP="0096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965670" w:rsidRPr="00965670" w:rsidRDefault="00965670" w:rsidP="0096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0">
        <w:rPr>
          <w:rFonts w:ascii="Times New Roman" w:hAnsi="Times New Roman" w:cs="Times New Roman"/>
          <w:sz w:val="24"/>
          <w:szCs w:val="24"/>
        </w:rPr>
        <w:t>3. Il ricorso è manifestamente infondato e, pertanto, deve essere dichiarato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inammissibile.</w:t>
      </w:r>
    </w:p>
    <w:p w:rsidR="00965670" w:rsidRPr="00965670" w:rsidRDefault="00965670" w:rsidP="0096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0">
        <w:rPr>
          <w:rFonts w:ascii="Times New Roman" w:hAnsi="Times New Roman" w:cs="Times New Roman"/>
          <w:sz w:val="24"/>
          <w:szCs w:val="24"/>
        </w:rPr>
        <w:t>3.1. Corretta deve, infatti, ritenersi, alla stregua della destinazione dei rifiuti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dichiarata dallo stesso imputato (il quale, come ricordato, ha riferito che 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stessi dovevano essere utilizzati per rinsaldare il confine del terreno di 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proprietà), la qualificazione operata dal primo giudice, il quale ha ricondotto tale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 xml:space="preserve">attività alla nozione di "recupero". E infatti, secondo l'art. 183, comma 1, </w:t>
      </w:r>
      <w:proofErr w:type="spellStart"/>
      <w:r w:rsidRPr="00965670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965670">
        <w:rPr>
          <w:rFonts w:ascii="Times New Roman" w:hAnsi="Times New Roman" w:cs="Times New Roman"/>
          <w:sz w:val="24"/>
          <w:szCs w:val="24"/>
        </w:rPr>
        <w:t>. t)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</w:t>
      </w:r>
      <w:r w:rsidRPr="00965670">
        <w:rPr>
          <w:rFonts w:ascii="Times New Roman" w:hAnsi="Times New Roman" w:cs="Times New Roman"/>
          <w:sz w:val="24"/>
          <w:szCs w:val="24"/>
        </w:rPr>
        <w:t>gs.</w:t>
      </w:r>
      <w:proofErr w:type="spellEnd"/>
      <w:r w:rsidRPr="00965670">
        <w:rPr>
          <w:rFonts w:ascii="Times New Roman" w:hAnsi="Times New Roman" w:cs="Times New Roman"/>
          <w:sz w:val="24"/>
          <w:szCs w:val="24"/>
        </w:rPr>
        <w:t xml:space="preserve"> 3 aprile 2006, n. 152, per "recupero" deve intendersi "qualsiasi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operazione il cui principale risultato sia di permettere ai rifiuti di svolgere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 xml:space="preserve">ruolo utile, sostituendo altri materiali che </w:t>
      </w:r>
      <w:r w:rsidRPr="00965670">
        <w:rPr>
          <w:rFonts w:ascii="Times New Roman" w:hAnsi="Times New Roman" w:cs="Times New Roman"/>
          <w:sz w:val="24"/>
          <w:szCs w:val="24"/>
        </w:rPr>
        <w:lastRenderedPageBreak/>
        <w:t>sarebbero stati altrimenti utilizzati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assolvere una particolare funzione o di prepararli ad assolvere tale funzione,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all'interno dell'impianto o nell'economia in generale".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Rispetto a tale condotta, che se svolta senza autorizzazione su rifiuti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 xml:space="preserve">pericolosi configura già di per sé il reato di cui all'art. 256, comma 1, </w:t>
      </w:r>
      <w:proofErr w:type="spellStart"/>
      <w:r w:rsidRPr="00965670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965670">
        <w:rPr>
          <w:rFonts w:ascii="Times New Roman" w:hAnsi="Times New Roman" w:cs="Times New Roman"/>
          <w:sz w:val="24"/>
          <w:szCs w:val="24"/>
        </w:rPr>
        <w:t>. 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5670">
        <w:rPr>
          <w:rFonts w:ascii="Times New Roman" w:hAnsi="Times New Roman" w:cs="Times New Roman"/>
          <w:sz w:val="24"/>
          <w:szCs w:val="24"/>
        </w:rPr>
        <w:t xml:space="preserve"> si è reso responsabile di una ulteriore azione penalmente illecita,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consistita nel raccogliere il materiale di risulta, compattarlo e spingerlo, con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escavatore, nel vicino fosso demaniale posto al confine con la sua proprietà;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condotta che, correttamente, il primo giudice ha sussunto nella nozione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legislativa di "raccolta".</w:t>
      </w:r>
    </w:p>
    <w:p w:rsidR="00965670" w:rsidRPr="00965670" w:rsidRDefault="00965670" w:rsidP="0096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0">
        <w:rPr>
          <w:rFonts w:ascii="Times New Roman" w:hAnsi="Times New Roman" w:cs="Times New Roman"/>
          <w:sz w:val="24"/>
          <w:szCs w:val="24"/>
        </w:rPr>
        <w:t xml:space="preserve">Secondo la definizione offerta dall'art. 183, comma 1, </w:t>
      </w:r>
      <w:proofErr w:type="spellStart"/>
      <w:r w:rsidRPr="00965670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965670">
        <w:rPr>
          <w:rFonts w:ascii="Times New Roman" w:hAnsi="Times New Roman" w:cs="Times New Roman"/>
          <w:sz w:val="24"/>
          <w:szCs w:val="24"/>
        </w:rPr>
        <w:t>. o), per "raccolta"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deve, infatti, intendersi "il prelievo dei rifiuti, compresi la cernita preliminare e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deposito preliminare alla raccolta". E coerentemente con tale definizione, questa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Corte ha già avuto modo di affermare che la condotta di raccolta di rifiuti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pericolosi comprende "ogni comportamento univoco ed idoneo a culminare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nell'accorpamento e nel trasporto dei rifiuti stessi" (Sez. 3, n. 3204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 xml:space="preserve">2/10/2014, Lucchini, </w:t>
      </w:r>
      <w:proofErr w:type="spellStart"/>
      <w:r w:rsidRPr="00965670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965670">
        <w:rPr>
          <w:rFonts w:ascii="Times New Roman" w:hAnsi="Times New Roman" w:cs="Times New Roman"/>
          <w:sz w:val="24"/>
          <w:szCs w:val="24"/>
        </w:rPr>
        <w:t>. 262008).</w:t>
      </w:r>
    </w:p>
    <w:p w:rsidR="00965670" w:rsidRPr="00965670" w:rsidRDefault="00965670" w:rsidP="0096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0">
        <w:rPr>
          <w:rFonts w:ascii="Times New Roman" w:hAnsi="Times New Roman" w:cs="Times New Roman"/>
          <w:sz w:val="24"/>
          <w:szCs w:val="24"/>
        </w:rPr>
        <w:t>Ne consegue, pertanto, l'esatta qualificazione giuridica delle condotte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contestate all'odierno imputato, il cui richiamo ai principi dettati in altro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 xml:space="preserve">frangente da questa Corte (cfr. Sez. 3, n. 41352 del 6/10/2014, Parpaiola, </w:t>
      </w:r>
      <w:proofErr w:type="spellStart"/>
      <w:r w:rsidRPr="00965670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9656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260648) non è, dunque, pertinente, non ricorrendo nella specie, per le ragioni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già chiarite, una condotta di abbandono o di deposito incontrollato di rifiuti,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 xml:space="preserve">riconducibile, invece, alla previsione dell'art. 255, comma 1, del </w:t>
      </w:r>
      <w:proofErr w:type="spellStart"/>
      <w:r w:rsidRPr="00965670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65670">
        <w:rPr>
          <w:rFonts w:ascii="Times New Roman" w:hAnsi="Times New Roman" w:cs="Times New Roman"/>
          <w:sz w:val="24"/>
          <w:szCs w:val="24"/>
        </w:rPr>
        <w:t>gs.</w:t>
      </w:r>
      <w:proofErr w:type="spellEnd"/>
      <w:r w:rsidRPr="00965670">
        <w:rPr>
          <w:rFonts w:ascii="Times New Roman" w:hAnsi="Times New Roman" w:cs="Times New Roman"/>
          <w:sz w:val="24"/>
          <w:szCs w:val="24"/>
        </w:rPr>
        <w:t xml:space="preserve"> 3 aprile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2006, n. 152.</w:t>
      </w:r>
    </w:p>
    <w:p w:rsidR="00965670" w:rsidRPr="00965670" w:rsidRDefault="00965670" w:rsidP="0096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0">
        <w:rPr>
          <w:rFonts w:ascii="Times New Roman" w:hAnsi="Times New Roman" w:cs="Times New Roman"/>
          <w:sz w:val="24"/>
          <w:szCs w:val="24"/>
        </w:rPr>
        <w:t xml:space="preserve">4. Pertanto, e conclusivamente, il ricorso formulato da </w:t>
      </w:r>
      <w:r>
        <w:rPr>
          <w:rFonts w:ascii="Times New Roman" w:hAnsi="Times New Roman" w:cs="Times New Roman"/>
          <w:sz w:val="24"/>
          <w:szCs w:val="24"/>
        </w:rPr>
        <w:t>F.A.</w:t>
      </w:r>
      <w:r w:rsidRPr="00965670">
        <w:rPr>
          <w:rFonts w:ascii="Times New Roman" w:hAnsi="Times New Roman" w:cs="Times New Roman"/>
          <w:sz w:val="24"/>
          <w:szCs w:val="24"/>
        </w:rPr>
        <w:t xml:space="preserve"> deve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essere dichiarato inammissibile, siccome manifestamente infondato.</w:t>
      </w:r>
    </w:p>
    <w:p w:rsidR="00965670" w:rsidRPr="00965670" w:rsidRDefault="00965670" w:rsidP="00965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0">
        <w:rPr>
          <w:rFonts w:ascii="Times New Roman" w:hAnsi="Times New Roman" w:cs="Times New Roman"/>
          <w:sz w:val="24"/>
          <w:szCs w:val="24"/>
        </w:rPr>
        <w:t>Alla luce della sentenza 13 giugno 2000, n. 186, della Corte costituzionale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rilevato che, nella fattispecie, non sussistono elementi per ritenere che «la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abbia proposto il ricorso senza versare in colpa nella determinazione della causa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di inammissibilità», alla declaratoria dell'inammissibilità medesima consegue,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 xml:space="preserve">norma dell'art. 616 cod. </w:t>
      </w:r>
      <w:proofErr w:type="spellStart"/>
      <w:r w:rsidRPr="00965670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9656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5670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965670">
        <w:rPr>
          <w:rFonts w:ascii="Times New Roman" w:hAnsi="Times New Roman" w:cs="Times New Roman"/>
          <w:sz w:val="24"/>
          <w:szCs w:val="24"/>
        </w:rPr>
        <w:t>., l'onere delle spese del procedimento nonché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quello del versamento della somma, in favore della Cassa delle Ammende,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70">
        <w:rPr>
          <w:rFonts w:ascii="Times New Roman" w:hAnsi="Times New Roman" w:cs="Times New Roman"/>
          <w:sz w:val="24"/>
          <w:szCs w:val="24"/>
        </w:rPr>
        <w:t>equitativamente fissata in 1.500,00 euro.</w:t>
      </w:r>
    </w:p>
    <w:p w:rsidR="00102C22" w:rsidRPr="00965670" w:rsidRDefault="00965670" w:rsidP="00965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70">
        <w:rPr>
          <w:rFonts w:ascii="Times New Roman" w:hAnsi="Times New Roman" w:cs="Times New Roman"/>
          <w:bCs/>
          <w:sz w:val="24"/>
          <w:szCs w:val="24"/>
        </w:rPr>
        <w:t>[…]</w:t>
      </w:r>
    </w:p>
    <w:sectPr w:rsidR="00102C22" w:rsidRPr="009656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70"/>
    <w:rsid w:val="00102C22"/>
    <w:rsid w:val="00171568"/>
    <w:rsid w:val="00965670"/>
    <w:rsid w:val="00A24624"/>
    <w:rsid w:val="00AC1409"/>
    <w:rsid w:val="00B4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969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6</cp:revision>
  <dcterms:created xsi:type="dcterms:W3CDTF">2016-11-24T15:22:00Z</dcterms:created>
  <dcterms:modified xsi:type="dcterms:W3CDTF">2016-11-28T11:03:00Z</dcterms:modified>
</cp:coreProperties>
</file>