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886" w:rsidRPr="000A1886" w:rsidRDefault="000A1886" w:rsidP="000A18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A1886">
        <w:rPr>
          <w:rFonts w:ascii="Times New Roman" w:hAnsi="Times New Roman" w:cs="Times New Roman"/>
          <w:b/>
          <w:sz w:val="24"/>
          <w:szCs w:val="24"/>
        </w:rPr>
        <w:t>Cass</w:t>
      </w:r>
      <w:proofErr w:type="spellEnd"/>
      <w:r w:rsidRPr="000A1886">
        <w:rPr>
          <w:rFonts w:ascii="Times New Roman" w:hAnsi="Times New Roman" w:cs="Times New Roman"/>
          <w:b/>
          <w:sz w:val="24"/>
          <w:szCs w:val="24"/>
        </w:rPr>
        <w:t>. Pen.</w:t>
      </w:r>
      <w:r w:rsidR="006E6E51">
        <w:rPr>
          <w:rFonts w:ascii="Times New Roman" w:hAnsi="Times New Roman" w:cs="Times New Roman"/>
          <w:b/>
          <w:sz w:val="24"/>
          <w:szCs w:val="24"/>
        </w:rPr>
        <w:t>, Sez. III</w:t>
      </w:r>
      <w:r w:rsidRPr="000A1886">
        <w:rPr>
          <w:rFonts w:ascii="Times New Roman" w:hAnsi="Times New Roman" w:cs="Times New Roman"/>
          <w:b/>
          <w:sz w:val="24"/>
          <w:szCs w:val="24"/>
        </w:rPr>
        <w:t xml:space="preserve">,  n. </w:t>
      </w:r>
      <w:r w:rsidR="006E6E51">
        <w:rPr>
          <w:rFonts w:ascii="Times New Roman" w:hAnsi="Times New Roman" w:cs="Times New Roman"/>
          <w:b/>
          <w:sz w:val="24"/>
          <w:szCs w:val="24"/>
        </w:rPr>
        <w:t>4197</w:t>
      </w:r>
      <w:r w:rsidRPr="000A1886">
        <w:rPr>
          <w:rFonts w:ascii="Times New Roman" w:hAnsi="Times New Roman" w:cs="Times New Roman"/>
          <w:b/>
          <w:sz w:val="24"/>
          <w:szCs w:val="24"/>
        </w:rPr>
        <w:t xml:space="preserve"> del </w:t>
      </w:r>
      <w:r w:rsidR="006E6E51">
        <w:rPr>
          <w:rFonts w:ascii="Times New Roman" w:hAnsi="Times New Roman" w:cs="Times New Roman"/>
          <w:b/>
          <w:sz w:val="24"/>
          <w:szCs w:val="24"/>
        </w:rPr>
        <w:t>30/1/2017</w:t>
      </w:r>
      <w:r w:rsidRPr="000A1886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0A1886">
        <w:rPr>
          <w:rFonts w:ascii="Times New Roman" w:hAnsi="Times New Roman" w:cs="Times New Roman"/>
          <w:b/>
          <w:sz w:val="24"/>
          <w:szCs w:val="24"/>
        </w:rPr>
        <w:t>Pres</w:t>
      </w:r>
      <w:proofErr w:type="spellEnd"/>
      <w:r w:rsidRPr="000A1886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6E6E51">
        <w:rPr>
          <w:rFonts w:ascii="Times New Roman" w:hAnsi="Times New Roman" w:cs="Times New Roman"/>
          <w:b/>
          <w:sz w:val="24"/>
          <w:szCs w:val="24"/>
        </w:rPr>
        <w:t>Amoresano</w:t>
      </w:r>
      <w:proofErr w:type="spellEnd"/>
      <w:r w:rsidRPr="000A1886">
        <w:rPr>
          <w:rFonts w:ascii="Times New Roman" w:hAnsi="Times New Roman" w:cs="Times New Roman"/>
          <w:b/>
          <w:sz w:val="24"/>
          <w:szCs w:val="24"/>
        </w:rPr>
        <w:t xml:space="preserve"> – Est. </w:t>
      </w:r>
      <w:r w:rsidR="006E6E51">
        <w:rPr>
          <w:rFonts w:ascii="Times New Roman" w:hAnsi="Times New Roman" w:cs="Times New Roman"/>
          <w:b/>
          <w:sz w:val="24"/>
          <w:szCs w:val="24"/>
        </w:rPr>
        <w:t>Di Stasi</w:t>
      </w:r>
      <w:r w:rsidRPr="000A1886">
        <w:rPr>
          <w:rFonts w:ascii="Times New Roman" w:hAnsi="Times New Roman" w:cs="Times New Roman"/>
          <w:b/>
          <w:sz w:val="24"/>
          <w:szCs w:val="24"/>
        </w:rPr>
        <w:t xml:space="preserve"> – Ric. </w:t>
      </w:r>
      <w:r w:rsidR="006E6E51">
        <w:rPr>
          <w:rFonts w:ascii="Times New Roman" w:hAnsi="Times New Roman" w:cs="Times New Roman"/>
          <w:b/>
          <w:sz w:val="24"/>
          <w:szCs w:val="24"/>
        </w:rPr>
        <w:t>I.G.</w:t>
      </w:r>
    </w:p>
    <w:p w:rsidR="000A1886" w:rsidRPr="000A1886" w:rsidRDefault="000A1886" w:rsidP="000A18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1886" w:rsidRPr="000A1886" w:rsidRDefault="000A1886" w:rsidP="000A1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886">
        <w:rPr>
          <w:rFonts w:ascii="Times New Roman" w:hAnsi="Times New Roman" w:cs="Times New Roman"/>
          <w:b/>
          <w:sz w:val="24"/>
          <w:szCs w:val="24"/>
        </w:rPr>
        <w:t xml:space="preserve">RIFIUTI </w:t>
      </w:r>
      <w:r w:rsidRPr="000A1886">
        <w:rPr>
          <w:rFonts w:ascii="Times New Roman" w:hAnsi="Times New Roman" w:cs="Times New Roman"/>
          <w:sz w:val="24"/>
          <w:szCs w:val="24"/>
        </w:rPr>
        <w:t xml:space="preserve">– </w:t>
      </w:r>
      <w:r w:rsidR="00320D83">
        <w:rPr>
          <w:rFonts w:ascii="Times New Roman" w:hAnsi="Times New Roman" w:cs="Times New Roman"/>
          <w:sz w:val="24"/>
          <w:szCs w:val="24"/>
        </w:rPr>
        <w:t>Liceità del deposito temporaneo: su chi grava l’onere della prova?</w:t>
      </w:r>
    </w:p>
    <w:p w:rsidR="000A1886" w:rsidRPr="000A1886" w:rsidRDefault="000A1886" w:rsidP="000A1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886" w:rsidRPr="000A1886" w:rsidRDefault="00566650" w:rsidP="000A188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6650">
        <w:rPr>
          <w:rFonts w:ascii="Times New Roman" w:hAnsi="Times New Roman" w:cs="Times New Roman"/>
          <w:i/>
          <w:sz w:val="24"/>
          <w:szCs w:val="24"/>
        </w:rPr>
        <w:t>I</w:t>
      </w:r>
      <w:r>
        <w:rPr>
          <w:rFonts w:ascii="Times New Roman" w:hAnsi="Times New Roman" w:cs="Times New Roman"/>
          <w:i/>
          <w:sz w:val="24"/>
          <w:szCs w:val="24"/>
        </w:rPr>
        <w:t xml:space="preserve">n tema di gestione dei rifiuti </w:t>
      </w:r>
      <w:r w:rsidRPr="00566650">
        <w:rPr>
          <w:rFonts w:ascii="Times New Roman" w:hAnsi="Times New Roman" w:cs="Times New Roman"/>
          <w:i/>
          <w:sz w:val="24"/>
          <w:szCs w:val="24"/>
        </w:rPr>
        <w:t>l'onere della prova relativa alla sussistenza delle condizioni di liceità del deposito cosiddetto controllato o temporaneo, fissate dall'</w:t>
      </w:r>
      <w:r>
        <w:rPr>
          <w:rFonts w:ascii="Times New Roman" w:hAnsi="Times New Roman" w:cs="Times New Roman"/>
          <w:i/>
          <w:sz w:val="24"/>
          <w:szCs w:val="24"/>
        </w:rPr>
        <w:t xml:space="preserve">art. 183 d.lgs. </w:t>
      </w:r>
      <w:r w:rsidRPr="00566650">
        <w:rPr>
          <w:rFonts w:ascii="Times New Roman" w:hAnsi="Times New Roman" w:cs="Times New Roman"/>
          <w:i/>
          <w:sz w:val="24"/>
          <w:szCs w:val="24"/>
        </w:rPr>
        <w:t>152</w:t>
      </w:r>
      <w:r>
        <w:rPr>
          <w:rFonts w:ascii="Times New Roman" w:hAnsi="Times New Roman" w:cs="Times New Roman"/>
          <w:i/>
          <w:sz w:val="24"/>
          <w:szCs w:val="24"/>
        </w:rPr>
        <w:t>/2006</w:t>
      </w:r>
      <w:r w:rsidRPr="00566650">
        <w:rPr>
          <w:rFonts w:ascii="Times New Roman" w:hAnsi="Times New Roman" w:cs="Times New Roman"/>
          <w:i/>
          <w:sz w:val="24"/>
          <w:szCs w:val="24"/>
        </w:rPr>
        <w:t>, grava sul produttore dei rifiuti, in considerazione della natura eccezionale e derogatoria di tale deposito rispetto alla disciplina ordinaria</w:t>
      </w:r>
      <w:r w:rsidR="00320D83">
        <w:rPr>
          <w:rFonts w:ascii="Times New Roman" w:hAnsi="Times New Roman" w:cs="Times New Roman"/>
          <w:i/>
          <w:sz w:val="24"/>
          <w:szCs w:val="24"/>
        </w:rPr>
        <w:t>.</w:t>
      </w:r>
      <w:bookmarkStart w:id="0" w:name="_GoBack"/>
      <w:bookmarkEnd w:id="0"/>
    </w:p>
    <w:p w:rsidR="000A1886" w:rsidRPr="000A1886" w:rsidRDefault="000A1886" w:rsidP="000A1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886" w:rsidRPr="000A1886" w:rsidRDefault="000A1886" w:rsidP="000A18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886">
        <w:rPr>
          <w:rFonts w:ascii="Times New Roman" w:hAnsi="Times New Roman" w:cs="Times New Roman"/>
          <w:b/>
          <w:sz w:val="24"/>
          <w:szCs w:val="24"/>
        </w:rPr>
        <w:t xml:space="preserve">Ritenuto in fatto </w:t>
      </w:r>
    </w:p>
    <w:p w:rsidR="00C47C24" w:rsidRPr="000A1886" w:rsidRDefault="00C47C24" w:rsidP="000A1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886">
        <w:rPr>
          <w:rFonts w:ascii="Times New Roman" w:hAnsi="Times New Roman" w:cs="Times New Roman"/>
          <w:sz w:val="24"/>
          <w:szCs w:val="24"/>
        </w:rPr>
        <w:t>1. Il Pubblico Ministero presso il Tribunale di Cassino in data 12.02.2016</w:t>
      </w:r>
      <w:r w:rsidR="000A1886">
        <w:rPr>
          <w:rFonts w:ascii="Times New Roman" w:hAnsi="Times New Roman" w:cs="Times New Roman"/>
          <w:sz w:val="24"/>
          <w:szCs w:val="24"/>
        </w:rPr>
        <w:t xml:space="preserve"> </w:t>
      </w:r>
      <w:r w:rsidRPr="000A1886">
        <w:rPr>
          <w:rFonts w:ascii="Times New Roman" w:hAnsi="Times New Roman" w:cs="Times New Roman"/>
          <w:sz w:val="24"/>
          <w:szCs w:val="24"/>
        </w:rPr>
        <w:t>emetteva decreto di convalida del sequestro probatorio ai sensi dell'art. 355</w:t>
      </w:r>
      <w:r w:rsidR="000A1886">
        <w:rPr>
          <w:rFonts w:ascii="Times New Roman" w:hAnsi="Times New Roman" w:cs="Times New Roman"/>
          <w:sz w:val="24"/>
          <w:szCs w:val="24"/>
        </w:rPr>
        <w:t xml:space="preserve"> </w:t>
      </w:r>
      <w:r w:rsidRPr="000A1886">
        <w:rPr>
          <w:rFonts w:ascii="Times New Roman" w:hAnsi="Times New Roman" w:cs="Times New Roman"/>
          <w:sz w:val="24"/>
          <w:szCs w:val="24"/>
        </w:rPr>
        <w:t xml:space="preserve">comma 2 cod. </w:t>
      </w:r>
      <w:proofErr w:type="spellStart"/>
      <w:r w:rsidRPr="000A1886">
        <w:rPr>
          <w:rFonts w:ascii="Times New Roman" w:hAnsi="Times New Roman" w:cs="Times New Roman"/>
          <w:sz w:val="24"/>
          <w:szCs w:val="24"/>
        </w:rPr>
        <w:t>proc</w:t>
      </w:r>
      <w:proofErr w:type="spellEnd"/>
      <w:r w:rsidRPr="000A188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A1886">
        <w:rPr>
          <w:rFonts w:ascii="Times New Roman" w:hAnsi="Times New Roman" w:cs="Times New Roman"/>
          <w:sz w:val="24"/>
          <w:szCs w:val="24"/>
        </w:rPr>
        <w:t>pen</w:t>
      </w:r>
      <w:proofErr w:type="spellEnd"/>
      <w:r w:rsidRPr="000A1886">
        <w:rPr>
          <w:rFonts w:ascii="Times New Roman" w:hAnsi="Times New Roman" w:cs="Times New Roman"/>
          <w:sz w:val="24"/>
          <w:szCs w:val="24"/>
        </w:rPr>
        <w:t>. in relazione al reato di cui all'art. 256 d.lgs</w:t>
      </w:r>
      <w:r w:rsidR="006E6E51">
        <w:rPr>
          <w:rFonts w:ascii="Times New Roman" w:hAnsi="Times New Roman" w:cs="Times New Roman"/>
          <w:sz w:val="24"/>
          <w:szCs w:val="24"/>
        </w:rPr>
        <w:t>.</w:t>
      </w:r>
      <w:r w:rsidRPr="000A1886">
        <w:rPr>
          <w:rFonts w:ascii="Times New Roman" w:hAnsi="Times New Roman" w:cs="Times New Roman"/>
          <w:sz w:val="24"/>
          <w:szCs w:val="24"/>
        </w:rPr>
        <w:t xml:space="preserve"> 152/2006 nei</w:t>
      </w:r>
      <w:r w:rsidR="000A1886">
        <w:rPr>
          <w:rFonts w:ascii="Times New Roman" w:hAnsi="Times New Roman" w:cs="Times New Roman"/>
          <w:sz w:val="24"/>
          <w:szCs w:val="24"/>
        </w:rPr>
        <w:t xml:space="preserve"> </w:t>
      </w:r>
      <w:r w:rsidRPr="000A1886">
        <w:rPr>
          <w:rFonts w:ascii="Times New Roman" w:hAnsi="Times New Roman" w:cs="Times New Roman"/>
          <w:sz w:val="24"/>
          <w:szCs w:val="24"/>
        </w:rPr>
        <w:t xml:space="preserve">confronti dell'indagato </w:t>
      </w:r>
      <w:r w:rsidR="006E6E51">
        <w:rPr>
          <w:rFonts w:ascii="Times New Roman" w:hAnsi="Times New Roman" w:cs="Times New Roman"/>
          <w:sz w:val="24"/>
          <w:szCs w:val="24"/>
        </w:rPr>
        <w:t>I.G.</w:t>
      </w:r>
      <w:r w:rsidRPr="000A1886">
        <w:rPr>
          <w:rFonts w:ascii="Times New Roman" w:hAnsi="Times New Roman" w:cs="Times New Roman"/>
          <w:sz w:val="24"/>
          <w:szCs w:val="24"/>
        </w:rPr>
        <w:t>.</w:t>
      </w:r>
    </w:p>
    <w:p w:rsidR="00C47C24" w:rsidRPr="000A1886" w:rsidRDefault="00C47C24" w:rsidP="000A1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886">
        <w:rPr>
          <w:rFonts w:ascii="Times New Roman" w:hAnsi="Times New Roman" w:cs="Times New Roman"/>
          <w:sz w:val="24"/>
          <w:szCs w:val="24"/>
        </w:rPr>
        <w:t>Con ordinanza del 10.3.2016, a seguito di istanza di riesame proposta</w:t>
      </w:r>
      <w:r w:rsidR="000A1886">
        <w:rPr>
          <w:rFonts w:ascii="Times New Roman" w:hAnsi="Times New Roman" w:cs="Times New Roman"/>
          <w:sz w:val="24"/>
          <w:szCs w:val="24"/>
        </w:rPr>
        <w:t xml:space="preserve"> </w:t>
      </w:r>
      <w:r w:rsidRPr="000A1886">
        <w:rPr>
          <w:rFonts w:ascii="Times New Roman" w:hAnsi="Times New Roman" w:cs="Times New Roman"/>
          <w:sz w:val="24"/>
          <w:szCs w:val="24"/>
        </w:rPr>
        <w:t>nell'interesse dell'indagato, il Tribunale di Frosinone, rigettava il proposto riesame</w:t>
      </w:r>
      <w:r w:rsidR="000A1886">
        <w:rPr>
          <w:rFonts w:ascii="Times New Roman" w:hAnsi="Times New Roman" w:cs="Times New Roman"/>
          <w:sz w:val="24"/>
          <w:szCs w:val="24"/>
        </w:rPr>
        <w:t xml:space="preserve"> </w:t>
      </w:r>
      <w:r w:rsidRPr="000A1886">
        <w:rPr>
          <w:rFonts w:ascii="Times New Roman" w:hAnsi="Times New Roman" w:cs="Times New Roman"/>
          <w:sz w:val="24"/>
          <w:szCs w:val="24"/>
        </w:rPr>
        <w:t>del decreto di convalida del sequestro probatorio.</w:t>
      </w:r>
    </w:p>
    <w:p w:rsidR="00C47C24" w:rsidRPr="000A1886" w:rsidRDefault="00C47C24" w:rsidP="000A1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886">
        <w:rPr>
          <w:rFonts w:ascii="Times New Roman" w:hAnsi="Times New Roman" w:cs="Times New Roman"/>
          <w:sz w:val="24"/>
          <w:szCs w:val="24"/>
        </w:rPr>
        <w:t xml:space="preserve">2. Avverso tale ordinanza ha proposto ricorso per cassazione </w:t>
      </w:r>
      <w:r w:rsidR="006E6E51">
        <w:rPr>
          <w:rFonts w:ascii="Times New Roman" w:hAnsi="Times New Roman" w:cs="Times New Roman"/>
          <w:sz w:val="24"/>
          <w:szCs w:val="24"/>
        </w:rPr>
        <w:t>I.G.</w:t>
      </w:r>
      <w:r w:rsidRPr="000A1886">
        <w:rPr>
          <w:rFonts w:ascii="Times New Roman" w:hAnsi="Times New Roman" w:cs="Times New Roman"/>
          <w:sz w:val="24"/>
          <w:szCs w:val="24"/>
        </w:rPr>
        <w:t>,</w:t>
      </w:r>
      <w:r w:rsidR="000A1886">
        <w:rPr>
          <w:rFonts w:ascii="Times New Roman" w:hAnsi="Times New Roman" w:cs="Times New Roman"/>
          <w:sz w:val="24"/>
          <w:szCs w:val="24"/>
        </w:rPr>
        <w:t xml:space="preserve"> </w:t>
      </w:r>
      <w:r w:rsidRPr="000A1886">
        <w:rPr>
          <w:rFonts w:ascii="Times New Roman" w:hAnsi="Times New Roman" w:cs="Times New Roman"/>
          <w:sz w:val="24"/>
          <w:szCs w:val="24"/>
        </w:rPr>
        <w:t>per il tramite del difensore di fiducia, articolando due motivi di seguito enunciati</w:t>
      </w:r>
      <w:r w:rsidR="000A1886">
        <w:rPr>
          <w:rFonts w:ascii="Times New Roman" w:hAnsi="Times New Roman" w:cs="Times New Roman"/>
          <w:sz w:val="24"/>
          <w:szCs w:val="24"/>
        </w:rPr>
        <w:t xml:space="preserve"> </w:t>
      </w:r>
      <w:r w:rsidRPr="000A1886">
        <w:rPr>
          <w:rFonts w:ascii="Times New Roman" w:hAnsi="Times New Roman" w:cs="Times New Roman"/>
          <w:sz w:val="24"/>
          <w:szCs w:val="24"/>
        </w:rPr>
        <w:t>nei limiti strettamente necessari per la motivazione, come disposto dall'art. 173</w:t>
      </w:r>
      <w:r w:rsidR="000A1886">
        <w:rPr>
          <w:rFonts w:ascii="Times New Roman" w:hAnsi="Times New Roman" w:cs="Times New Roman"/>
          <w:sz w:val="24"/>
          <w:szCs w:val="24"/>
        </w:rPr>
        <w:t xml:space="preserve"> </w:t>
      </w:r>
      <w:r w:rsidRPr="000A1886">
        <w:rPr>
          <w:rFonts w:ascii="Times New Roman" w:hAnsi="Times New Roman" w:cs="Times New Roman"/>
          <w:sz w:val="24"/>
          <w:szCs w:val="24"/>
        </w:rPr>
        <w:t xml:space="preserve">comma 1, </w:t>
      </w:r>
      <w:proofErr w:type="spellStart"/>
      <w:r w:rsidRPr="000A1886">
        <w:rPr>
          <w:rFonts w:ascii="Times New Roman" w:hAnsi="Times New Roman" w:cs="Times New Roman"/>
          <w:sz w:val="24"/>
          <w:szCs w:val="24"/>
        </w:rPr>
        <w:t>disp</w:t>
      </w:r>
      <w:proofErr w:type="spellEnd"/>
      <w:r w:rsidRPr="000A188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A1886">
        <w:rPr>
          <w:rFonts w:ascii="Times New Roman" w:hAnsi="Times New Roman" w:cs="Times New Roman"/>
          <w:sz w:val="24"/>
          <w:szCs w:val="24"/>
        </w:rPr>
        <w:t>att</w:t>
      </w:r>
      <w:proofErr w:type="spellEnd"/>
      <w:r w:rsidRPr="000A1886">
        <w:rPr>
          <w:rFonts w:ascii="Times New Roman" w:hAnsi="Times New Roman" w:cs="Times New Roman"/>
          <w:sz w:val="24"/>
          <w:szCs w:val="24"/>
        </w:rPr>
        <w:t xml:space="preserve">. cod. </w:t>
      </w:r>
      <w:proofErr w:type="spellStart"/>
      <w:r w:rsidRPr="000A1886">
        <w:rPr>
          <w:rFonts w:ascii="Times New Roman" w:hAnsi="Times New Roman" w:cs="Times New Roman"/>
          <w:sz w:val="24"/>
          <w:szCs w:val="24"/>
        </w:rPr>
        <w:t>proc</w:t>
      </w:r>
      <w:proofErr w:type="spellEnd"/>
      <w:r w:rsidRPr="000A188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A1886">
        <w:rPr>
          <w:rFonts w:ascii="Times New Roman" w:hAnsi="Times New Roman" w:cs="Times New Roman"/>
          <w:sz w:val="24"/>
          <w:szCs w:val="24"/>
        </w:rPr>
        <w:t>pen</w:t>
      </w:r>
      <w:proofErr w:type="spellEnd"/>
      <w:r w:rsidRPr="000A1886">
        <w:rPr>
          <w:rFonts w:ascii="Times New Roman" w:hAnsi="Times New Roman" w:cs="Times New Roman"/>
          <w:sz w:val="24"/>
          <w:szCs w:val="24"/>
        </w:rPr>
        <w:t>.</w:t>
      </w:r>
    </w:p>
    <w:p w:rsidR="00C47C24" w:rsidRPr="000A1886" w:rsidRDefault="00C47C24" w:rsidP="000A1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886">
        <w:rPr>
          <w:rFonts w:ascii="Times New Roman" w:hAnsi="Times New Roman" w:cs="Times New Roman"/>
          <w:sz w:val="24"/>
          <w:szCs w:val="24"/>
        </w:rPr>
        <w:t>Con il primo motivo deduce violazione di legge in relazione all'art. 183 del</w:t>
      </w:r>
      <w:r w:rsidR="000A1886">
        <w:rPr>
          <w:rFonts w:ascii="Times New Roman" w:hAnsi="Times New Roman" w:cs="Times New Roman"/>
          <w:sz w:val="24"/>
          <w:szCs w:val="24"/>
        </w:rPr>
        <w:t xml:space="preserve"> </w:t>
      </w:r>
      <w:r w:rsidRPr="000A1886">
        <w:rPr>
          <w:rFonts w:ascii="Times New Roman" w:hAnsi="Times New Roman" w:cs="Times New Roman"/>
          <w:sz w:val="24"/>
          <w:szCs w:val="24"/>
        </w:rPr>
        <w:t>d.gs n. 152/2006.</w:t>
      </w:r>
    </w:p>
    <w:p w:rsidR="00C47C24" w:rsidRPr="000A1886" w:rsidRDefault="00C47C24" w:rsidP="000A1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886">
        <w:rPr>
          <w:rFonts w:ascii="Times New Roman" w:hAnsi="Times New Roman" w:cs="Times New Roman"/>
          <w:sz w:val="24"/>
          <w:szCs w:val="24"/>
        </w:rPr>
        <w:t>Argomenta che il Tribunale ometteva la motivazione su</w:t>
      </w:r>
      <w:r w:rsidR="006E6E51">
        <w:rPr>
          <w:rFonts w:ascii="Times New Roman" w:hAnsi="Times New Roman" w:cs="Times New Roman"/>
          <w:sz w:val="24"/>
          <w:szCs w:val="24"/>
        </w:rPr>
        <w:t>l</w:t>
      </w:r>
      <w:r w:rsidRPr="000A1886">
        <w:rPr>
          <w:rFonts w:ascii="Times New Roman" w:hAnsi="Times New Roman" w:cs="Times New Roman"/>
          <w:sz w:val="24"/>
          <w:szCs w:val="24"/>
        </w:rPr>
        <w:t xml:space="preserve"> punto decisivo del</w:t>
      </w:r>
      <w:r w:rsidR="000A1886">
        <w:rPr>
          <w:rFonts w:ascii="Times New Roman" w:hAnsi="Times New Roman" w:cs="Times New Roman"/>
          <w:sz w:val="24"/>
          <w:szCs w:val="24"/>
        </w:rPr>
        <w:t xml:space="preserve"> </w:t>
      </w:r>
      <w:r w:rsidRPr="000A1886">
        <w:rPr>
          <w:rFonts w:ascii="Times New Roman" w:hAnsi="Times New Roman" w:cs="Times New Roman"/>
          <w:sz w:val="24"/>
          <w:szCs w:val="24"/>
        </w:rPr>
        <w:t>gravame avente ad oggetto l'applicabilità dell'art. 183 del d.lgs</w:t>
      </w:r>
      <w:r w:rsidR="006E6E51">
        <w:rPr>
          <w:rFonts w:ascii="Times New Roman" w:hAnsi="Times New Roman" w:cs="Times New Roman"/>
          <w:sz w:val="24"/>
          <w:szCs w:val="24"/>
        </w:rPr>
        <w:t>.</w:t>
      </w:r>
      <w:r w:rsidRPr="000A1886">
        <w:rPr>
          <w:rFonts w:ascii="Times New Roman" w:hAnsi="Times New Roman" w:cs="Times New Roman"/>
          <w:sz w:val="24"/>
          <w:szCs w:val="24"/>
        </w:rPr>
        <w:t xml:space="preserve"> n. 152/2006,</w:t>
      </w:r>
      <w:r w:rsidR="000A1886">
        <w:rPr>
          <w:rFonts w:ascii="Times New Roman" w:hAnsi="Times New Roman" w:cs="Times New Roman"/>
          <w:sz w:val="24"/>
          <w:szCs w:val="24"/>
        </w:rPr>
        <w:t xml:space="preserve"> </w:t>
      </w:r>
      <w:r w:rsidRPr="000A1886">
        <w:rPr>
          <w:rFonts w:ascii="Times New Roman" w:hAnsi="Times New Roman" w:cs="Times New Roman"/>
          <w:sz w:val="24"/>
          <w:szCs w:val="24"/>
        </w:rPr>
        <w:t>ritenendo, per converso, sussistenti le ragioni cautelari in ragione di una errata</w:t>
      </w:r>
      <w:r w:rsidR="000A1886">
        <w:rPr>
          <w:rFonts w:ascii="Times New Roman" w:hAnsi="Times New Roman" w:cs="Times New Roman"/>
          <w:sz w:val="24"/>
          <w:szCs w:val="24"/>
        </w:rPr>
        <w:t xml:space="preserve"> </w:t>
      </w:r>
      <w:r w:rsidRPr="000A1886">
        <w:rPr>
          <w:rFonts w:ascii="Times New Roman" w:hAnsi="Times New Roman" w:cs="Times New Roman"/>
          <w:sz w:val="24"/>
          <w:szCs w:val="24"/>
        </w:rPr>
        <w:t>interpretazione dell'art. 256 d.lgs</w:t>
      </w:r>
      <w:r w:rsidR="006E6E51">
        <w:rPr>
          <w:rFonts w:ascii="Times New Roman" w:hAnsi="Times New Roman" w:cs="Times New Roman"/>
          <w:sz w:val="24"/>
          <w:szCs w:val="24"/>
        </w:rPr>
        <w:t>.</w:t>
      </w:r>
      <w:r w:rsidRPr="000A1886">
        <w:rPr>
          <w:rFonts w:ascii="Times New Roman" w:hAnsi="Times New Roman" w:cs="Times New Roman"/>
          <w:sz w:val="24"/>
          <w:szCs w:val="24"/>
        </w:rPr>
        <w:t xml:space="preserve"> n. 152/2006.</w:t>
      </w:r>
      <w:r w:rsidR="000A1886">
        <w:rPr>
          <w:rFonts w:ascii="Times New Roman" w:hAnsi="Times New Roman" w:cs="Times New Roman"/>
          <w:sz w:val="24"/>
          <w:szCs w:val="24"/>
        </w:rPr>
        <w:t xml:space="preserve"> </w:t>
      </w:r>
      <w:r w:rsidRPr="000A1886">
        <w:rPr>
          <w:rFonts w:ascii="Times New Roman" w:hAnsi="Times New Roman" w:cs="Times New Roman"/>
          <w:sz w:val="24"/>
          <w:szCs w:val="24"/>
        </w:rPr>
        <w:t>Con il secondo motivo deduce vizio di motivazione.</w:t>
      </w:r>
    </w:p>
    <w:p w:rsidR="00C47C24" w:rsidRPr="000A1886" w:rsidRDefault="00C47C24" w:rsidP="000A1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886">
        <w:rPr>
          <w:rFonts w:ascii="Times New Roman" w:hAnsi="Times New Roman" w:cs="Times New Roman"/>
          <w:sz w:val="24"/>
          <w:szCs w:val="24"/>
        </w:rPr>
        <w:t>Argomenta che non sono convincenti le argomentazioni poste dal Tribunale a</w:t>
      </w:r>
      <w:r w:rsidR="000A1886">
        <w:rPr>
          <w:rFonts w:ascii="Times New Roman" w:hAnsi="Times New Roman" w:cs="Times New Roman"/>
          <w:sz w:val="24"/>
          <w:szCs w:val="24"/>
        </w:rPr>
        <w:t xml:space="preserve"> </w:t>
      </w:r>
      <w:r w:rsidRPr="000A1886">
        <w:rPr>
          <w:rFonts w:ascii="Times New Roman" w:hAnsi="Times New Roman" w:cs="Times New Roman"/>
          <w:sz w:val="24"/>
          <w:szCs w:val="24"/>
        </w:rPr>
        <w:t>fondamento della ritenuta completezza del decreto di convalida del sequestro</w:t>
      </w:r>
      <w:r w:rsidR="000A1886">
        <w:rPr>
          <w:rFonts w:ascii="Times New Roman" w:hAnsi="Times New Roman" w:cs="Times New Roman"/>
          <w:sz w:val="24"/>
          <w:szCs w:val="24"/>
        </w:rPr>
        <w:t xml:space="preserve"> </w:t>
      </w:r>
      <w:r w:rsidRPr="000A1886">
        <w:rPr>
          <w:rFonts w:ascii="Times New Roman" w:hAnsi="Times New Roman" w:cs="Times New Roman"/>
          <w:sz w:val="24"/>
          <w:szCs w:val="24"/>
        </w:rPr>
        <w:t>probatorio sia in relazione al reato da accertare che alla finalità probatoria</w:t>
      </w:r>
      <w:r w:rsidR="000A1886">
        <w:rPr>
          <w:rFonts w:ascii="Times New Roman" w:hAnsi="Times New Roman" w:cs="Times New Roman"/>
          <w:sz w:val="24"/>
          <w:szCs w:val="24"/>
        </w:rPr>
        <w:t xml:space="preserve"> </w:t>
      </w:r>
      <w:r w:rsidRPr="000A1886">
        <w:rPr>
          <w:rFonts w:ascii="Times New Roman" w:hAnsi="Times New Roman" w:cs="Times New Roman"/>
          <w:sz w:val="24"/>
          <w:szCs w:val="24"/>
        </w:rPr>
        <w:t>perseguita.</w:t>
      </w:r>
    </w:p>
    <w:p w:rsidR="00C47C24" w:rsidRPr="000A1886" w:rsidRDefault="00C47C24" w:rsidP="000A1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886">
        <w:rPr>
          <w:rFonts w:ascii="Times New Roman" w:hAnsi="Times New Roman" w:cs="Times New Roman"/>
          <w:sz w:val="24"/>
          <w:szCs w:val="24"/>
        </w:rPr>
        <w:t>Chiede, pertanto, l'annullamento del provvedimento impugnato e la</w:t>
      </w:r>
      <w:r w:rsidR="000A1886">
        <w:rPr>
          <w:rFonts w:ascii="Times New Roman" w:hAnsi="Times New Roman" w:cs="Times New Roman"/>
          <w:sz w:val="24"/>
          <w:szCs w:val="24"/>
        </w:rPr>
        <w:t xml:space="preserve"> </w:t>
      </w:r>
      <w:r w:rsidRPr="000A1886">
        <w:rPr>
          <w:rFonts w:ascii="Times New Roman" w:hAnsi="Times New Roman" w:cs="Times New Roman"/>
          <w:sz w:val="24"/>
          <w:szCs w:val="24"/>
        </w:rPr>
        <w:t>restituzione di quanto in sequestro.</w:t>
      </w:r>
    </w:p>
    <w:p w:rsidR="000A1886" w:rsidRDefault="00C47C24" w:rsidP="000A1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886">
        <w:rPr>
          <w:rFonts w:ascii="Times New Roman" w:hAnsi="Times New Roman" w:cs="Times New Roman"/>
          <w:sz w:val="24"/>
          <w:szCs w:val="24"/>
        </w:rPr>
        <w:t>Il Sostituto Procuratore Generale della Repubblica presso questa Corte di</w:t>
      </w:r>
      <w:r w:rsidR="000A1886">
        <w:rPr>
          <w:rFonts w:ascii="Times New Roman" w:hAnsi="Times New Roman" w:cs="Times New Roman"/>
          <w:sz w:val="24"/>
          <w:szCs w:val="24"/>
        </w:rPr>
        <w:t xml:space="preserve"> </w:t>
      </w:r>
      <w:r w:rsidRPr="000A1886">
        <w:rPr>
          <w:rFonts w:ascii="Times New Roman" w:hAnsi="Times New Roman" w:cs="Times New Roman"/>
          <w:sz w:val="24"/>
          <w:szCs w:val="24"/>
        </w:rPr>
        <w:t xml:space="preserve">Cassazione ha rassegnato ex art. 611 cod. </w:t>
      </w:r>
      <w:proofErr w:type="spellStart"/>
      <w:r w:rsidRPr="000A1886">
        <w:rPr>
          <w:rFonts w:ascii="Times New Roman" w:hAnsi="Times New Roman" w:cs="Times New Roman"/>
          <w:sz w:val="24"/>
          <w:szCs w:val="24"/>
        </w:rPr>
        <w:t>proc</w:t>
      </w:r>
      <w:proofErr w:type="spellEnd"/>
      <w:r w:rsidRPr="000A188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A1886">
        <w:rPr>
          <w:rFonts w:ascii="Times New Roman" w:hAnsi="Times New Roman" w:cs="Times New Roman"/>
          <w:sz w:val="24"/>
          <w:szCs w:val="24"/>
        </w:rPr>
        <w:t>pen</w:t>
      </w:r>
      <w:proofErr w:type="spellEnd"/>
      <w:r w:rsidRPr="000A1886">
        <w:rPr>
          <w:rFonts w:ascii="Times New Roman" w:hAnsi="Times New Roman" w:cs="Times New Roman"/>
          <w:sz w:val="24"/>
          <w:szCs w:val="24"/>
        </w:rPr>
        <w:t>. le proprie conclusioni,</w:t>
      </w:r>
      <w:r w:rsidR="000A1886">
        <w:rPr>
          <w:rFonts w:ascii="Times New Roman" w:hAnsi="Times New Roman" w:cs="Times New Roman"/>
          <w:sz w:val="24"/>
          <w:szCs w:val="24"/>
        </w:rPr>
        <w:t xml:space="preserve"> </w:t>
      </w:r>
      <w:r w:rsidRPr="000A1886">
        <w:rPr>
          <w:rFonts w:ascii="Times New Roman" w:hAnsi="Times New Roman" w:cs="Times New Roman"/>
          <w:sz w:val="24"/>
          <w:szCs w:val="24"/>
        </w:rPr>
        <w:t>chiedendo la declaratoria di inammissibilità del ricorso.</w:t>
      </w:r>
      <w:r w:rsidRPr="000A18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7C24" w:rsidRPr="000A1886" w:rsidRDefault="000A1886" w:rsidP="000A18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886">
        <w:rPr>
          <w:rFonts w:ascii="Times New Roman" w:hAnsi="Times New Roman" w:cs="Times New Roman"/>
          <w:b/>
          <w:sz w:val="24"/>
          <w:szCs w:val="24"/>
        </w:rPr>
        <w:t>Considerato in diritto</w:t>
      </w:r>
    </w:p>
    <w:p w:rsidR="00C47C24" w:rsidRPr="000A1886" w:rsidRDefault="00C47C24" w:rsidP="000A1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886">
        <w:rPr>
          <w:rFonts w:ascii="Times New Roman" w:hAnsi="Times New Roman" w:cs="Times New Roman"/>
          <w:sz w:val="24"/>
          <w:szCs w:val="24"/>
        </w:rPr>
        <w:t>1. Il ricorso va dichiarato inammissibile, perché fondato su motivi</w:t>
      </w:r>
      <w:r w:rsidR="000A1886">
        <w:rPr>
          <w:rFonts w:ascii="Times New Roman" w:hAnsi="Times New Roman" w:cs="Times New Roman"/>
          <w:sz w:val="24"/>
          <w:szCs w:val="24"/>
        </w:rPr>
        <w:t xml:space="preserve"> </w:t>
      </w:r>
      <w:r w:rsidRPr="000A1886">
        <w:rPr>
          <w:rFonts w:ascii="Times New Roman" w:hAnsi="Times New Roman" w:cs="Times New Roman"/>
          <w:sz w:val="24"/>
          <w:szCs w:val="24"/>
        </w:rPr>
        <w:t>manifestamente infondati.</w:t>
      </w:r>
    </w:p>
    <w:p w:rsidR="00C47C24" w:rsidRPr="000A1886" w:rsidRDefault="00C47C24" w:rsidP="000A1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886">
        <w:rPr>
          <w:rFonts w:ascii="Times New Roman" w:hAnsi="Times New Roman" w:cs="Times New Roman"/>
          <w:sz w:val="24"/>
          <w:szCs w:val="24"/>
        </w:rPr>
        <w:t>2. I principi di diritto applicabili alla fattispecie in esame sono i seguenti: in</w:t>
      </w:r>
      <w:r w:rsidR="000A1886">
        <w:rPr>
          <w:rFonts w:ascii="Times New Roman" w:hAnsi="Times New Roman" w:cs="Times New Roman"/>
          <w:sz w:val="24"/>
          <w:szCs w:val="24"/>
        </w:rPr>
        <w:t xml:space="preserve"> </w:t>
      </w:r>
      <w:r w:rsidRPr="000A1886">
        <w:rPr>
          <w:rFonts w:ascii="Times New Roman" w:hAnsi="Times New Roman" w:cs="Times New Roman"/>
          <w:sz w:val="24"/>
          <w:szCs w:val="24"/>
        </w:rPr>
        <w:t>sede di riesame del sequestro probatorio il Tribunale è chiamato a verificare</w:t>
      </w:r>
      <w:r w:rsidR="000A1886">
        <w:rPr>
          <w:rFonts w:ascii="Times New Roman" w:hAnsi="Times New Roman" w:cs="Times New Roman"/>
          <w:sz w:val="24"/>
          <w:szCs w:val="24"/>
        </w:rPr>
        <w:t xml:space="preserve"> </w:t>
      </w:r>
      <w:r w:rsidRPr="000A1886">
        <w:rPr>
          <w:rFonts w:ascii="Times New Roman" w:hAnsi="Times New Roman" w:cs="Times New Roman"/>
          <w:sz w:val="24"/>
          <w:szCs w:val="24"/>
        </w:rPr>
        <w:t xml:space="preserve">l'astratta sussistenza del reato ipotizzato, considerando il </w:t>
      </w:r>
      <w:proofErr w:type="spellStart"/>
      <w:r w:rsidRPr="006E6E51">
        <w:rPr>
          <w:rFonts w:ascii="Times New Roman" w:hAnsi="Times New Roman" w:cs="Times New Roman"/>
          <w:i/>
          <w:sz w:val="24"/>
          <w:szCs w:val="24"/>
        </w:rPr>
        <w:t>fumus</w:t>
      </w:r>
      <w:proofErr w:type="spellEnd"/>
      <w:r w:rsidRPr="006E6E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E6E51">
        <w:rPr>
          <w:rFonts w:ascii="Times New Roman" w:hAnsi="Times New Roman" w:cs="Times New Roman"/>
          <w:i/>
          <w:sz w:val="24"/>
          <w:szCs w:val="24"/>
        </w:rPr>
        <w:t>commissi</w:t>
      </w:r>
      <w:proofErr w:type="spellEnd"/>
      <w:r w:rsidRPr="006E6E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E6E51" w:rsidRPr="006E6E51">
        <w:rPr>
          <w:rFonts w:ascii="Times New Roman" w:hAnsi="Times New Roman" w:cs="Times New Roman"/>
          <w:i/>
          <w:sz w:val="24"/>
          <w:szCs w:val="24"/>
        </w:rPr>
        <w:t>delicti</w:t>
      </w:r>
      <w:proofErr w:type="spellEnd"/>
      <w:r w:rsidRPr="000A1886">
        <w:rPr>
          <w:rFonts w:ascii="Times New Roman" w:hAnsi="Times New Roman" w:cs="Times New Roman"/>
          <w:sz w:val="24"/>
          <w:szCs w:val="24"/>
        </w:rPr>
        <w:t xml:space="preserve"> </w:t>
      </w:r>
      <w:r w:rsidR="006E6E51">
        <w:rPr>
          <w:rFonts w:ascii="Times New Roman" w:hAnsi="Times New Roman" w:cs="Times New Roman"/>
          <w:sz w:val="24"/>
          <w:szCs w:val="24"/>
        </w:rPr>
        <w:t xml:space="preserve"> in </w:t>
      </w:r>
      <w:r w:rsidRPr="000A1886">
        <w:rPr>
          <w:rFonts w:ascii="Times New Roman" w:hAnsi="Times New Roman" w:cs="Times New Roman"/>
          <w:sz w:val="24"/>
          <w:szCs w:val="24"/>
        </w:rPr>
        <w:t>relazione alla congruità degli elementi rappresentati, che non possono essere</w:t>
      </w:r>
      <w:r w:rsidR="000A1886">
        <w:rPr>
          <w:rFonts w:ascii="Times New Roman" w:hAnsi="Times New Roman" w:cs="Times New Roman"/>
          <w:sz w:val="24"/>
          <w:szCs w:val="24"/>
        </w:rPr>
        <w:t xml:space="preserve"> </w:t>
      </w:r>
      <w:r w:rsidRPr="000A1886">
        <w:rPr>
          <w:rFonts w:ascii="Times New Roman" w:hAnsi="Times New Roman" w:cs="Times New Roman"/>
          <w:sz w:val="24"/>
          <w:szCs w:val="24"/>
        </w:rPr>
        <w:t>censurati in punto di fatto per apprezzarne la coincidenza con le risultanze</w:t>
      </w:r>
      <w:r w:rsidR="000A1886">
        <w:rPr>
          <w:rFonts w:ascii="Times New Roman" w:hAnsi="Times New Roman" w:cs="Times New Roman"/>
          <w:sz w:val="24"/>
          <w:szCs w:val="24"/>
        </w:rPr>
        <w:t xml:space="preserve"> </w:t>
      </w:r>
      <w:r w:rsidRPr="000A1886">
        <w:rPr>
          <w:rFonts w:ascii="Times New Roman" w:hAnsi="Times New Roman" w:cs="Times New Roman"/>
          <w:sz w:val="24"/>
          <w:szCs w:val="24"/>
        </w:rPr>
        <w:t>processuali, e, quindi, della sussistenza dei presupposti che giustificano il</w:t>
      </w:r>
      <w:r w:rsidR="000A1886">
        <w:rPr>
          <w:rFonts w:ascii="Times New Roman" w:hAnsi="Times New Roman" w:cs="Times New Roman"/>
          <w:sz w:val="24"/>
          <w:szCs w:val="24"/>
        </w:rPr>
        <w:t xml:space="preserve"> </w:t>
      </w:r>
      <w:r w:rsidRPr="000A1886">
        <w:rPr>
          <w:rFonts w:ascii="Times New Roman" w:hAnsi="Times New Roman" w:cs="Times New Roman"/>
          <w:sz w:val="24"/>
          <w:szCs w:val="24"/>
        </w:rPr>
        <w:t xml:space="preserve">sequestro (Sez. un.,20.11.1996, n. 23 del 1997, Bassi, </w:t>
      </w:r>
      <w:proofErr w:type="spellStart"/>
      <w:r w:rsidRPr="000A1886">
        <w:rPr>
          <w:rFonts w:ascii="Times New Roman" w:hAnsi="Times New Roman" w:cs="Times New Roman"/>
          <w:sz w:val="24"/>
          <w:szCs w:val="24"/>
        </w:rPr>
        <w:t>Rv</w:t>
      </w:r>
      <w:proofErr w:type="spellEnd"/>
      <w:r w:rsidRPr="000A1886">
        <w:rPr>
          <w:rFonts w:ascii="Times New Roman" w:hAnsi="Times New Roman" w:cs="Times New Roman"/>
          <w:sz w:val="24"/>
          <w:szCs w:val="24"/>
        </w:rPr>
        <w:t xml:space="preserve"> 206657; Sez. 5</w:t>
      </w:r>
      <w:r w:rsidR="000A1886">
        <w:rPr>
          <w:rFonts w:ascii="Times New Roman" w:hAnsi="Times New Roman" w:cs="Times New Roman"/>
          <w:sz w:val="24"/>
          <w:szCs w:val="24"/>
        </w:rPr>
        <w:t xml:space="preserve"> </w:t>
      </w:r>
      <w:r w:rsidRPr="000A1886">
        <w:rPr>
          <w:rFonts w:ascii="Times New Roman" w:hAnsi="Times New Roman" w:cs="Times New Roman"/>
          <w:sz w:val="24"/>
          <w:szCs w:val="24"/>
        </w:rPr>
        <w:t>n.24589, 20 giugno 2011; Sez. 3 n. 33873, 9 ottobre 2006; Sez. 2 n. 44399, 12</w:t>
      </w:r>
      <w:r w:rsidR="000A1886">
        <w:rPr>
          <w:rFonts w:ascii="Times New Roman" w:hAnsi="Times New Roman" w:cs="Times New Roman"/>
          <w:sz w:val="24"/>
          <w:szCs w:val="24"/>
        </w:rPr>
        <w:t xml:space="preserve"> </w:t>
      </w:r>
      <w:r w:rsidRPr="000A1886">
        <w:rPr>
          <w:rFonts w:ascii="Times New Roman" w:hAnsi="Times New Roman" w:cs="Times New Roman"/>
          <w:sz w:val="24"/>
          <w:szCs w:val="24"/>
        </w:rPr>
        <w:t>novembre 2004; Sez. 6 n.12118, 12 maggio 2004; Sez. 3 n. 19766, 29 aprile</w:t>
      </w:r>
      <w:r w:rsidR="000A1886">
        <w:rPr>
          <w:rFonts w:ascii="Times New Roman" w:hAnsi="Times New Roman" w:cs="Times New Roman"/>
          <w:sz w:val="24"/>
          <w:szCs w:val="24"/>
        </w:rPr>
        <w:t xml:space="preserve"> </w:t>
      </w:r>
      <w:r w:rsidRPr="000A1886">
        <w:rPr>
          <w:rFonts w:ascii="Times New Roman" w:hAnsi="Times New Roman" w:cs="Times New Roman"/>
          <w:sz w:val="24"/>
          <w:szCs w:val="24"/>
        </w:rPr>
        <w:t>2003; Sez. 1 n. 4496, 27 luglio 1999; Sez. 6 n.731, 9 aprile 1998); il decreto del</w:t>
      </w:r>
      <w:r w:rsidR="000A1886">
        <w:rPr>
          <w:rFonts w:ascii="Times New Roman" w:hAnsi="Times New Roman" w:cs="Times New Roman"/>
          <w:sz w:val="24"/>
          <w:szCs w:val="24"/>
        </w:rPr>
        <w:t xml:space="preserve"> </w:t>
      </w:r>
      <w:r w:rsidRPr="000A1886">
        <w:rPr>
          <w:rFonts w:ascii="Times New Roman" w:hAnsi="Times New Roman" w:cs="Times New Roman"/>
          <w:sz w:val="24"/>
          <w:szCs w:val="24"/>
        </w:rPr>
        <w:t>P.M. di convalida del sequestro probatorio può essere sorretto anche da una</w:t>
      </w:r>
      <w:r w:rsidR="000A1886">
        <w:rPr>
          <w:rFonts w:ascii="Times New Roman" w:hAnsi="Times New Roman" w:cs="Times New Roman"/>
          <w:sz w:val="24"/>
          <w:szCs w:val="24"/>
        </w:rPr>
        <w:t xml:space="preserve"> </w:t>
      </w:r>
      <w:r w:rsidRPr="000A1886">
        <w:rPr>
          <w:rFonts w:ascii="Times New Roman" w:hAnsi="Times New Roman" w:cs="Times New Roman"/>
          <w:sz w:val="24"/>
          <w:szCs w:val="24"/>
        </w:rPr>
        <w:t>motivazione enunciata mediante formule estremamente sintetiche o prestampate,</w:t>
      </w:r>
      <w:r w:rsidR="000A1886">
        <w:rPr>
          <w:rFonts w:ascii="Times New Roman" w:hAnsi="Times New Roman" w:cs="Times New Roman"/>
          <w:sz w:val="24"/>
          <w:szCs w:val="24"/>
        </w:rPr>
        <w:t xml:space="preserve"> </w:t>
      </w:r>
      <w:r w:rsidRPr="000A1886">
        <w:rPr>
          <w:rFonts w:ascii="Times New Roman" w:hAnsi="Times New Roman" w:cs="Times New Roman"/>
          <w:sz w:val="24"/>
          <w:szCs w:val="24"/>
        </w:rPr>
        <w:t>quando, avuto anche riguardo agli atti processuali ivi richiamati, siano</w:t>
      </w:r>
      <w:r w:rsidR="000A1886">
        <w:rPr>
          <w:rFonts w:ascii="Times New Roman" w:hAnsi="Times New Roman" w:cs="Times New Roman"/>
          <w:sz w:val="24"/>
          <w:szCs w:val="24"/>
        </w:rPr>
        <w:t xml:space="preserve"> </w:t>
      </w:r>
      <w:r w:rsidRPr="000A1886">
        <w:rPr>
          <w:rFonts w:ascii="Times New Roman" w:hAnsi="Times New Roman" w:cs="Times New Roman"/>
          <w:sz w:val="24"/>
          <w:szCs w:val="24"/>
        </w:rPr>
        <w:t>adeguatamente esplicitate le ragioni probatorie del vincolo di temporanea</w:t>
      </w:r>
      <w:r w:rsidR="000A1886">
        <w:rPr>
          <w:rFonts w:ascii="Times New Roman" w:hAnsi="Times New Roman" w:cs="Times New Roman"/>
          <w:sz w:val="24"/>
          <w:szCs w:val="24"/>
        </w:rPr>
        <w:t xml:space="preserve"> </w:t>
      </w:r>
      <w:r w:rsidRPr="000A1886">
        <w:rPr>
          <w:rFonts w:ascii="Times New Roman" w:hAnsi="Times New Roman" w:cs="Times New Roman"/>
          <w:sz w:val="24"/>
          <w:szCs w:val="24"/>
        </w:rPr>
        <w:t>indisponibilità delle cose sequestrate (Sez. 3, n. 29990 del 24/06/2014,</w:t>
      </w:r>
      <w:r w:rsidR="000A1886">
        <w:rPr>
          <w:rFonts w:ascii="Times New Roman" w:hAnsi="Times New Roman" w:cs="Times New Roman"/>
          <w:sz w:val="24"/>
          <w:szCs w:val="24"/>
        </w:rPr>
        <w:t xml:space="preserve"> </w:t>
      </w:r>
      <w:r w:rsidRPr="000A1886">
        <w:rPr>
          <w:rFonts w:ascii="Times New Roman" w:hAnsi="Times New Roman" w:cs="Times New Roman"/>
          <w:sz w:val="24"/>
          <w:szCs w:val="24"/>
        </w:rPr>
        <w:t>Rv.259949;Sez.2, n.52619 del 11/11/2014, Rv.261614); in tema di sequestro</w:t>
      </w:r>
      <w:r w:rsidR="000A1886">
        <w:rPr>
          <w:rFonts w:ascii="Times New Roman" w:hAnsi="Times New Roman" w:cs="Times New Roman"/>
          <w:sz w:val="24"/>
          <w:szCs w:val="24"/>
        </w:rPr>
        <w:t xml:space="preserve"> </w:t>
      </w:r>
      <w:r w:rsidRPr="000A1886">
        <w:rPr>
          <w:rFonts w:ascii="Times New Roman" w:hAnsi="Times New Roman" w:cs="Times New Roman"/>
          <w:sz w:val="24"/>
          <w:szCs w:val="24"/>
        </w:rPr>
        <w:t>probatorio, l'onere di motivazione in ordine al reato da accertare, deve essere</w:t>
      </w:r>
      <w:r w:rsidR="000A1886">
        <w:rPr>
          <w:rFonts w:ascii="Times New Roman" w:hAnsi="Times New Roman" w:cs="Times New Roman"/>
          <w:sz w:val="24"/>
          <w:szCs w:val="24"/>
        </w:rPr>
        <w:t xml:space="preserve"> </w:t>
      </w:r>
      <w:r w:rsidRPr="000A1886">
        <w:rPr>
          <w:rFonts w:ascii="Times New Roman" w:hAnsi="Times New Roman" w:cs="Times New Roman"/>
          <w:sz w:val="24"/>
          <w:szCs w:val="24"/>
        </w:rPr>
        <w:t>modulato in ragione della progressione processuale, cosicché nella fase iniziale</w:t>
      </w:r>
      <w:r w:rsidR="000A1886">
        <w:rPr>
          <w:rFonts w:ascii="Times New Roman" w:hAnsi="Times New Roman" w:cs="Times New Roman"/>
          <w:sz w:val="24"/>
          <w:szCs w:val="24"/>
        </w:rPr>
        <w:t xml:space="preserve"> </w:t>
      </w:r>
      <w:r w:rsidRPr="000A1886">
        <w:rPr>
          <w:rFonts w:ascii="Times New Roman" w:hAnsi="Times New Roman" w:cs="Times New Roman"/>
          <w:sz w:val="24"/>
          <w:szCs w:val="24"/>
        </w:rPr>
        <w:t>delle indagini è legittimo il decreto di convalida apposto in calce al verbale della</w:t>
      </w:r>
      <w:r w:rsidR="000A1886">
        <w:rPr>
          <w:rFonts w:ascii="Times New Roman" w:hAnsi="Times New Roman" w:cs="Times New Roman"/>
          <w:sz w:val="24"/>
          <w:szCs w:val="24"/>
        </w:rPr>
        <w:t xml:space="preserve"> </w:t>
      </w:r>
      <w:r w:rsidRPr="000A1886">
        <w:rPr>
          <w:rFonts w:ascii="Times New Roman" w:hAnsi="Times New Roman" w:cs="Times New Roman"/>
          <w:sz w:val="24"/>
          <w:szCs w:val="24"/>
        </w:rPr>
        <w:t>polizia giudiziaria che si limiti ad indicare gli articoli di legge per cui si intende</w:t>
      </w:r>
      <w:r w:rsidR="000A1886">
        <w:rPr>
          <w:rFonts w:ascii="Times New Roman" w:hAnsi="Times New Roman" w:cs="Times New Roman"/>
          <w:sz w:val="24"/>
          <w:szCs w:val="24"/>
        </w:rPr>
        <w:t xml:space="preserve"> </w:t>
      </w:r>
      <w:r w:rsidRPr="000A1886">
        <w:rPr>
          <w:rFonts w:ascii="Times New Roman" w:hAnsi="Times New Roman" w:cs="Times New Roman"/>
          <w:sz w:val="24"/>
          <w:szCs w:val="24"/>
        </w:rPr>
        <w:t>procedere, richiamandone "</w:t>
      </w:r>
      <w:r w:rsidRPr="00566650">
        <w:rPr>
          <w:rFonts w:ascii="Times New Roman" w:hAnsi="Times New Roman" w:cs="Times New Roman"/>
          <w:i/>
          <w:sz w:val="24"/>
          <w:szCs w:val="24"/>
        </w:rPr>
        <w:t xml:space="preserve">per </w:t>
      </w:r>
      <w:proofErr w:type="spellStart"/>
      <w:r w:rsidRPr="00566650">
        <w:rPr>
          <w:rFonts w:ascii="Times New Roman" w:hAnsi="Times New Roman" w:cs="Times New Roman"/>
          <w:i/>
          <w:sz w:val="24"/>
          <w:szCs w:val="24"/>
        </w:rPr>
        <w:t>relationem</w:t>
      </w:r>
      <w:proofErr w:type="spellEnd"/>
      <w:r w:rsidRPr="000A1886">
        <w:rPr>
          <w:rFonts w:ascii="Times New Roman" w:hAnsi="Times New Roman" w:cs="Times New Roman"/>
          <w:sz w:val="24"/>
          <w:szCs w:val="24"/>
        </w:rPr>
        <w:t>" il contenuto, sempre che i fatti per cui</w:t>
      </w:r>
      <w:r w:rsidR="000A1886">
        <w:rPr>
          <w:rFonts w:ascii="Times New Roman" w:hAnsi="Times New Roman" w:cs="Times New Roman"/>
          <w:sz w:val="24"/>
          <w:szCs w:val="24"/>
        </w:rPr>
        <w:t xml:space="preserve"> </w:t>
      </w:r>
      <w:r w:rsidRPr="000A1886">
        <w:rPr>
          <w:rFonts w:ascii="Times New Roman" w:hAnsi="Times New Roman" w:cs="Times New Roman"/>
          <w:sz w:val="24"/>
          <w:szCs w:val="24"/>
        </w:rPr>
        <w:t xml:space="preserve">si </w:t>
      </w:r>
      <w:r w:rsidRPr="000A1886">
        <w:rPr>
          <w:rFonts w:ascii="Times New Roman" w:hAnsi="Times New Roman" w:cs="Times New Roman"/>
          <w:sz w:val="24"/>
          <w:szCs w:val="24"/>
        </w:rPr>
        <w:lastRenderedPageBreak/>
        <w:t>procede risultino compiutamente decritti nel verbale di sequestro (Sez.2, n.2787</w:t>
      </w:r>
      <w:r w:rsidR="000A1886">
        <w:rPr>
          <w:rFonts w:ascii="Times New Roman" w:hAnsi="Times New Roman" w:cs="Times New Roman"/>
          <w:sz w:val="24"/>
          <w:szCs w:val="24"/>
        </w:rPr>
        <w:t xml:space="preserve"> </w:t>
      </w:r>
      <w:r w:rsidRPr="000A1886">
        <w:rPr>
          <w:rFonts w:ascii="Times New Roman" w:hAnsi="Times New Roman" w:cs="Times New Roman"/>
          <w:sz w:val="24"/>
          <w:szCs w:val="24"/>
        </w:rPr>
        <w:t>del 03/12/2015, dep.21/01/2016,Rv.265776); il decreto di sequestro probatorio</w:t>
      </w:r>
      <w:r w:rsidR="000A1886">
        <w:rPr>
          <w:rFonts w:ascii="Times New Roman" w:hAnsi="Times New Roman" w:cs="Times New Roman"/>
          <w:sz w:val="24"/>
          <w:szCs w:val="24"/>
        </w:rPr>
        <w:t xml:space="preserve"> </w:t>
      </w:r>
      <w:r w:rsidRPr="000A1886">
        <w:rPr>
          <w:rFonts w:ascii="Times New Roman" w:hAnsi="Times New Roman" w:cs="Times New Roman"/>
          <w:sz w:val="24"/>
          <w:szCs w:val="24"/>
        </w:rPr>
        <w:t>delle cose che costituiscono corpo del reato deve essere sorretto, a pena di nullità,</w:t>
      </w:r>
      <w:r w:rsidR="000A1886">
        <w:rPr>
          <w:rFonts w:ascii="Times New Roman" w:hAnsi="Times New Roman" w:cs="Times New Roman"/>
          <w:sz w:val="24"/>
          <w:szCs w:val="24"/>
        </w:rPr>
        <w:t xml:space="preserve"> </w:t>
      </w:r>
      <w:r w:rsidRPr="000A1886">
        <w:rPr>
          <w:rFonts w:ascii="Times New Roman" w:hAnsi="Times New Roman" w:cs="Times New Roman"/>
          <w:sz w:val="24"/>
          <w:szCs w:val="24"/>
        </w:rPr>
        <w:t>da idonea motivazione in ordine alla sussistenza della relazione di immediatezza</w:t>
      </w:r>
      <w:r w:rsidR="000A1886">
        <w:rPr>
          <w:rFonts w:ascii="Times New Roman" w:hAnsi="Times New Roman" w:cs="Times New Roman"/>
          <w:sz w:val="24"/>
          <w:szCs w:val="24"/>
        </w:rPr>
        <w:t xml:space="preserve"> </w:t>
      </w:r>
      <w:r w:rsidRPr="000A1886">
        <w:rPr>
          <w:rFonts w:ascii="Times New Roman" w:hAnsi="Times New Roman" w:cs="Times New Roman"/>
          <w:sz w:val="24"/>
          <w:szCs w:val="24"/>
        </w:rPr>
        <w:t>tra la "res" sequestrata ed il reato oggetto di indagine, non anche in ordine alla</w:t>
      </w:r>
      <w:r w:rsidR="000A1886">
        <w:rPr>
          <w:rFonts w:ascii="Times New Roman" w:hAnsi="Times New Roman" w:cs="Times New Roman"/>
          <w:sz w:val="24"/>
          <w:szCs w:val="24"/>
        </w:rPr>
        <w:t xml:space="preserve"> </w:t>
      </w:r>
      <w:r w:rsidRPr="000A1886">
        <w:rPr>
          <w:rFonts w:ascii="Times New Roman" w:hAnsi="Times New Roman" w:cs="Times New Roman"/>
          <w:sz w:val="24"/>
          <w:szCs w:val="24"/>
        </w:rPr>
        <w:t>necessità di esso in funzione dell'accertamento dei fatti, poiché l'esigenza</w:t>
      </w:r>
      <w:r w:rsidR="000A1886">
        <w:rPr>
          <w:rFonts w:ascii="Times New Roman" w:hAnsi="Times New Roman" w:cs="Times New Roman"/>
          <w:sz w:val="24"/>
          <w:szCs w:val="24"/>
        </w:rPr>
        <w:t xml:space="preserve"> </w:t>
      </w:r>
      <w:r w:rsidRPr="000A1886">
        <w:rPr>
          <w:rFonts w:ascii="Times New Roman" w:hAnsi="Times New Roman" w:cs="Times New Roman"/>
          <w:sz w:val="24"/>
          <w:szCs w:val="24"/>
        </w:rPr>
        <w:t>probatoria del corpo del reato è "</w:t>
      </w:r>
      <w:r w:rsidRPr="00566650">
        <w:rPr>
          <w:rFonts w:ascii="Times New Roman" w:hAnsi="Times New Roman" w:cs="Times New Roman"/>
          <w:i/>
          <w:sz w:val="24"/>
          <w:szCs w:val="24"/>
        </w:rPr>
        <w:t xml:space="preserve">in re </w:t>
      </w:r>
      <w:proofErr w:type="spellStart"/>
      <w:r w:rsidRPr="00566650">
        <w:rPr>
          <w:rFonts w:ascii="Times New Roman" w:hAnsi="Times New Roman" w:cs="Times New Roman"/>
          <w:i/>
          <w:sz w:val="24"/>
          <w:szCs w:val="24"/>
        </w:rPr>
        <w:t>ipsa</w:t>
      </w:r>
      <w:proofErr w:type="spellEnd"/>
      <w:r w:rsidRPr="000A1886">
        <w:rPr>
          <w:rFonts w:ascii="Times New Roman" w:hAnsi="Times New Roman" w:cs="Times New Roman"/>
          <w:sz w:val="24"/>
          <w:szCs w:val="24"/>
        </w:rPr>
        <w:t>"; esso implica, tuttavia, che siano</w:t>
      </w:r>
      <w:r w:rsidR="000A1886">
        <w:rPr>
          <w:rFonts w:ascii="Times New Roman" w:hAnsi="Times New Roman" w:cs="Times New Roman"/>
          <w:sz w:val="24"/>
          <w:szCs w:val="24"/>
        </w:rPr>
        <w:t xml:space="preserve"> </w:t>
      </w:r>
      <w:r w:rsidRPr="000A1886">
        <w:rPr>
          <w:rFonts w:ascii="Times New Roman" w:hAnsi="Times New Roman" w:cs="Times New Roman"/>
          <w:sz w:val="24"/>
          <w:szCs w:val="24"/>
        </w:rPr>
        <w:t>descritti gli estremi essenziali di tempo, di luogo e di azione del fatto in modo da</w:t>
      </w:r>
      <w:r w:rsidR="000A1886">
        <w:rPr>
          <w:rFonts w:ascii="Times New Roman" w:hAnsi="Times New Roman" w:cs="Times New Roman"/>
          <w:sz w:val="24"/>
          <w:szCs w:val="24"/>
        </w:rPr>
        <w:t xml:space="preserve"> </w:t>
      </w:r>
      <w:r w:rsidRPr="000A1886">
        <w:rPr>
          <w:rFonts w:ascii="Times New Roman" w:hAnsi="Times New Roman" w:cs="Times New Roman"/>
          <w:sz w:val="24"/>
          <w:szCs w:val="24"/>
        </w:rPr>
        <w:t xml:space="preserve">dar conto della relazione di immediatezza descritta nell'art. 253 cod. </w:t>
      </w:r>
      <w:proofErr w:type="spellStart"/>
      <w:r w:rsidRPr="000A1886">
        <w:rPr>
          <w:rFonts w:ascii="Times New Roman" w:hAnsi="Times New Roman" w:cs="Times New Roman"/>
          <w:sz w:val="24"/>
          <w:szCs w:val="24"/>
        </w:rPr>
        <w:t>proc</w:t>
      </w:r>
      <w:proofErr w:type="spellEnd"/>
      <w:r w:rsidRPr="000A188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A1886">
        <w:rPr>
          <w:rFonts w:ascii="Times New Roman" w:hAnsi="Times New Roman" w:cs="Times New Roman"/>
          <w:sz w:val="24"/>
          <w:szCs w:val="24"/>
        </w:rPr>
        <w:t>pen</w:t>
      </w:r>
      <w:proofErr w:type="spellEnd"/>
      <w:r w:rsidRPr="000A1886">
        <w:rPr>
          <w:rFonts w:ascii="Times New Roman" w:hAnsi="Times New Roman" w:cs="Times New Roman"/>
          <w:sz w:val="24"/>
          <w:szCs w:val="24"/>
        </w:rPr>
        <w:t>.</w:t>
      </w:r>
      <w:r w:rsidR="000A1886">
        <w:rPr>
          <w:rFonts w:ascii="Times New Roman" w:hAnsi="Times New Roman" w:cs="Times New Roman"/>
          <w:sz w:val="24"/>
          <w:szCs w:val="24"/>
        </w:rPr>
        <w:t xml:space="preserve"> </w:t>
      </w:r>
      <w:r w:rsidRPr="000A1886">
        <w:rPr>
          <w:rFonts w:ascii="Times New Roman" w:hAnsi="Times New Roman" w:cs="Times New Roman"/>
          <w:sz w:val="24"/>
          <w:szCs w:val="24"/>
        </w:rPr>
        <w:t>fra la cosa oggetto di sequestro e l'illecito penale (Sez.2, n.50175 del</w:t>
      </w:r>
    </w:p>
    <w:p w:rsidR="00C47C24" w:rsidRPr="000A1886" w:rsidRDefault="00C47C24" w:rsidP="000A1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886">
        <w:rPr>
          <w:rFonts w:ascii="Times New Roman" w:hAnsi="Times New Roman" w:cs="Times New Roman"/>
          <w:sz w:val="24"/>
          <w:szCs w:val="24"/>
        </w:rPr>
        <w:t>25/11/2015,Rv.265525).</w:t>
      </w:r>
    </w:p>
    <w:p w:rsidR="000A1886" w:rsidRDefault="00C47C24" w:rsidP="000A1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886">
        <w:rPr>
          <w:rFonts w:ascii="Times New Roman" w:hAnsi="Times New Roman" w:cs="Times New Roman"/>
          <w:sz w:val="24"/>
          <w:szCs w:val="24"/>
        </w:rPr>
        <w:t>3.Nella specie, i Giudici del riesame hanno fatto buon governo dei suddetti</w:t>
      </w:r>
      <w:r w:rsidR="000A1886">
        <w:rPr>
          <w:rFonts w:ascii="Times New Roman" w:hAnsi="Times New Roman" w:cs="Times New Roman"/>
          <w:sz w:val="24"/>
          <w:szCs w:val="24"/>
        </w:rPr>
        <w:t xml:space="preserve"> </w:t>
      </w:r>
      <w:r w:rsidRPr="000A1886">
        <w:rPr>
          <w:rFonts w:ascii="Times New Roman" w:hAnsi="Times New Roman" w:cs="Times New Roman"/>
          <w:sz w:val="24"/>
          <w:szCs w:val="24"/>
        </w:rPr>
        <w:t>principi, rilevando che il provvedimento di convalida del sequestro probatorio è</w:t>
      </w:r>
      <w:r w:rsidR="000A1886">
        <w:rPr>
          <w:rFonts w:ascii="Times New Roman" w:hAnsi="Times New Roman" w:cs="Times New Roman"/>
          <w:sz w:val="24"/>
          <w:szCs w:val="24"/>
        </w:rPr>
        <w:t xml:space="preserve"> </w:t>
      </w:r>
      <w:r w:rsidRPr="000A1886">
        <w:rPr>
          <w:rFonts w:ascii="Times New Roman" w:hAnsi="Times New Roman" w:cs="Times New Roman"/>
          <w:sz w:val="24"/>
          <w:szCs w:val="24"/>
        </w:rPr>
        <w:t>stato legittimamente emesso, in quanto consente la conoscenza degli estremi del</w:t>
      </w:r>
      <w:r w:rsidR="000A1886">
        <w:rPr>
          <w:rFonts w:ascii="Times New Roman" w:hAnsi="Times New Roman" w:cs="Times New Roman"/>
          <w:sz w:val="24"/>
          <w:szCs w:val="24"/>
        </w:rPr>
        <w:t xml:space="preserve"> </w:t>
      </w:r>
      <w:r w:rsidRPr="000A1886">
        <w:rPr>
          <w:rFonts w:ascii="Times New Roman" w:hAnsi="Times New Roman" w:cs="Times New Roman"/>
          <w:sz w:val="24"/>
          <w:szCs w:val="24"/>
        </w:rPr>
        <w:t>reato provvisoriamente ascritto (art 256 d.lgs</w:t>
      </w:r>
      <w:r w:rsidR="00566650">
        <w:rPr>
          <w:rFonts w:ascii="Times New Roman" w:hAnsi="Times New Roman" w:cs="Times New Roman"/>
          <w:sz w:val="24"/>
          <w:szCs w:val="24"/>
        </w:rPr>
        <w:t>.</w:t>
      </w:r>
      <w:r w:rsidRPr="000A1886">
        <w:rPr>
          <w:rFonts w:ascii="Times New Roman" w:hAnsi="Times New Roman" w:cs="Times New Roman"/>
          <w:sz w:val="24"/>
          <w:szCs w:val="24"/>
        </w:rPr>
        <w:t xml:space="preserve"> 152/2006) attraverso il richiamo al</w:t>
      </w:r>
      <w:r w:rsidR="000A1886">
        <w:rPr>
          <w:rFonts w:ascii="Times New Roman" w:hAnsi="Times New Roman" w:cs="Times New Roman"/>
          <w:sz w:val="24"/>
          <w:szCs w:val="24"/>
        </w:rPr>
        <w:t xml:space="preserve"> </w:t>
      </w:r>
      <w:r w:rsidRPr="000A1886">
        <w:rPr>
          <w:rFonts w:ascii="Times New Roman" w:hAnsi="Times New Roman" w:cs="Times New Roman"/>
          <w:sz w:val="24"/>
          <w:szCs w:val="24"/>
        </w:rPr>
        <w:t>verbale di sequestro che descrive compiutamente i fatti per cui si procede e</w:t>
      </w:r>
      <w:r w:rsidR="000A1886">
        <w:rPr>
          <w:rFonts w:ascii="Times New Roman" w:hAnsi="Times New Roman" w:cs="Times New Roman"/>
          <w:sz w:val="24"/>
          <w:szCs w:val="24"/>
        </w:rPr>
        <w:t xml:space="preserve"> </w:t>
      </w:r>
      <w:r w:rsidRPr="000A1886">
        <w:rPr>
          <w:rFonts w:ascii="Times New Roman" w:hAnsi="Times New Roman" w:cs="Times New Roman"/>
          <w:sz w:val="24"/>
          <w:szCs w:val="24"/>
        </w:rPr>
        <w:t xml:space="preserve">contiene adeguata motivazione in ordine al rapporto di </w:t>
      </w:r>
      <w:proofErr w:type="spellStart"/>
      <w:r w:rsidRPr="000A1886">
        <w:rPr>
          <w:rFonts w:ascii="Times New Roman" w:hAnsi="Times New Roman" w:cs="Times New Roman"/>
          <w:sz w:val="24"/>
          <w:szCs w:val="24"/>
        </w:rPr>
        <w:t>pertinenzialità</w:t>
      </w:r>
      <w:proofErr w:type="spellEnd"/>
      <w:r w:rsidRPr="000A1886">
        <w:rPr>
          <w:rFonts w:ascii="Times New Roman" w:hAnsi="Times New Roman" w:cs="Times New Roman"/>
          <w:sz w:val="24"/>
          <w:szCs w:val="24"/>
        </w:rPr>
        <w:t xml:space="preserve"> tra l'oggetto</w:t>
      </w:r>
      <w:r w:rsidR="000A1886">
        <w:rPr>
          <w:rFonts w:ascii="Times New Roman" w:hAnsi="Times New Roman" w:cs="Times New Roman"/>
          <w:sz w:val="24"/>
          <w:szCs w:val="24"/>
        </w:rPr>
        <w:t xml:space="preserve"> </w:t>
      </w:r>
      <w:r w:rsidRPr="000A1886">
        <w:rPr>
          <w:rFonts w:ascii="Times New Roman" w:hAnsi="Times New Roman" w:cs="Times New Roman"/>
          <w:sz w:val="24"/>
          <w:szCs w:val="24"/>
        </w:rPr>
        <w:t>del sequestro e il fatto reato ipotizzato individuato dal Pubblico Ministero ("quanto</w:t>
      </w:r>
      <w:r w:rsidR="000A1886">
        <w:rPr>
          <w:rFonts w:ascii="Times New Roman" w:hAnsi="Times New Roman" w:cs="Times New Roman"/>
          <w:sz w:val="24"/>
          <w:szCs w:val="24"/>
        </w:rPr>
        <w:t xml:space="preserve"> </w:t>
      </w:r>
      <w:r w:rsidRPr="000A1886">
        <w:rPr>
          <w:rFonts w:ascii="Times New Roman" w:hAnsi="Times New Roman" w:cs="Times New Roman"/>
          <w:sz w:val="24"/>
          <w:szCs w:val="24"/>
        </w:rPr>
        <w:t>è stato oggetto di sequestro è corpo di reato o, comunque, cosa pertinente al</w:t>
      </w:r>
      <w:r w:rsidR="000A1886">
        <w:rPr>
          <w:rFonts w:ascii="Times New Roman" w:hAnsi="Times New Roman" w:cs="Times New Roman"/>
          <w:sz w:val="24"/>
          <w:szCs w:val="24"/>
        </w:rPr>
        <w:t xml:space="preserve"> </w:t>
      </w:r>
      <w:r w:rsidRPr="000A1886">
        <w:rPr>
          <w:rFonts w:ascii="Times New Roman" w:hAnsi="Times New Roman" w:cs="Times New Roman"/>
          <w:sz w:val="24"/>
          <w:szCs w:val="24"/>
        </w:rPr>
        <w:t>reato").</w:t>
      </w:r>
    </w:p>
    <w:p w:rsidR="00C47C24" w:rsidRPr="000A1886" w:rsidRDefault="00C47C24" w:rsidP="000A1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886">
        <w:rPr>
          <w:rFonts w:ascii="Times New Roman" w:hAnsi="Times New Roman" w:cs="Times New Roman"/>
          <w:sz w:val="24"/>
          <w:szCs w:val="24"/>
        </w:rPr>
        <w:t>4. Alcun obbligo di motivazione, infine, incombeva sul Collegio cautelare in</w:t>
      </w:r>
      <w:r w:rsidR="000A1886">
        <w:rPr>
          <w:rFonts w:ascii="Times New Roman" w:hAnsi="Times New Roman" w:cs="Times New Roman"/>
          <w:sz w:val="24"/>
          <w:szCs w:val="24"/>
        </w:rPr>
        <w:t xml:space="preserve"> </w:t>
      </w:r>
      <w:r w:rsidRPr="000A1886">
        <w:rPr>
          <w:rFonts w:ascii="Times New Roman" w:hAnsi="Times New Roman" w:cs="Times New Roman"/>
          <w:sz w:val="24"/>
          <w:szCs w:val="24"/>
        </w:rPr>
        <w:t xml:space="preserve">ordine </w:t>
      </w:r>
      <w:r w:rsidR="00566650">
        <w:rPr>
          <w:rFonts w:ascii="Times New Roman" w:hAnsi="Times New Roman" w:cs="Times New Roman"/>
          <w:sz w:val="24"/>
          <w:szCs w:val="24"/>
        </w:rPr>
        <w:t>al</w:t>
      </w:r>
      <w:r w:rsidRPr="000A1886">
        <w:rPr>
          <w:rFonts w:ascii="Times New Roman" w:hAnsi="Times New Roman" w:cs="Times New Roman"/>
          <w:sz w:val="24"/>
          <w:szCs w:val="24"/>
        </w:rPr>
        <w:t>l'applicabilità dell'art. 183 del d.lgs</w:t>
      </w:r>
      <w:r w:rsidR="00566650">
        <w:rPr>
          <w:rFonts w:ascii="Times New Roman" w:hAnsi="Times New Roman" w:cs="Times New Roman"/>
          <w:sz w:val="24"/>
          <w:szCs w:val="24"/>
        </w:rPr>
        <w:t>.</w:t>
      </w:r>
      <w:r w:rsidRPr="000A1886">
        <w:rPr>
          <w:rFonts w:ascii="Times New Roman" w:hAnsi="Times New Roman" w:cs="Times New Roman"/>
          <w:sz w:val="24"/>
          <w:szCs w:val="24"/>
        </w:rPr>
        <w:t xml:space="preserve"> n. 152/2006, difettando sul punto</w:t>
      </w:r>
      <w:r w:rsidR="000A1886">
        <w:rPr>
          <w:rFonts w:ascii="Times New Roman" w:hAnsi="Times New Roman" w:cs="Times New Roman"/>
          <w:sz w:val="24"/>
          <w:szCs w:val="24"/>
        </w:rPr>
        <w:t xml:space="preserve"> </w:t>
      </w:r>
      <w:r w:rsidRPr="000A1886">
        <w:rPr>
          <w:rFonts w:ascii="Times New Roman" w:hAnsi="Times New Roman" w:cs="Times New Roman"/>
          <w:sz w:val="24"/>
          <w:szCs w:val="24"/>
        </w:rPr>
        <w:t>concrete e specifiche allegazioni difensive.</w:t>
      </w:r>
      <w:r w:rsidR="000A1886">
        <w:rPr>
          <w:rFonts w:ascii="Times New Roman" w:hAnsi="Times New Roman" w:cs="Times New Roman"/>
          <w:sz w:val="24"/>
          <w:szCs w:val="24"/>
        </w:rPr>
        <w:t xml:space="preserve"> </w:t>
      </w:r>
      <w:r w:rsidRPr="000A1886">
        <w:rPr>
          <w:rFonts w:ascii="Times New Roman" w:hAnsi="Times New Roman" w:cs="Times New Roman"/>
          <w:sz w:val="24"/>
          <w:szCs w:val="24"/>
        </w:rPr>
        <w:t>In tema di gestione dei rifiuti, infatti, l'onere della prova relativa alla</w:t>
      </w:r>
      <w:r w:rsidR="000A1886">
        <w:rPr>
          <w:rFonts w:ascii="Times New Roman" w:hAnsi="Times New Roman" w:cs="Times New Roman"/>
          <w:sz w:val="24"/>
          <w:szCs w:val="24"/>
        </w:rPr>
        <w:t xml:space="preserve"> </w:t>
      </w:r>
      <w:r w:rsidRPr="000A1886">
        <w:rPr>
          <w:rFonts w:ascii="Times New Roman" w:hAnsi="Times New Roman" w:cs="Times New Roman"/>
          <w:sz w:val="24"/>
          <w:szCs w:val="24"/>
        </w:rPr>
        <w:t>sussistenza delle condizioni di liceità del deposito cosiddetto controllato o</w:t>
      </w:r>
      <w:r w:rsidR="000A1886">
        <w:rPr>
          <w:rFonts w:ascii="Times New Roman" w:hAnsi="Times New Roman" w:cs="Times New Roman"/>
          <w:sz w:val="24"/>
          <w:szCs w:val="24"/>
        </w:rPr>
        <w:t xml:space="preserve"> </w:t>
      </w:r>
      <w:r w:rsidRPr="000A1886">
        <w:rPr>
          <w:rFonts w:ascii="Times New Roman" w:hAnsi="Times New Roman" w:cs="Times New Roman"/>
          <w:sz w:val="24"/>
          <w:szCs w:val="24"/>
        </w:rPr>
        <w:t>temporaneo, fissate dall'art. 183 d.lgs. 3 aprile 2006, n. 152, grava sul produttore</w:t>
      </w:r>
      <w:r w:rsidR="000A1886">
        <w:rPr>
          <w:rFonts w:ascii="Times New Roman" w:hAnsi="Times New Roman" w:cs="Times New Roman"/>
          <w:sz w:val="24"/>
          <w:szCs w:val="24"/>
        </w:rPr>
        <w:t xml:space="preserve"> </w:t>
      </w:r>
      <w:r w:rsidRPr="000A1886">
        <w:rPr>
          <w:rFonts w:ascii="Times New Roman" w:hAnsi="Times New Roman" w:cs="Times New Roman"/>
          <w:sz w:val="24"/>
          <w:szCs w:val="24"/>
        </w:rPr>
        <w:t>dei rifiuti, in considerazione della natura eccezionale e derogatoria di tale deposito</w:t>
      </w:r>
      <w:r w:rsidR="000A1886">
        <w:rPr>
          <w:rFonts w:ascii="Times New Roman" w:hAnsi="Times New Roman" w:cs="Times New Roman"/>
          <w:sz w:val="24"/>
          <w:szCs w:val="24"/>
        </w:rPr>
        <w:t xml:space="preserve"> </w:t>
      </w:r>
      <w:r w:rsidRPr="000A1886">
        <w:rPr>
          <w:rFonts w:ascii="Times New Roman" w:hAnsi="Times New Roman" w:cs="Times New Roman"/>
          <w:sz w:val="24"/>
          <w:szCs w:val="24"/>
        </w:rPr>
        <w:t>rispetto alla disciplina ordinaria (Sez.3, n.35494 de/10/05/2016, Rv.267636;</w:t>
      </w:r>
      <w:r w:rsidR="000A1886">
        <w:rPr>
          <w:rFonts w:ascii="Times New Roman" w:hAnsi="Times New Roman" w:cs="Times New Roman"/>
          <w:sz w:val="24"/>
          <w:szCs w:val="24"/>
        </w:rPr>
        <w:t xml:space="preserve"> </w:t>
      </w:r>
      <w:r w:rsidRPr="000A1886">
        <w:rPr>
          <w:rFonts w:ascii="Times New Roman" w:hAnsi="Times New Roman" w:cs="Times New Roman"/>
          <w:sz w:val="24"/>
          <w:szCs w:val="24"/>
        </w:rPr>
        <w:t>Sez.3, n.29084 del 14/05/2015, Rv.264121;Sez.3, n.23497 del 17/04/2014,</w:t>
      </w:r>
      <w:r w:rsidR="000A1886">
        <w:rPr>
          <w:rFonts w:ascii="Times New Roman" w:hAnsi="Times New Roman" w:cs="Times New Roman"/>
          <w:sz w:val="24"/>
          <w:szCs w:val="24"/>
        </w:rPr>
        <w:t xml:space="preserve"> </w:t>
      </w:r>
      <w:r w:rsidRPr="000A1886">
        <w:rPr>
          <w:rFonts w:ascii="Times New Roman" w:hAnsi="Times New Roman" w:cs="Times New Roman"/>
          <w:sz w:val="24"/>
          <w:szCs w:val="24"/>
        </w:rPr>
        <w:t>Rv.26150).</w:t>
      </w:r>
    </w:p>
    <w:p w:rsidR="00C47C24" w:rsidRPr="000A1886" w:rsidRDefault="00C47C24" w:rsidP="000A1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886">
        <w:rPr>
          <w:rFonts w:ascii="Times New Roman" w:hAnsi="Times New Roman" w:cs="Times New Roman"/>
          <w:sz w:val="24"/>
          <w:szCs w:val="24"/>
        </w:rPr>
        <w:t>5.Alla declaratoria di inammissibilità consegue, a norma dell'art. 616 cod.</w:t>
      </w:r>
      <w:r w:rsidR="000A1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886">
        <w:rPr>
          <w:rFonts w:ascii="Times New Roman" w:hAnsi="Times New Roman" w:cs="Times New Roman"/>
          <w:sz w:val="24"/>
          <w:szCs w:val="24"/>
        </w:rPr>
        <w:t>proc</w:t>
      </w:r>
      <w:proofErr w:type="spellEnd"/>
      <w:r w:rsidRPr="000A188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A1886">
        <w:rPr>
          <w:rFonts w:ascii="Times New Roman" w:hAnsi="Times New Roman" w:cs="Times New Roman"/>
          <w:sz w:val="24"/>
          <w:szCs w:val="24"/>
        </w:rPr>
        <w:t>pen</w:t>
      </w:r>
      <w:proofErr w:type="spellEnd"/>
      <w:r w:rsidRPr="000A1886">
        <w:rPr>
          <w:rFonts w:ascii="Times New Roman" w:hAnsi="Times New Roman" w:cs="Times New Roman"/>
          <w:sz w:val="24"/>
          <w:szCs w:val="24"/>
        </w:rPr>
        <w:t>., l'onere delle spese del procedimento nonché quello del versamento</w:t>
      </w:r>
      <w:r w:rsidR="000A1886">
        <w:rPr>
          <w:rFonts w:ascii="Times New Roman" w:hAnsi="Times New Roman" w:cs="Times New Roman"/>
          <w:sz w:val="24"/>
          <w:szCs w:val="24"/>
        </w:rPr>
        <w:t xml:space="preserve"> </w:t>
      </w:r>
      <w:r w:rsidRPr="000A1886">
        <w:rPr>
          <w:rFonts w:ascii="Times New Roman" w:hAnsi="Times New Roman" w:cs="Times New Roman"/>
          <w:sz w:val="24"/>
          <w:szCs w:val="24"/>
        </w:rPr>
        <w:t>della somma, in favore della Cassa delle ammende, tenuto conto della sentenza</w:t>
      </w:r>
      <w:r w:rsidR="000A1886">
        <w:rPr>
          <w:rFonts w:ascii="Times New Roman" w:hAnsi="Times New Roman" w:cs="Times New Roman"/>
          <w:sz w:val="24"/>
          <w:szCs w:val="24"/>
        </w:rPr>
        <w:t xml:space="preserve"> </w:t>
      </w:r>
      <w:r w:rsidRPr="000A1886">
        <w:rPr>
          <w:rFonts w:ascii="Times New Roman" w:hAnsi="Times New Roman" w:cs="Times New Roman"/>
          <w:sz w:val="24"/>
          <w:szCs w:val="24"/>
        </w:rPr>
        <w:t>13 giugno 2000, n. 186, della Corte costituzionale e rilevato che, nella fattispecie,</w:t>
      </w:r>
      <w:r w:rsidR="000A1886">
        <w:rPr>
          <w:rFonts w:ascii="Times New Roman" w:hAnsi="Times New Roman" w:cs="Times New Roman"/>
          <w:sz w:val="24"/>
          <w:szCs w:val="24"/>
        </w:rPr>
        <w:t xml:space="preserve"> </w:t>
      </w:r>
      <w:r w:rsidRPr="000A1886">
        <w:rPr>
          <w:rFonts w:ascii="Times New Roman" w:hAnsi="Times New Roman" w:cs="Times New Roman"/>
          <w:sz w:val="24"/>
          <w:szCs w:val="24"/>
        </w:rPr>
        <w:t>non sussistono elementi per ritenere che «la parte abbia proposto il ricorso senza</w:t>
      </w:r>
      <w:r w:rsidR="000A1886">
        <w:rPr>
          <w:rFonts w:ascii="Times New Roman" w:hAnsi="Times New Roman" w:cs="Times New Roman"/>
          <w:sz w:val="24"/>
          <w:szCs w:val="24"/>
        </w:rPr>
        <w:t xml:space="preserve"> </w:t>
      </w:r>
      <w:r w:rsidRPr="000A1886">
        <w:rPr>
          <w:rFonts w:ascii="Times New Roman" w:hAnsi="Times New Roman" w:cs="Times New Roman"/>
          <w:sz w:val="24"/>
          <w:szCs w:val="24"/>
        </w:rPr>
        <w:t>versare in colpa nella determinazione della causa di inammissibilità».</w:t>
      </w:r>
    </w:p>
    <w:p w:rsidR="002B6CF1" w:rsidRPr="000A1886" w:rsidRDefault="000A1886" w:rsidP="000A1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[…]</w:t>
      </w:r>
    </w:p>
    <w:sectPr w:rsidR="002B6CF1" w:rsidRPr="000A18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C24"/>
    <w:rsid w:val="000A1886"/>
    <w:rsid w:val="002B6CF1"/>
    <w:rsid w:val="00320D83"/>
    <w:rsid w:val="00566650"/>
    <w:rsid w:val="006E6E51"/>
    <w:rsid w:val="00C4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998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TuttoAmbiente srl</Company>
  <LinksUpToDate>false</LinksUpToDate>
  <CharactersWithSpaces>6680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Bettinelli</dc:creator>
  <cp:lastModifiedBy>Silvia Bettinelli</cp:lastModifiedBy>
  <cp:revision>4</cp:revision>
  <dcterms:created xsi:type="dcterms:W3CDTF">2017-02-14T14:41:00Z</dcterms:created>
  <dcterms:modified xsi:type="dcterms:W3CDTF">2017-02-14T14:55:00Z</dcterms:modified>
</cp:coreProperties>
</file>