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543" w:rsidRDefault="00535543" w:rsidP="00BB5246">
      <w:pPr>
        <w:spacing w:after="0" w:line="240" w:lineRule="auto"/>
        <w:jc w:val="both"/>
        <w:rPr>
          <w:rFonts w:ascii="Times New Roman" w:hAnsi="Times New Roman" w:cs="Times New Roman"/>
          <w:b/>
          <w:sz w:val="24"/>
          <w:szCs w:val="24"/>
        </w:rPr>
      </w:pPr>
      <w:r w:rsidRPr="00535543">
        <w:rPr>
          <w:rFonts w:ascii="Times New Roman" w:hAnsi="Times New Roman" w:cs="Times New Roman"/>
          <w:b/>
          <w:sz w:val="24"/>
          <w:szCs w:val="24"/>
        </w:rPr>
        <w:t xml:space="preserve">TAR Puglia, Sez. I, n. 1238 dell’8/08/2013 - </w:t>
      </w:r>
      <w:proofErr w:type="spellStart"/>
      <w:r w:rsidRPr="00535543">
        <w:rPr>
          <w:rFonts w:ascii="Times New Roman" w:hAnsi="Times New Roman" w:cs="Times New Roman"/>
          <w:b/>
          <w:sz w:val="24"/>
          <w:szCs w:val="24"/>
        </w:rPr>
        <w:t>Pres</w:t>
      </w:r>
      <w:proofErr w:type="spellEnd"/>
      <w:r w:rsidRPr="00535543">
        <w:rPr>
          <w:rFonts w:ascii="Times New Roman" w:hAnsi="Times New Roman" w:cs="Times New Roman"/>
          <w:b/>
          <w:sz w:val="24"/>
          <w:szCs w:val="24"/>
        </w:rPr>
        <w:t xml:space="preserve">. </w:t>
      </w:r>
      <w:proofErr w:type="spellStart"/>
      <w:r w:rsidRPr="00535543">
        <w:rPr>
          <w:rFonts w:ascii="Times New Roman" w:hAnsi="Times New Roman" w:cs="Times New Roman"/>
          <w:b/>
          <w:sz w:val="24"/>
          <w:szCs w:val="24"/>
        </w:rPr>
        <w:t>Allegretta</w:t>
      </w:r>
      <w:proofErr w:type="spellEnd"/>
      <w:r w:rsidRPr="00535543">
        <w:rPr>
          <w:rFonts w:ascii="Times New Roman" w:hAnsi="Times New Roman" w:cs="Times New Roman"/>
          <w:b/>
          <w:sz w:val="24"/>
          <w:szCs w:val="24"/>
        </w:rPr>
        <w:t xml:space="preserve"> - Est. Petrucciani - Ric. E. spa c. Regione Puglia</w:t>
      </w:r>
    </w:p>
    <w:p w:rsidR="00535543" w:rsidRPr="00535543" w:rsidRDefault="00535543" w:rsidP="00BB5246">
      <w:pPr>
        <w:spacing w:after="0" w:line="240" w:lineRule="auto"/>
        <w:jc w:val="both"/>
        <w:rPr>
          <w:rFonts w:ascii="Times New Roman" w:hAnsi="Times New Roman" w:cs="Times New Roman"/>
          <w:b/>
          <w:sz w:val="24"/>
          <w:szCs w:val="24"/>
        </w:rPr>
      </w:pPr>
    </w:p>
    <w:p w:rsidR="00743539" w:rsidRPr="00535543" w:rsidRDefault="00535543" w:rsidP="00535543">
      <w:pPr>
        <w:spacing w:after="0" w:line="240" w:lineRule="auto"/>
        <w:jc w:val="both"/>
        <w:rPr>
          <w:rFonts w:ascii="Times New Roman" w:hAnsi="Times New Roman" w:cs="Times New Roman"/>
          <w:sz w:val="24"/>
          <w:szCs w:val="24"/>
        </w:rPr>
      </w:pPr>
      <w:r w:rsidRPr="00535543">
        <w:rPr>
          <w:rFonts w:ascii="Times New Roman" w:hAnsi="Times New Roman" w:cs="Times New Roman"/>
          <w:b/>
          <w:sz w:val="24"/>
          <w:szCs w:val="24"/>
        </w:rPr>
        <w:t xml:space="preserve">Rifiuti - </w:t>
      </w:r>
      <w:r w:rsidRPr="00535543">
        <w:rPr>
          <w:rFonts w:ascii="Times New Roman" w:hAnsi="Times New Roman" w:cs="Times New Roman"/>
          <w:sz w:val="24"/>
          <w:szCs w:val="24"/>
        </w:rPr>
        <w:t>Quando il percolato da discarica non è rifiuto?</w:t>
      </w:r>
    </w:p>
    <w:p w:rsidR="00535543" w:rsidRPr="00535543" w:rsidRDefault="00535543" w:rsidP="00535543">
      <w:pPr>
        <w:spacing w:after="0" w:line="240" w:lineRule="auto"/>
        <w:jc w:val="both"/>
        <w:rPr>
          <w:rFonts w:ascii="Times New Roman" w:hAnsi="Times New Roman" w:cs="Times New Roman"/>
          <w:i/>
          <w:sz w:val="24"/>
          <w:szCs w:val="24"/>
        </w:rPr>
      </w:pPr>
      <w:r w:rsidRPr="00535543">
        <w:rPr>
          <w:rFonts w:ascii="Times New Roman" w:hAnsi="Times New Roman" w:cs="Times New Roman"/>
          <w:i/>
          <w:sz w:val="24"/>
          <w:szCs w:val="24"/>
        </w:rPr>
        <w:t>Il concentrato di percolato</w:t>
      </w:r>
      <w:r w:rsidR="00DF594A">
        <w:rPr>
          <w:rFonts w:ascii="Times New Roman" w:hAnsi="Times New Roman" w:cs="Times New Roman"/>
          <w:i/>
          <w:sz w:val="24"/>
          <w:szCs w:val="24"/>
        </w:rPr>
        <w:t>,</w:t>
      </w:r>
      <w:r w:rsidRPr="00535543">
        <w:rPr>
          <w:rFonts w:ascii="Times New Roman" w:hAnsi="Times New Roman" w:cs="Times New Roman"/>
          <w:i/>
          <w:sz w:val="24"/>
          <w:szCs w:val="24"/>
        </w:rPr>
        <w:t xml:space="preserve"> qualora rimanga all’interno della discarica dove viene prodotto e trattato</w:t>
      </w:r>
      <w:r w:rsidR="00DF594A">
        <w:rPr>
          <w:rFonts w:ascii="Times New Roman" w:hAnsi="Times New Roman" w:cs="Times New Roman"/>
          <w:i/>
          <w:sz w:val="24"/>
          <w:szCs w:val="24"/>
        </w:rPr>
        <w:t>,</w:t>
      </w:r>
      <w:r w:rsidRPr="00535543">
        <w:rPr>
          <w:rFonts w:ascii="Times New Roman" w:hAnsi="Times New Roman" w:cs="Times New Roman"/>
          <w:i/>
          <w:sz w:val="24"/>
          <w:szCs w:val="24"/>
        </w:rPr>
        <w:t xml:space="preserve"> non può essere qualificato come rifiuto.</w:t>
      </w:r>
    </w:p>
    <w:p w:rsidR="00535543" w:rsidRPr="00BB5246" w:rsidRDefault="00535543" w:rsidP="00535543">
      <w:pPr>
        <w:spacing w:after="0" w:line="240" w:lineRule="auto"/>
        <w:jc w:val="both"/>
        <w:rPr>
          <w:rFonts w:ascii="Times New Roman" w:hAnsi="Times New Roman" w:cs="Times New Roman"/>
          <w:sz w:val="24"/>
          <w:szCs w:val="24"/>
        </w:rPr>
      </w:pPr>
    </w:p>
    <w:p w:rsidR="00743539" w:rsidRPr="00BB5246" w:rsidRDefault="00743539" w:rsidP="00BB5246">
      <w:pPr>
        <w:spacing w:after="0" w:line="240" w:lineRule="auto"/>
        <w:jc w:val="both"/>
        <w:rPr>
          <w:rFonts w:ascii="Times New Roman" w:hAnsi="Times New Roman" w:cs="Times New Roman"/>
          <w:sz w:val="24"/>
          <w:szCs w:val="24"/>
        </w:rPr>
      </w:pPr>
      <w:r w:rsidRPr="00BB5246">
        <w:rPr>
          <w:rFonts w:ascii="Times New Roman" w:hAnsi="Times New Roman" w:cs="Times New Roman"/>
          <w:sz w:val="24"/>
          <w:szCs w:val="24"/>
        </w:rPr>
        <w:t>FATTO e DIRITTO</w:t>
      </w:r>
    </w:p>
    <w:p w:rsidR="00743539" w:rsidRPr="00BB5246" w:rsidRDefault="00743539" w:rsidP="00BB5246">
      <w:pPr>
        <w:spacing w:after="0" w:line="240" w:lineRule="auto"/>
        <w:jc w:val="both"/>
        <w:rPr>
          <w:rFonts w:ascii="Times New Roman" w:hAnsi="Times New Roman" w:cs="Times New Roman"/>
          <w:sz w:val="24"/>
          <w:szCs w:val="24"/>
        </w:rPr>
      </w:pPr>
      <w:r w:rsidRPr="00BB5246">
        <w:rPr>
          <w:rFonts w:ascii="Times New Roman" w:hAnsi="Times New Roman" w:cs="Times New Roman"/>
          <w:sz w:val="24"/>
          <w:szCs w:val="24"/>
        </w:rPr>
        <w:t xml:space="preserve">Con il ricorso in epigrafe la </w:t>
      </w:r>
      <w:r w:rsidR="00535543">
        <w:rPr>
          <w:rFonts w:ascii="Times New Roman" w:hAnsi="Times New Roman" w:cs="Times New Roman"/>
          <w:sz w:val="24"/>
          <w:szCs w:val="24"/>
        </w:rPr>
        <w:t xml:space="preserve">E. </w:t>
      </w:r>
      <w:r w:rsidRPr="00BB5246">
        <w:rPr>
          <w:rFonts w:ascii="Times New Roman" w:hAnsi="Times New Roman" w:cs="Times New Roman"/>
          <w:sz w:val="24"/>
          <w:szCs w:val="24"/>
        </w:rPr>
        <w:t xml:space="preserve"> </w:t>
      </w:r>
      <w:proofErr w:type="spellStart"/>
      <w:r w:rsidRPr="00BB5246">
        <w:rPr>
          <w:rFonts w:ascii="Times New Roman" w:hAnsi="Times New Roman" w:cs="Times New Roman"/>
          <w:sz w:val="24"/>
          <w:szCs w:val="24"/>
        </w:rPr>
        <w:t>s.p.a.</w:t>
      </w:r>
      <w:proofErr w:type="spellEnd"/>
      <w:r w:rsidRPr="00BB5246">
        <w:rPr>
          <w:rFonts w:ascii="Times New Roman" w:hAnsi="Times New Roman" w:cs="Times New Roman"/>
          <w:sz w:val="24"/>
          <w:szCs w:val="24"/>
        </w:rPr>
        <w:t xml:space="preserve"> ha impugnato il provvedimento con il quale la Regione Puglia le ha negato l’aggiorname</w:t>
      </w:r>
      <w:bookmarkStart w:id="0" w:name="_GoBack"/>
      <w:bookmarkEnd w:id="0"/>
      <w:r w:rsidRPr="00BB5246">
        <w:rPr>
          <w:rFonts w:ascii="Times New Roman" w:hAnsi="Times New Roman" w:cs="Times New Roman"/>
          <w:sz w:val="24"/>
          <w:szCs w:val="24"/>
        </w:rPr>
        <w:t>nto dell’autorizzazione integrata ambientale relativamente alla modifica proposta per la realizzazione di un impianto di concentrazione del percolato nella discarica già autorizzata.</w:t>
      </w:r>
    </w:p>
    <w:p w:rsidR="00743539" w:rsidRPr="00BB5246" w:rsidRDefault="00743539" w:rsidP="00BB5246">
      <w:pPr>
        <w:spacing w:after="0" w:line="240" w:lineRule="auto"/>
        <w:jc w:val="both"/>
        <w:rPr>
          <w:rFonts w:ascii="Times New Roman" w:hAnsi="Times New Roman" w:cs="Times New Roman"/>
          <w:sz w:val="24"/>
          <w:szCs w:val="24"/>
        </w:rPr>
      </w:pPr>
      <w:r w:rsidRPr="00BB5246">
        <w:rPr>
          <w:rFonts w:ascii="Times New Roman" w:hAnsi="Times New Roman" w:cs="Times New Roman"/>
          <w:sz w:val="24"/>
          <w:szCs w:val="24"/>
        </w:rPr>
        <w:t>La ricorrente ha esposto che l’istanza di modifica riguardava un sistema di trattamento del percolato finalizzato ad ottenere l’abbassamento del battente idraulico, come previsto dal punto 2.3 dell’Allegato 1 al D.</w:t>
      </w:r>
      <w:r w:rsidR="00535543">
        <w:rPr>
          <w:rFonts w:ascii="Times New Roman" w:hAnsi="Times New Roman" w:cs="Times New Roman"/>
          <w:sz w:val="24"/>
          <w:szCs w:val="24"/>
        </w:rPr>
        <w:t xml:space="preserve"> </w:t>
      </w:r>
      <w:proofErr w:type="spellStart"/>
      <w:r w:rsidRPr="00BB5246">
        <w:rPr>
          <w:rFonts w:ascii="Times New Roman" w:hAnsi="Times New Roman" w:cs="Times New Roman"/>
          <w:sz w:val="24"/>
          <w:szCs w:val="24"/>
        </w:rPr>
        <w:t>Lgs</w:t>
      </w:r>
      <w:proofErr w:type="spellEnd"/>
      <w:r w:rsidRPr="00BB5246">
        <w:rPr>
          <w:rFonts w:ascii="Times New Roman" w:hAnsi="Times New Roman" w:cs="Times New Roman"/>
          <w:sz w:val="24"/>
          <w:szCs w:val="24"/>
        </w:rPr>
        <w:t>. 36/2003; sulla modifica avevano espresso parere favorevole la A.S.L. di Taranto, l’A.R.P.A. e il Comitato Regionale V.I.A. che, in particolare, dopo aver ottenuto una integrazione documentale, aveva rilevato che il progetto non costituiva variante essenziale alla discarica autorizzata e consentiva una corretta gestione della stessa in termini di controllo e durata.</w:t>
      </w:r>
    </w:p>
    <w:p w:rsidR="00743539" w:rsidRPr="00BB5246" w:rsidRDefault="00743539" w:rsidP="00BB5246">
      <w:pPr>
        <w:spacing w:after="0" w:line="240" w:lineRule="auto"/>
        <w:jc w:val="both"/>
        <w:rPr>
          <w:rFonts w:ascii="Times New Roman" w:hAnsi="Times New Roman" w:cs="Times New Roman"/>
          <w:sz w:val="24"/>
          <w:szCs w:val="24"/>
        </w:rPr>
      </w:pPr>
      <w:r w:rsidRPr="00BB5246">
        <w:rPr>
          <w:rFonts w:ascii="Times New Roman" w:hAnsi="Times New Roman" w:cs="Times New Roman"/>
          <w:sz w:val="24"/>
          <w:szCs w:val="24"/>
        </w:rPr>
        <w:t>La Regione, dopo aver richiesto al Ministero dell’Ambiente un parere, mai pervenuto, circa l’applicabilità del D.M. 29.9.2010 e dei relativi limiti all’ammissibilità in discarica al rifiuto concentrato derivante dal trattamento del percolato, aveva negato l’aggiornamento dell’autorizzazione.</w:t>
      </w:r>
    </w:p>
    <w:p w:rsidR="00743539" w:rsidRPr="00BB5246" w:rsidRDefault="00743539" w:rsidP="00BB5246">
      <w:pPr>
        <w:spacing w:after="0" w:line="240" w:lineRule="auto"/>
        <w:jc w:val="both"/>
        <w:rPr>
          <w:rFonts w:ascii="Times New Roman" w:hAnsi="Times New Roman" w:cs="Times New Roman"/>
          <w:sz w:val="24"/>
          <w:szCs w:val="24"/>
        </w:rPr>
      </w:pPr>
      <w:r w:rsidRPr="00BB5246">
        <w:rPr>
          <w:rFonts w:ascii="Times New Roman" w:hAnsi="Times New Roman" w:cs="Times New Roman"/>
          <w:sz w:val="24"/>
          <w:szCs w:val="24"/>
        </w:rPr>
        <w:t>A sostegno del ricorso sono state formulate le seguenti censure:</w:t>
      </w:r>
    </w:p>
    <w:p w:rsidR="00743539" w:rsidRPr="00BB5246" w:rsidRDefault="00743539" w:rsidP="00BB5246">
      <w:pPr>
        <w:spacing w:after="0" w:line="240" w:lineRule="auto"/>
        <w:jc w:val="both"/>
        <w:rPr>
          <w:rFonts w:ascii="Times New Roman" w:hAnsi="Times New Roman" w:cs="Times New Roman"/>
          <w:sz w:val="24"/>
          <w:szCs w:val="24"/>
        </w:rPr>
      </w:pPr>
      <w:r w:rsidRPr="00BB5246">
        <w:rPr>
          <w:rFonts w:ascii="Times New Roman" w:hAnsi="Times New Roman" w:cs="Times New Roman"/>
          <w:sz w:val="24"/>
          <w:szCs w:val="24"/>
        </w:rPr>
        <w:t xml:space="preserve">1. violazione degli artt. 1, 3, 10 e 10 bis L. 241/90, degli artt. 41 e 97 </w:t>
      </w:r>
      <w:proofErr w:type="spellStart"/>
      <w:r w:rsidRPr="00BB5246">
        <w:rPr>
          <w:rFonts w:ascii="Times New Roman" w:hAnsi="Times New Roman" w:cs="Times New Roman"/>
          <w:sz w:val="24"/>
          <w:szCs w:val="24"/>
        </w:rPr>
        <w:t>Cost</w:t>
      </w:r>
      <w:proofErr w:type="spellEnd"/>
      <w:r w:rsidRPr="00BB5246">
        <w:rPr>
          <w:rFonts w:ascii="Times New Roman" w:hAnsi="Times New Roman" w:cs="Times New Roman"/>
          <w:sz w:val="24"/>
          <w:szCs w:val="24"/>
        </w:rPr>
        <w:t>., difetto di motivazione, eccesso di potere sotto vari profili, non avendo l’Amministrazione inviato il preavviso di diniego;</w:t>
      </w:r>
    </w:p>
    <w:p w:rsidR="00743539" w:rsidRPr="00BB5246" w:rsidRDefault="00743539" w:rsidP="00BB5246">
      <w:pPr>
        <w:spacing w:after="0" w:line="240" w:lineRule="auto"/>
        <w:jc w:val="both"/>
        <w:rPr>
          <w:rFonts w:ascii="Times New Roman" w:hAnsi="Times New Roman" w:cs="Times New Roman"/>
          <w:sz w:val="24"/>
          <w:szCs w:val="24"/>
        </w:rPr>
      </w:pPr>
      <w:r w:rsidRPr="00BB5246">
        <w:rPr>
          <w:rFonts w:ascii="Times New Roman" w:hAnsi="Times New Roman" w:cs="Times New Roman"/>
          <w:sz w:val="24"/>
          <w:szCs w:val="24"/>
        </w:rPr>
        <w:t>2. violazione degli artt. 5 e 29 </w:t>
      </w:r>
      <w:proofErr w:type="spellStart"/>
      <w:r w:rsidRPr="00535543">
        <w:rPr>
          <w:rFonts w:ascii="Times New Roman" w:hAnsi="Times New Roman" w:cs="Times New Roman"/>
          <w:i/>
          <w:sz w:val="24"/>
          <w:szCs w:val="24"/>
        </w:rPr>
        <w:t>nonies</w:t>
      </w:r>
      <w:proofErr w:type="spellEnd"/>
      <w:r w:rsidRPr="00BB5246">
        <w:rPr>
          <w:rFonts w:ascii="Times New Roman" w:hAnsi="Times New Roman" w:cs="Times New Roman"/>
          <w:sz w:val="24"/>
          <w:szCs w:val="24"/>
        </w:rPr>
        <w:t> del D.</w:t>
      </w:r>
      <w:r w:rsidR="00535543">
        <w:rPr>
          <w:rFonts w:ascii="Times New Roman" w:hAnsi="Times New Roman" w:cs="Times New Roman"/>
          <w:sz w:val="24"/>
          <w:szCs w:val="24"/>
        </w:rPr>
        <w:t xml:space="preserve"> </w:t>
      </w:r>
      <w:proofErr w:type="spellStart"/>
      <w:r w:rsidRPr="00BB5246">
        <w:rPr>
          <w:rFonts w:ascii="Times New Roman" w:hAnsi="Times New Roman" w:cs="Times New Roman"/>
          <w:sz w:val="24"/>
          <w:szCs w:val="24"/>
        </w:rPr>
        <w:t>Lgs</w:t>
      </w:r>
      <w:proofErr w:type="spellEnd"/>
      <w:r w:rsidRPr="00BB5246">
        <w:rPr>
          <w:rFonts w:ascii="Times New Roman" w:hAnsi="Times New Roman" w:cs="Times New Roman"/>
          <w:sz w:val="24"/>
          <w:szCs w:val="24"/>
        </w:rPr>
        <w:t>. 152/2006 , dell’art. 3 L. 241/90, del D.</w:t>
      </w:r>
      <w:r w:rsidR="00535543">
        <w:rPr>
          <w:rFonts w:ascii="Times New Roman" w:hAnsi="Times New Roman" w:cs="Times New Roman"/>
          <w:sz w:val="24"/>
          <w:szCs w:val="24"/>
        </w:rPr>
        <w:t xml:space="preserve"> </w:t>
      </w:r>
      <w:proofErr w:type="spellStart"/>
      <w:r w:rsidRPr="00BB5246">
        <w:rPr>
          <w:rFonts w:ascii="Times New Roman" w:hAnsi="Times New Roman" w:cs="Times New Roman"/>
          <w:sz w:val="24"/>
          <w:szCs w:val="24"/>
        </w:rPr>
        <w:t>Lgs</w:t>
      </w:r>
      <w:proofErr w:type="spellEnd"/>
      <w:r w:rsidRPr="00BB5246">
        <w:rPr>
          <w:rFonts w:ascii="Times New Roman" w:hAnsi="Times New Roman" w:cs="Times New Roman"/>
          <w:sz w:val="24"/>
          <w:szCs w:val="24"/>
        </w:rPr>
        <w:t>. 36/2003, eccesso di potere sotto vari profili, in quanto, secondo l’Allegato 1 al D.</w:t>
      </w:r>
      <w:r w:rsidR="00535543">
        <w:rPr>
          <w:rFonts w:ascii="Times New Roman" w:hAnsi="Times New Roman" w:cs="Times New Roman"/>
          <w:sz w:val="24"/>
          <w:szCs w:val="24"/>
        </w:rPr>
        <w:t xml:space="preserve"> </w:t>
      </w:r>
      <w:proofErr w:type="spellStart"/>
      <w:r w:rsidRPr="00BB5246">
        <w:rPr>
          <w:rFonts w:ascii="Times New Roman" w:hAnsi="Times New Roman" w:cs="Times New Roman"/>
          <w:sz w:val="24"/>
          <w:szCs w:val="24"/>
        </w:rPr>
        <w:t>Lgs</w:t>
      </w:r>
      <w:proofErr w:type="spellEnd"/>
      <w:r w:rsidRPr="00BB5246">
        <w:rPr>
          <w:rFonts w:ascii="Times New Roman" w:hAnsi="Times New Roman" w:cs="Times New Roman"/>
          <w:sz w:val="24"/>
          <w:szCs w:val="24"/>
        </w:rPr>
        <w:t>. 36/2003, la concentrazione del percolato può essere autorizzata ove finalizzata ad abbassare il relativo battente idraulico e, in tal caso, il concentrato può rimanere confinato all’interno della discarica;</w:t>
      </w:r>
    </w:p>
    <w:p w:rsidR="00743539" w:rsidRPr="00BB5246" w:rsidRDefault="00743539" w:rsidP="00BB5246">
      <w:pPr>
        <w:spacing w:after="0" w:line="240" w:lineRule="auto"/>
        <w:jc w:val="both"/>
        <w:rPr>
          <w:rFonts w:ascii="Times New Roman" w:hAnsi="Times New Roman" w:cs="Times New Roman"/>
          <w:sz w:val="24"/>
          <w:szCs w:val="24"/>
        </w:rPr>
      </w:pPr>
      <w:r w:rsidRPr="00BB5246">
        <w:rPr>
          <w:rFonts w:ascii="Times New Roman" w:hAnsi="Times New Roman" w:cs="Times New Roman"/>
          <w:sz w:val="24"/>
          <w:szCs w:val="24"/>
        </w:rPr>
        <w:t>3. violazione dell’art. 2 e dell’</w:t>
      </w:r>
      <w:proofErr w:type="spellStart"/>
      <w:r w:rsidRPr="00BB5246">
        <w:rPr>
          <w:rFonts w:ascii="Times New Roman" w:hAnsi="Times New Roman" w:cs="Times New Roman"/>
          <w:sz w:val="24"/>
          <w:szCs w:val="24"/>
        </w:rPr>
        <w:t>All</w:t>
      </w:r>
      <w:proofErr w:type="spellEnd"/>
      <w:r w:rsidRPr="00BB5246">
        <w:rPr>
          <w:rFonts w:ascii="Times New Roman" w:hAnsi="Times New Roman" w:cs="Times New Roman"/>
          <w:sz w:val="24"/>
          <w:szCs w:val="24"/>
        </w:rPr>
        <w:t>. 1, punto 2.3, del D.</w:t>
      </w:r>
      <w:r w:rsidR="00535543">
        <w:rPr>
          <w:rFonts w:ascii="Times New Roman" w:hAnsi="Times New Roman" w:cs="Times New Roman"/>
          <w:sz w:val="24"/>
          <w:szCs w:val="24"/>
        </w:rPr>
        <w:t xml:space="preserve"> </w:t>
      </w:r>
      <w:proofErr w:type="spellStart"/>
      <w:r w:rsidRPr="00BB5246">
        <w:rPr>
          <w:rFonts w:ascii="Times New Roman" w:hAnsi="Times New Roman" w:cs="Times New Roman"/>
          <w:sz w:val="24"/>
          <w:szCs w:val="24"/>
        </w:rPr>
        <w:t>Lgs</w:t>
      </w:r>
      <w:proofErr w:type="spellEnd"/>
      <w:r w:rsidRPr="00BB5246">
        <w:rPr>
          <w:rFonts w:ascii="Times New Roman" w:hAnsi="Times New Roman" w:cs="Times New Roman"/>
          <w:sz w:val="24"/>
          <w:szCs w:val="24"/>
        </w:rPr>
        <w:t>. 36/2003, del D.M. 3.8.2005, dell’art. 183 D.</w:t>
      </w:r>
      <w:r w:rsidR="00535543">
        <w:rPr>
          <w:rFonts w:ascii="Times New Roman" w:hAnsi="Times New Roman" w:cs="Times New Roman"/>
          <w:sz w:val="24"/>
          <w:szCs w:val="24"/>
        </w:rPr>
        <w:t xml:space="preserve"> </w:t>
      </w:r>
      <w:proofErr w:type="spellStart"/>
      <w:r w:rsidRPr="00BB5246">
        <w:rPr>
          <w:rFonts w:ascii="Times New Roman" w:hAnsi="Times New Roman" w:cs="Times New Roman"/>
          <w:sz w:val="24"/>
          <w:szCs w:val="24"/>
        </w:rPr>
        <w:t>Lgs</w:t>
      </w:r>
      <w:proofErr w:type="spellEnd"/>
      <w:r w:rsidRPr="00BB5246">
        <w:rPr>
          <w:rFonts w:ascii="Times New Roman" w:hAnsi="Times New Roman" w:cs="Times New Roman"/>
          <w:sz w:val="24"/>
          <w:szCs w:val="24"/>
        </w:rPr>
        <w:t xml:space="preserve">. 152/2006, dell’art. 3 L. 241/90, degli artt. 41 e 97 </w:t>
      </w:r>
      <w:proofErr w:type="spellStart"/>
      <w:r w:rsidRPr="00BB5246">
        <w:rPr>
          <w:rFonts w:ascii="Times New Roman" w:hAnsi="Times New Roman" w:cs="Times New Roman"/>
          <w:sz w:val="24"/>
          <w:szCs w:val="24"/>
        </w:rPr>
        <w:t>Cost</w:t>
      </w:r>
      <w:proofErr w:type="spellEnd"/>
      <w:r w:rsidRPr="00BB5246">
        <w:rPr>
          <w:rFonts w:ascii="Times New Roman" w:hAnsi="Times New Roman" w:cs="Times New Roman"/>
          <w:sz w:val="24"/>
          <w:szCs w:val="24"/>
        </w:rPr>
        <w:t>., difetto di motivazione, eccesso di potere sotto vari profili, avendo l’amministrazione qualificato il percolato come “rifiuto” mentre, dovendo il concentrato essere mantenuto nella discarica e non eliminato, tale definizione non era applicabile;</w:t>
      </w:r>
    </w:p>
    <w:p w:rsidR="00743539" w:rsidRPr="00BB5246" w:rsidRDefault="00743539" w:rsidP="00BB5246">
      <w:pPr>
        <w:spacing w:after="0" w:line="240" w:lineRule="auto"/>
        <w:jc w:val="both"/>
        <w:rPr>
          <w:rFonts w:ascii="Times New Roman" w:hAnsi="Times New Roman" w:cs="Times New Roman"/>
          <w:sz w:val="24"/>
          <w:szCs w:val="24"/>
        </w:rPr>
      </w:pPr>
      <w:r w:rsidRPr="00BB5246">
        <w:rPr>
          <w:rFonts w:ascii="Times New Roman" w:hAnsi="Times New Roman" w:cs="Times New Roman"/>
          <w:sz w:val="24"/>
          <w:szCs w:val="24"/>
        </w:rPr>
        <w:t>4. violazione degli artt. 182, 182 bis, 183 D.</w:t>
      </w:r>
      <w:r w:rsidR="00535543">
        <w:rPr>
          <w:rFonts w:ascii="Times New Roman" w:hAnsi="Times New Roman" w:cs="Times New Roman"/>
          <w:sz w:val="24"/>
          <w:szCs w:val="24"/>
        </w:rPr>
        <w:t xml:space="preserve"> </w:t>
      </w:r>
      <w:proofErr w:type="spellStart"/>
      <w:r w:rsidRPr="00BB5246">
        <w:rPr>
          <w:rFonts w:ascii="Times New Roman" w:hAnsi="Times New Roman" w:cs="Times New Roman"/>
          <w:sz w:val="24"/>
          <w:szCs w:val="24"/>
        </w:rPr>
        <w:t>Lgs</w:t>
      </w:r>
      <w:proofErr w:type="spellEnd"/>
      <w:r w:rsidRPr="00BB5246">
        <w:rPr>
          <w:rFonts w:ascii="Times New Roman" w:hAnsi="Times New Roman" w:cs="Times New Roman"/>
          <w:sz w:val="24"/>
          <w:szCs w:val="24"/>
        </w:rPr>
        <w:t>. 152/2006, del D.</w:t>
      </w:r>
      <w:r w:rsidR="00535543">
        <w:rPr>
          <w:rFonts w:ascii="Times New Roman" w:hAnsi="Times New Roman" w:cs="Times New Roman"/>
          <w:sz w:val="24"/>
          <w:szCs w:val="24"/>
        </w:rPr>
        <w:t xml:space="preserve"> </w:t>
      </w:r>
      <w:proofErr w:type="spellStart"/>
      <w:r w:rsidRPr="00BB5246">
        <w:rPr>
          <w:rFonts w:ascii="Times New Roman" w:hAnsi="Times New Roman" w:cs="Times New Roman"/>
          <w:sz w:val="24"/>
          <w:szCs w:val="24"/>
        </w:rPr>
        <w:t>Lgs</w:t>
      </w:r>
      <w:proofErr w:type="spellEnd"/>
      <w:r w:rsidRPr="00BB5246">
        <w:rPr>
          <w:rFonts w:ascii="Times New Roman" w:hAnsi="Times New Roman" w:cs="Times New Roman"/>
          <w:sz w:val="24"/>
          <w:szCs w:val="24"/>
        </w:rPr>
        <w:t xml:space="preserve">. 36/2003, dell’art. 3 L. 241/90, degli artt. 41 e 97 </w:t>
      </w:r>
      <w:proofErr w:type="spellStart"/>
      <w:r w:rsidRPr="00BB5246">
        <w:rPr>
          <w:rFonts w:ascii="Times New Roman" w:hAnsi="Times New Roman" w:cs="Times New Roman"/>
          <w:sz w:val="24"/>
          <w:szCs w:val="24"/>
        </w:rPr>
        <w:t>Cost</w:t>
      </w:r>
      <w:proofErr w:type="spellEnd"/>
      <w:r w:rsidRPr="00BB5246">
        <w:rPr>
          <w:rFonts w:ascii="Times New Roman" w:hAnsi="Times New Roman" w:cs="Times New Roman"/>
          <w:sz w:val="24"/>
          <w:szCs w:val="24"/>
        </w:rPr>
        <w:t>., difetto di motivazione, eccesso di potere sotto vari profili, comportando il progetto non autorizzato una riduzione del rischio ambientale.</w:t>
      </w:r>
    </w:p>
    <w:p w:rsidR="00743539" w:rsidRPr="00BB5246" w:rsidRDefault="00743539" w:rsidP="00BB5246">
      <w:pPr>
        <w:spacing w:after="0" w:line="240" w:lineRule="auto"/>
        <w:jc w:val="both"/>
        <w:rPr>
          <w:rFonts w:ascii="Times New Roman" w:hAnsi="Times New Roman" w:cs="Times New Roman"/>
          <w:sz w:val="24"/>
          <w:szCs w:val="24"/>
        </w:rPr>
      </w:pPr>
      <w:r w:rsidRPr="00BB5246">
        <w:rPr>
          <w:rFonts w:ascii="Times New Roman" w:hAnsi="Times New Roman" w:cs="Times New Roman"/>
          <w:sz w:val="24"/>
          <w:szCs w:val="24"/>
        </w:rPr>
        <w:t>Si è costituita la Regione Puglia resistendo al ricorso.</w:t>
      </w:r>
    </w:p>
    <w:p w:rsidR="00743539" w:rsidRPr="00BB5246" w:rsidRDefault="00743539" w:rsidP="00BB5246">
      <w:pPr>
        <w:spacing w:after="0" w:line="240" w:lineRule="auto"/>
        <w:jc w:val="both"/>
        <w:rPr>
          <w:rFonts w:ascii="Times New Roman" w:hAnsi="Times New Roman" w:cs="Times New Roman"/>
          <w:sz w:val="24"/>
          <w:szCs w:val="24"/>
        </w:rPr>
      </w:pPr>
      <w:r w:rsidRPr="00BB5246">
        <w:rPr>
          <w:rFonts w:ascii="Times New Roman" w:hAnsi="Times New Roman" w:cs="Times New Roman"/>
          <w:sz w:val="24"/>
          <w:szCs w:val="24"/>
        </w:rPr>
        <w:t>Alla pubblica udienza del 5 giugno 2013 il ricorso è stato trattenuto in decisione.</w:t>
      </w:r>
    </w:p>
    <w:p w:rsidR="00743539" w:rsidRPr="00BB5246" w:rsidRDefault="00743539" w:rsidP="00BB5246">
      <w:pPr>
        <w:spacing w:after="0" w:line="240" w:lineRule="auto"/>
        <w:jc w:val="both"/>
        <w:rPr>
          <w:rFonts w:ascii="Times New Roman" w:hAnsi="Times New Roman" w:cs="Times New Roman"/>
          <w:sz w:val="24"/>
          <w:szCs w:val="24"/>
        </w:rPr>
      </w:pPr>
      <w:r w:rsidRPr="00BB5246">
        <w:rPr>
          <w:rFonts w:ascii="Times New Roman" w:hAnsi="Times New Roman" w:cs="Times New Roman"/>
          <w:sz w:val="24"/>
          <w:szCs w:val="24"/>
        </w:rPr>
        <w:t>Il ricorso deve essere accolto in quanto fondato.</w:t>
      </w:r>
    </w:p>
    <w:p w:rsidR="00743539" w:rsidRPr="00BB5246" w:rsidRDefault="00743539" w:rsidP="00BB5246">
      <w:pPr>
        <w:spacing w:after="0" w:line="240" w:lineRule="auto"/>
        <w:jc w:val="both"/>
        <w:rPr>
          <w:rFonts w:ascii="Times New Roman" w:hAnsi="Times New Roman" w:cs="Times New Roman"/>
          <w:sz w:val="24"/>
          <w:szCs w:val="24"/>
        </w:rPr>
      </w:pPr>
      <w:r w:rsidRPr="00BB5246">
        <w:rPr>
          <w:rFonts w:ascii="Times New Roman" w:hAnsi="Times New Roman" w:cs="Times New Roman"/>
          <w:sz w:val="24"/>
          <w:szCs w:val="24"/>
        </w:rPr>
        <w:t>Al riguardo appare opportuna la trattazione preliminare delle doglianze di natura sostanziale contenute nel secondo e terzo motivo del ricorso.</w:t>
      </w:r>
    </w:p>
    <w:p w:rsidR="00743539" w:rsidRPr="00BB5246" w:rsidRDefault="00743539" w:rsidP="00BB5246">
      <w:pPr>
        <w:spacing w:after="0" w:line="240" w:lineRule="auto"/>
        <w:jc w:val="both"/>
        <w:rPr>
          <w:rFonts w:ascii="Times New Roman" w:hAnsi="Times New Roman" w:cs="Times New Roman"/>
          <w:sz w:val="24"/>
          <w:szCs w:val="24"/>
        </w:rPr>
      </w:pPr>
      <w:r w:rsidRPr="00BB5246">
        <w:rPr>
          <w:rFonts w:ascii="Times New Roman" w:hAnsi="Times New Roman" w:cs="Times New Roman"/>
          <w:sz w:val="24"/>
          <w:szCs w:val="24"/>
        </w:rPr>
        <w:t>La ricorrente ha dedotto la violazione della disciplina in materia di trattamento del percolato della discarica, evidenziando che, secondo l’Allegato 1 al D.</w:t>
      </w:r>
      <w:r w:rsidR="00535543">
        <w:rPr>
          <w:rFonts w:ascii="Times New Roman" w:hAnsi="Times New Roman" w:cs="Times New Roman"/>
          <w:sz w:val="24"/>
          <w:szCs w:val="24"/>
        </w:rPr>
        <w:t xml:space="preserve"> </w:t>
      </w:r>
      <w:proofErr w:type="spellStart"/>
      <w:r w:rsidRPr="00BB5246">
        <w:rPr>
          <w:rFonts w:ascii="Times New Roman" w:hAnsi="Times New Roman" w:cs="Times New Roman"/>
          <w:sz w:val="24"/>
          <w:szCs w:val="24"/>
        </w:rPr>
        <w:t>Lgs</w:t>
      </w:r>
      <w:proofErr w:type="spellEnd"/>
      <w:r w:rsidRPr="00BB5246">
        <w:rPr>
          <w:rFonts w:ascii="Times New Roman" w:hAnsi="Times New Roman" w:cs="Times New Roman"/>
          <w:sz w:val="24"/>
          <w:szCs w:val="24"/>
        </w:rPr>
        <w:t>. 36/2003, la concentrazione del percolato può essere autorizzata ove finalizzata ad abbassare il relativo battente idraulico e, in tal caso, il concentrato può rimanere confinato all’interno della discarica.</w:t>
      </w:r>
    </w:p>
    <w:p w:rsidR="00743539" w:rsidRPr="00535543" w:rsidRDefault="00743539" w:rsidP="00BB5246">
      <w:pPr>
        <w:spacing w:after="0" w:line="240" w:lineRule="auto"/>
        <w:jc w:val="both"/>
        <w:rPr>
          <w:rFonts w:ascii="Times New Roman" w:hAnsi="Times New Roman" w:cs="Times New Roman"/>
          <w:i/>
          <w:sz w:val="24"/>
          <w:szCs w:val="24"/>
        </w:rPr>
      </w:pPr>
      <w:r w:rsidRPr="00BB5246">
        <w:rPr>
          <w:rFonts w:ascii="Times New Roman" w:hAnsi="Times New Roman" w:cs="Times New Roman"/>
          <w:sz w:val="24"/>
          <w:szCs w:val="24"/>
        </w:rPr>
        <w:t>Il punto 2.3 dell’Allegato citato, relativo al controllo delle acque e alla gestione del percolato, prevede che “</w:t>
      </w:r>
      <w:r w:rsidRPr="00535543">
        <w:rPr>
          <w:rFonts w:ascii="Times New Roman" w:hAnsi="Times New Roman" w:cs="Times New Roman"/>
          <w:i/>
          <w:sz w:val="24"/>
          <w:szCs w:val="24"/>
        </w:rPr>
        <w:t>Il percolato e le acque di discarica devono essere captati, raccolti e smaltiti per tutto il tempo di vita della discarica, secondo quanto stabilito nell'autorizzazione, e comunque per un tempo non inferiore a 30 anni dalla data di chiusura definitiva dell'impianto.</w:t>
      </w:r>
    </w:p>
    <w:p w:rsidR="00743539" w:rsidRPr="00535543" w:rsidRDefault="00743539" w:rsidP="00BB5246">
      <w:pPr>
        <w:spacing w:after="0" w:line="240" w:lineRule="auto"/>
        <w:jc w:val="both"/>
        <w:rPr>
          <w:rFonts w:ascii="Times New Roman" w:hAnsi="Times New Roman" w:cs="Times New Roman"/>
          <w:i/>
          <w:sz w:val="24"/>
          <w:szCs w:val="24"/>
        </w:rPr>
      </w:pPr>
      <w:r w:rsidRPr="00535543">
        <w:rPr>
          <w:rFonts w:ascii="Times New Roman" w:hAnsi="Times New Roman" w:cs="Times New Roman"/>
          <w:i/>
          <w:sz w:val="24"/>
          <w:szCs w:val="24"/>
        </w:rPr>
        <w:t>Il sistema di raccolta del percolato deve essere progettato e gestito in modo da:</w:t>
      </w:r>
    </w:p>
    <w:p w:rsidR="00743539" w:rsidRPr="00535543" w:rsidRDefault="00743539" w:rsidP="00BB5246">
      <w:pPr>
        <w:spacing w:after="0" w:line="240" w:lineRule="auto"/>
        <w:jc w:val="both"/>
        <w:rPr>
          <w:rFonts w:ascii="Times New Roman" w:hAnsi="Times New Roman" w:cs="Times New Roman"/>
          <w:i/>
          <w:sz w:val="24"/>
          <w:szCs w:val="24"/>
        </w:rPr>
      </w:pPr>
      <w:r w:rsidRPr="00535543">
        <w:rPr>
          <w:rFonts w:ascii="Times New Roman" w:hAnsi="Times New Roman" w:cs="Times New Roman"/>
          <w:i/>
          <w:sz w:val="24"/>
          <w:szCs w:val="24"/>
        </w:rPr>
        <w:lastRenderedPageBreak/>
        <w:t>· minimizzare il battente idraulico di percolato sul fondo della discarica al minimo compatibile con i sistemi di sollevamento e di estrazione;</w:t>
      </w:r>
    </w:p>
    <w:p w:rsidR="00743539" w:rsidRPr="00535543" w:rsidRDefault="00743539" w:rsidP="00BB5246">
      <w:pPr>
        <w:spacing w:after="0" w:line="240" w:lineRule="auto"/>
        <w:jc w:val="both"/>
        <w:rPr>
          <w:rFonts w:ascii="Times New Roman" w:hAnsi="Times New Roman" w:cs="Times New Roman"/>
          <w:i/>
          <w:sz w:val="24"/>
          <w:szCs w:val="24"/>
        </w:rPr>
      </w:pPr>
      <w:r w:rsidRPr="00535543">
        <w:rPr>
          <w:rFonts w:ascii="Times New Roman" w:hAnsi="Times New Roman" w:cs="Times New Roman"/>
          <w:i/>
          <w:sz w:val="24"/>
          <w:szCs w:val="24"/>
        </w:rPr>
        <w:t>· prevenire intasamenti od occlusioni per tutto il periodo di funzionamento previsto;</w:t>
      </w:r>
    </w:p>
    <w:p w:rsidR="00743539" w:rsidRPr="00535543" w:rsidRDefault="00743539" w:rsidP="00BB5246">
      <w:pPr>
        <w:spacing w:after="0" w:line="240" w:lineRule="auto"/>
        <w:jc w:val="both"/>
        <w:rPr>
          <w:rFonts w:ascii="Times New Roman" w:hAnsi="Times New Roman" w:cs="Times New Roman"/>
          <w:i/>
          <w:sz w:val="24"/>
          <w:szCs w:val="24"/>
        </w:rPr>
      </w:pPr>
      <w:r w:rsidRPr="00535543">
        <w:rPr>
          <w:rFonts w:ascii="Times New Roman" w:hAnsi="Times New Roman" w:cs="Times New Roman"/>
          <w:i/>
          <w:sz w:val="24"/>
          <w:szCs w:val="24"/>
        </w:rPr>
        <w:t>· resistere all'attacco chimico dell'ambiente della discarica;</w:t>
      </w:r>
    </w:p>
    <w:p w:rsidR="00743539" w:rsidRPr="00535543" w:rsidRDefault="00743539" w:rsidP="00BB5246">
      <w:pPr>
        <w:spacing w:after="0" w:line="240" w:lineRule="auto"/>
        <w:jc w:val="both"/>
        <w:rPr>
          <w:rFonts w:ascii="Times New Roman" w:hAnsi="Times New Roman" w:cs="Times New Roman"/>
          <w:i/>
          <w:sz w:val="24"/>
          <w:szCs w:val="24"/>
        </w:rPr>
      </w:pPr>
      <w:r w:rsidRPr="00535543">
        <w:rPr>
          <w:rFonts w:ascii="Times New Roman" w:hAnsi="Times New Roman" w:cs="Times New Roman"/>
          <w:i/>
          <w:sz w:val="24"/>
          <w:szCs w:val="24"/>
        </w:rPr>
        <w:t>· sopportare i carichi previsti.</w:t>
      </w:r>
    </w:p>
    <w:p w:rsidR="00743539" w:rsidRPr="00BB5246" w:rsidRDefault="00743539" w:rsidP="00BB5246">
      <w:pPr>
        <w:spacing w:after="0" w:line="240" w:lineRule="auto"/>
        <w:jc w:val="both"/>
        <w:rPr>
          <w:rFonts w:ascii="Times New Roman" w:hAnsi="Times New Roman" w:cs="Times New Roman"/>
          <w:sz w:val="24"/>
          <w:szCs w:val="24"/>
        </w:rPr>
      </w:pPr>
      <w:r w:rsidRPr="00535543">
        <w:rPr>
          <w:rFonts w:ascii="Times New Roman" w:hAnsi="Times New Roman" w:cs="Times New Roman"/>
          <w:i/>
          <w:sz w:val="24"/>
          <w:szCs w:val="24"/>
        </w:rPr>
        <w:t>Il percolato e le acque raccolte devono essere trattate in impianto tecnicamente idoneo di trattamento al fine di garantirne lo scarico nel rispetto dei limiti previsti dalla normativa vigente in materia. La concentrazione del percolato può essere autorizzata solo nel caso in cui contribuisca all'abbassamento del relativo battente idraulico; il concentrato può rimanere confinato all'interno della discarica</w:t>
      </w:r>
      <w:r w:rsidRPr="00BB5246">
        <w:rPr>
          <w:rFonts w:ascii="Times New Roman" w:hAnsi="Times New Roman" w:cs="Times New Roman"/>
          <w:sz w:val="24"/>
          <w:szCs w:val="24"/>
        </w:rPr>
        <w:t>”.</w:t>
      </w:r>
    </w:p>
    <w:p w:rsidR="00743539" w:rsidRPr="00BB5246" w:rsidRDefault="00743539" w:rsidP="00BB5246">
      <w:pPr>
        <w:spacing w:after="0" w:line="240" w:lineRule="auto"/>
        <w:jc w:val="both"/>
        <w:rPr>
          <w:rFonts w:ascii="Times New Roman" w:hAnsi="Times New Roman" w:cs="Times New Roman"/>
          <w:sz w:val="24"/>
          <w:szCs w:val="24"/>
        </w:rPr>
      </w:pPr>
      <w:r w:rsidRPr="00BB5246">
        <w:rPr>
          <w:rFonts w:ascii="Times New Roman" w:hAnsi="Times New Roman" w:cs="Times New Roman"/>
          <w:sz w:val="24"/>
          <w:szCs w:val="24"/>
        </w:rPr>
        <w:t>L’impianto di trattamento del percolato progettato dalla ricorrente risulta rispettoso dei parametri indicati dalla norma citata.</w:t>
      </w:r>
    </w:p>
    <w:p w:rsidR="00743539" w:rsidRPr="00BB5246" w:rsidRDefault="00743539" w:rsidP="00BB5246">
      <w:pPr>
        <w:spacing w:after="0" w:line="240" w:lineRule="auto"/>
        <w:jc w:val="both"/>
        <w:rPr>
          <w:rFonts w:ascii="Times New Roman" w:hAnsi="Times New Roman" w:cs="Times New Roman"/>
          <w:sz w:val="24"/>
          <w:szCs w:val="24"/>
        </w:rPr>
      </w:pPr>
      <w:r w:rsidRPr="00BB5246">
        <w:rPr>
          <w:rFonts w:ascii="Times New Roman" w:hAnsi="Times New Roman" w:cs="Times New Roman"/>
          <w:sz w:val="24"/>
          <w:szCs w:val="24"/>
        </w:rPr>
        <w:t>L’impianto, infatti, è finalizzato all’abbassamento del battente idraulico sul fondo della discarica, come imposto dai criteri previsti per il sistema di raccolta e concentrazione del percolato, sicché soddisfa la condizione richiesta; il percolato, inoltre, una volta concentrato può rimanere all’interno della discarica, come previsto dal progetto della ricorrente.</w:t>
      </w:r>
    </w:p>
    <w:p w:rsidR="00743539" w:rsidRPr="00BB5246" w:rsidRDefault="00743539" w:rsidP="00BB5246">
      <w:pPr>
        <w:spacing w:after="0" w:line="240" w:lineRule="auto"/>
        <w:jc w:val="both"/>
        <w:rPr>
          <w:rFonts w:ascii="Times New Roman" w:hAnsi="Times New Roman" w:cs="Times New Roman"/>
          <w:sz w:val="24"/>
          <w:szCs w:val="24"/>
        </w:rPr>
      </w:pPr>
      <w:r w:rsidRPr="00BB5246">
        <w:rPr>
          <w:rFonts w:ascii="Times New Roman" w:hAnsi="Times New Roman" w:cs="Times New Roman"/>
          <w:sz w:val="24"/>
          <w:szCs w:val="24"/>
        </w:rPr>
        <w:t>Tale ultima condizione evidenzia, altresì, la fondatezza del secondo motivo di ricorso, con il quale si è addotto che al concentrato così prodotto non possono essere applicati i coefficienti previsti per l’ammissibilità dei rifiuti in discarica, in quanto il concentrato, rimanendo confinato all’interno della discarica stessa dove viene prodotto e trattato, non può essere qualificato come rifiuto.</w:t>
      </w:r>
    </w:p>
    <w:p w:rsidR="00743539" w:rsidRPr="00BB5246" w:rsidRDefault="00743539" w:rsidP="00BB5246">
      <w:pPr>
        <w:spacing w:after="0" w:line="240" w:lineRule="auto"/>
        <w:jc w:val="both"/>
        <w:rPr>
          <w:rFonts w:ascii="Times New Roman" w:hAnsi="Times New Roman" w:cs="Times New Roman"/>
          <w:sz w:val="24"/>
          <w:szCs w:val="24"/>
        </w:rPr>
      </w:pPr>
      <w:r w:rsidRPr="00BB5246">
        <w:rPr>
          <w:rFonts w:ascii="Times New Roman" w:hAnsi="Times New Roman" w:cs="Times New Roman"/>
          <w:sz w:val="24"/>
          <w:szCs w:val="24"/>
        </w:rPr>
        <w:t>Com’è noto, infatti, la nozione di rifiuto comprende, secondo il disposto dell’art. 6 D.</w:t>
      </w:r>
      <w:r w:rsidR="00535543">
        <w:rPr>
          <w:rFonts w:ascii="Times New Roman" w:hAnsi="Times New Roman" w:cs="Times New Roman"/>
          <w:sz w:val="24"/>
          <w:szCs w:val="24"/>
        </w:rPr>
        <w:t xml:space="preserve"> </w:t>
      </w:r>
      <w:proofErr w:type="spellStart"/>
      <w:r w:rsidRPr="00BB5246">
        <w:rPr>
          <w:rFonts w:ascii="Times New Roman" w:hAnsi="Times New Roman" w:cs="Times New Roman"/>
          <w:sz w:val="24"/>
          <w:szCs w:val="24"/>
        </w:rPr>
        <w:t>Lgs</w:t>
      </w:r>
      <w:proofErr w:type="spellEnd"/>
      <w:r w:rsidRPr="00BB5246">
        <w:rPr>
          <w:rFonts w:ascii="Times New Roman" w:hAnsi="Times New Roman" w:cs="Times New Roman"/>
          <w:sz w:val="24"/>
          <w:szCs w:val="24"/>
        </w:rPr>
        <w:t>. 22/97, richiamato dall’art. 2 D.</w:t>
      </w:r>
      <w:r w:rsidR="00535543">
        <w:rPr>
          <w:rFonts w:ascii="Times New Roman" w:hAnsi="Times New Roman" w:cs="Times New Roman"/>
          <w:sz w:val="24"/>
          <w:szCs w:val="24"/>
        </w:rPr>
        <w:t xml:space="preserve"> </w:t>
      </w:r>
      <w:proofErr w:type="spellStart"/>
      <w:r w:rsidRPr="00BB5246">
        <w:rPr>
          <w:rFonts w:ascii="Times New Roman" w:hAnsi="Times New Roman" w:cs="Times New Roman"/>
          <w:sz w:val="24"/>
          <w:szCs w:val="24"/>
        </w:rPr>
        <w:t>Lgs</w:t>
      </w:r>
      <w:proofErr w:type="spellEnd"/>
      <w:r w:rsidRPr="00BB5246">
        <w:rPr>
          <w:rFonts w:ascii="Times New Roman" w:hAnsi="Times New Roman" w:cs="Times New Roman"/>
          <w:sz w:val="24"/>
          <w:szCs w:val="24"/>
        </w:rPr>
        <w:t>. 36/2003, “</w:t>
      </w:r>
      <w:r w:rsidRPr="00535543">
        <w:rPr>
          <w:rFonts w:ascii="Times New Roman" w:hAnsi="Times New Roman" w:cs="Times New Roman"/>
          <w:i/>
          <w:sz w:val="24"/>
          <w:szCs w:val="24"/>
        </w:rPr>
        <w:t>qualsiasi sostanza od oggetto che rientra nelle categorie riportate nell'allegato A e di cui il detentore si disfi o abbia deciso o abbia l'obbligo di disfarsi</w:t>
      </w:r>
      <w:r w:rsidRPr="00BB5246">
        <w:rPr>
          <w:rFonts w:ascii="Times New Roman" w:hAnsi="Times New Roman" w:cs="Times New Roman"/>
          <w:sz w:val="24"/>
          <w:szCs w:val="24"/>
        </w:rPr>
        <w:t>”; è condizione essenziale per l’applicazione di tale nozione, pertanto, che il detentore del materiale intenda disfarsene.</w:t>
      </w:r>
    </w:p>
    <w:p w:rsidR="00743539" w:rsidRPr="00BB5246" w:rsidRDefault="00743539" w:rsidP="00BB5246">
      <w:pPr>
        <w:spacing w:after="0" w:line="240" w:lineRule="auto"/>
        <w:jc w:val="both"/>
        <w:rPr>
          <w:rFonts w:ascii="Times New Roman" w:hAnsi="Times New Roman" w:cs="Times New Roman"/>
          <w:sz w:val="24"/>
          <w:szCs w:val="24"/>
        </w:rPr>
      </w:pPr>
      <w:r w:rsidRPr="00BB5246">
        <w:rPr>
          <w:rFonts w:ascii="Times New Roman" w:hAnsi="Times New Roman" w:cs="Times New Roman"/>
          <w:sz w:val="24"/>
          <w:szCs w:val="24"/>
        </w:rPr>
        <w:t>Nel caso di specie, invece, il percolato sarebbe trattato nella discarica e il concentrato rimarrebbe all’interno della stessa, come consentito dall’</w:t>
      </w:r>
      <w:proofErr w:type="spellStart"/>
      <w:r w:rsidRPr="00BB5246">
        <w:rPr>
          <w:rFonts w:ascii="Times New Roman" w:hAnsi="Times New Roman" w:cs="Times New Roman"/>
          <w:sz w:val="24"/>
          <w:szCs w:val="24"/>
        </w:rPr>
        <w:t>All</w:t>
      </w:r>
      <w:proofErr w:type="spellEnd"/>
      <w:r w:rsidRPr="00BB5246">
        <w:rPr>
          <w:rFonts w:ascii="Times New Roman" w:hAnsi="Times New Roman" w:cs="Times New Roman"/>
          <w:sz w:val="24"/>
          <w:szCs w:val="24"/>
        </w:rPr>
        <w:t>. 1 al D.lgs. 36/2003, sopra riportato, di tal che il concentrato non può essere qualificato come rifiuto in senso tecnico.</w:t>
      </w:r>
    </w:p>
    <w:p w:rsidR="00743539" w:rsidRPr="00BB5246" w:rsidRDefault="00743539" w:rsidP="00BB5246">
      <w:pPr>
        <w:spacing w:after="0" w:line="240" w:lineRule="auto"/>
        <w:jc w:val="both"/>
        <w:rPr>
          <w:rFonts w:ascii="Times New Roman" w:hAnsi="Times New Roman" w:cs="Times New Roman"/>
          <w:sz w:val="24"/>
          <w:szCs w:val="24"/>
        </w:rPr>
      </w:pPr>
      <w:r w:rsidRPr="00BB5246">
        <w:rPr>
          <w:rFonts w:ascii="Times New Roman" w:hAnsi="Times New Roman" w:cs="Times New Roman"/>
          <w:sz w:val="24"/>
          <w:szCs w:val="24"/>
        </w:rPr>
        <w:t>Del resto la stessa Amministrazione ha manifestato perplessità con riferimento all’applicazione dei coefficienti di ammissibilità dei rifiuti, come evidenziato dal fatto che dapprima è stato richiesto un parere al riguardo al Ministero dell’Ambiente e poi, senza che tale parere fosse pervenuto, è stato formalizzato il diniego impugnato.</w:t>
      </w:r>
    </w:p>
    <w:p w:rsidR="00743539" w:rsidRPr="00BB5246" w:rsidRDefault="00743539" w:rsidP="00BB5246">
      <w:pPr>
        <w:spacing w:after="0" w:line="240" w:lineRule="auto"/>
        <w:jc w:val="both"/>
        <w:rPr>
          <w:rFonts w:ascii="Times New Roman" w:hAnsi="Times New Roman" w:cs="Times New Roman"/>
          <w:sz w:val="24"/>
          <w:szCs w:val="24"/>
        </w:rPr>
      </w:pPr>
      <w:r w:rsidRPr="00BB5246">
        <w:rPr>
          <w:rFonts w:ascii="Times New Roman" w:hAnsi="Times New Roman" w:cs="Times New Roman"/>
          <w:sz w:val="24"/>
          <w:szCs w:val="24"/>
        </w:rPr>
        <w:t xml:space="preserve">Si aggiunga che, come dedotto dalla ricorrente, il trattamento operato dall’impianto in questione non rientra tra le modifiche sostanziali dell’impianto, come affermato dallo stesso Comitato della Regione nel provvedimento </w:t>
      </w:r>
      <w:proofErr w:type="spellStart"/>
      <w:r w:rsidRPr="00BB5246">
        <w:rPr>
          <w:rFonts w:ascii="Times New Roman" w:hAnsi="Times New Roman" w:cs="Times New Roman"/>
          <w:sz w:val="24"/>
          <w:szCs w:val="24"/>
        </w:rPr>
        <w:t>prot</w:t>
      </w:r>
      <w:proofErr w:type="spellEnd"/>
      <w:r w:rsidRPr="00BB5246">
        <w:rPr>
          <w:rFonts w:ascii="Times New Roman" w:hAnsi="Times New Roman" w:cs="Times New Roman"/>
          <w:sz w:val="24"/>
          <w:szCs w:val="24"/>
        </w:rPr>
        <w:t>. n. 697 del 28 gennaio 2011, di tal che, anche sotto tale profilo, il diniego di aggiornamento dell’autorizzazione integrata ambientale si palesa affetto dai vizi denunciati.</w:t>
      </w:r>
    </w:p>
    <w:p w:rsidR="00743539" w:rsidRPr="00BB5246" w:rsidRDefault="00743539" w:rsidP="00BB5246">
      <w:pPr>
        <w:spacing w:after="0" w:line="240" w:lineRule="auto"/>
        <w:jc w:val="both"/>
        <w:rPr>
          <w:rFonts w:ascii="Times New Roman" w:hAnsi="Times New Roman" w:cs="Times New Roman"/>
          <w:sz w:val="24"/>
          <w:szCs w:val="24"/>
        </w:rPr>
      </w:pPr>
      <w:r w:rsidRPr="00BB5246">
        <w:rPr>
          <w:rFonts w:ascii="Times New Roman" w:hAnsi="Times New Roman" w:cs="Times New Roman"/>
          <w:sz w:val="24"/>
          <w:szCs w:val="24"/>
        </w:rPr>
        <w:t>Il ricorso va quindi accolto, con annullamento dell’atto impugnato.</w:t>
      </w:r>
    </w:p>
    <w:p w:rsidR="00743539" w:rsidRPr="00BB5246" w:rsidRDefault="00743539" w:rsidP="00BB5246">
      <w:pPr>
        <w:spacing w:after="0" w:line="240" w:lineRule="auto"/>
        <w:jc w:val="both"/>
        <w:rPr>
          <w:rFonts w:ascii="Times New Roman" w:hAnsi="Times New Roman" w:cs="Times New Roman"/>
          <w:sz w:val="24"/>
          <w:szCs w:val="24"/>
        </w:rPr>
      </w:pPr>
      <w:r w:rsidRPr="00BB5246">
        <w:rPr>
          <w:rFonts w:ascii="Times New Roman" w:hAnsi="Times New Roman" w:cs="Times New Roman"/>
          <w:sz w:val="24"/>
          <w:szCs w:val="24"/>
        </w:rPr>
        <w:t>Le spese di lite seguono la soccombenza e si liquidano come in dispositivo.</w:t>
      </w:r>
    </w:p>
    <w:sectPr w:rsidR="00743539" w:rsidRPr="00BB524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539"/>
    <w:rsid w:val="002D6865"/>
    <w:rsid w:val="00535543"/>
    <w:rsid w:val="00565A73"/>
    <w:rsid w:val="00743539"/>
    <w:rsid w:val="00930FC9"/>
    <w:rsid w:val="00BB5246"/>
    <w:rsid w:val="00DF594A"/>
    <w:rsid w:val="00EC5BF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B524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B52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B524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B52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551151">
      <w:bodyDiv w:val="1"/>
      <w:marLeft w:val="0"/>
      <w:marRight w:val="0"/>
      <w:marTop w:val="0"/>
      <w:marBottom w:val="0"/>
      <w:divBdr>
        <w:top w:val="none" w:sz="0" w:space="0" w:color="auto"/>
        <w:left w:val="none" w:sz="0" w:space="0" w:color="auto"/>
        <w:bottom w:val="none" w:sz="0" w:space="0" w:color="auto"/>
        <w:right w:val="none" w:sz="0" w:space="0" w:color="auto"/>
      </w:divBdr>
      <w:divsChild>
        <w:div w:id="499583736">
          <w:marLeft w:val="0"/>
          <w:marRight w:val="0"/>
          <w:marTop w:val="0"/>
          <w:marBottom w:val="0"/>
          <w:divBdr>
            <w:top w:val="none" w:sz="0" w:space="0" w:color="auto"/>
            <w:left w:val="none" w:sz="0" w:space="0" w:color="auto"/>
            <w:bottom w:val="none" w:sz="0" w:space="0" w:color="auto"/>
            <w:right w:val="none" w:sz="0" w:space="0" w:color="auto"/>
          </w:divBdr>
          <w:divsChild>
            <w:div w:id="80222007">
              <w:marLeft w:val="0"/>
              <w:marRight w:val="0"/>
              <w:marTop w:val="0"/>
              <w:marBottom w:val="0"/>
              <w:divBdr>
                <w:top w:val="none" w:sz="0" w:space="0" w:color="auto"/>
                <w:left w:val="none" w:sz="0" w:space="0" w:color="auto"/>
                <w:bottom w:val="none" w:sz="0" w:space="0" w:color="auto"/>
                <w:right w:val="none" w:sz="0" w:space="0" w:color="auto"/>
              </w:divBdr>
              <w:divsChild>
                <w:div w:id="1712798547">
                  <w:marLeft w:val="0"/>
                  <w:marRight w:val="0"/>
                  <w:marTop w:val="0"/>
                  <w:marBottom w:val="0"/>
                  <w:divBdr>
                    <w:top w:val="none" w:sz="0" w:space="0" w:color="auto"/>
                    <w:left w:val="none" w:sz="0" w:space="0" w:color="auto"/>
                    <w:bottom w:val="none" w:sz="0" w:space="0" w:color="auto"/>
                    <w:right w:val="none" w:sz="0" w:space="0" w:color="auto"/>
                  </w:divBdr>
                  <w:divsChild>
                    <w:div w:id="2074304498">
                      <w:marLeft w:val="0"/>
                      <w:marRight w:val="0"/>
                      <w:marTop w:val="0"/>
                      <w:marBottom w:val="0"/>
                      <w:divBdr>
                        <w:top w:val="none" w:sz="0" w:space="0" w:color="auto"/>
                        <w:left w:val="none" w:sz="0" w:space="0" w:color="auto"/>
                        <w:bottom w:val="none" w:sz="0" w:space="0" w:color="auto"/>
                        <w:right w:val="none" w:sz="0" w:space="0" w:color="auto"/>
                      </w:divBdr>
                      <w:divsChild>
                        <w:div w:id="1245577533">
                          <w:marLeft w:val="0"/>
                          <w:marRight w:val="0"/>
                          <w:marTop w:val="0"/>
                          <w:marBottom w:val="0"/>
                          <w:divBdr>
                            <w:top w:val="none" w:sz="0" w:space="0" w:color="auto"/>
                            <w:left w:val="none" w:sz="0" w:space="0" w:color="auto"/>
                            <w:bottom w:val="none" w:sz="0" w:space="0" w:color="auto"/>
                            <w:right w:val="none" w:sz="0" w:space="0" w:color="auto"/>
                          </w:divBdr>
                          <w:divsChild>
                            <w:div w:id="1170169965">
                              <w:marLeft w:val="15"/>
                              <w:marRight w:val="15"/>
                              <w:marTop w:val="15"/>
                              <w:marBottom w:val="15"/>
                              <w:divBdr>
                                <w:top w:val="none" w:sz="0" w:space="0" w:color="auto"/>
                                <w:left w:val="none" w:sz="0" w:space="0" w:color="auto"/>
                                <w:bottom w:val="none" w:sz="0" w:space="0" w:color="auto"/>
                                <w:right w:val="none" w:sz="0" w:space="0" w:color="auto"/>
                              </w:divBdr>
                              <w:divsChild>
                                <w:div w:id="1881554430">
                                  <w:marLeft w:val="0"/>
                                  <w:marRight w:val="0"/>
                                  <w:marTop w:val="0"/>
                                  <w:marBottom w:val="0"/>
                                  <w:divBdr>
                                    <w:top w:val="none" w:sz="0" w:space="0" w:color="auto"/>
                                    <w:left w:val="none" w:sz="0" w:space="0" w:color="auto"/>
                                    <w:bottom w:val="none" w:sz="0" w:space="0" w:color="auto"/>
                                    <w:right w:val="none" w:sz="0" w:space="0" w:color="auto"/>
                                  </w:divBdr>
                                  <w:divsChild>
                                    <w:div w:id="479931845">
                                      <w:marLeft w:val="0"/>
                                      <w:marRight w:val="0"/>
                                      <w:marTop w:val="0"/>
                                      <w:marBottom w:val="0"/>
                                      <w:divBdr>
                                        <w:top w:val="none" w:sz="0" w:space="0" w:color="auto"/>
                                        <w:left w:val="none" w:sz="0" w:space="0" w:color="auto"/>
                                        <w:bottom w:val="none" w:sz="0" w:space="0" w:color="auto"/>
                                        <w:right w:val="none" w:sz="0" w:space="0" w:color="auto"/>
                                      </w:divBdr>
                                      <w:divsChild>
                                        <w:div w:id="57620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1085</Words>
  <Characters>6190</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TuttoAmbiente srl</Company>
  <LinksUpToDate>false</LinksUpToDate>
  <CharactersWithSpaces>7261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Chiara Zorzino</dc:creator>
  <cp:lastModifiedBy>Chiara Zorzino</cp:lastModifiedBy>
  <cp:revision>8</cp:revision>
  <cp:lastPrinted>2013-12-05T08:56:00Z</cp:lastPrinted>
  <dcterms:created xsi:type="dcterms:W3CDTF">2013-12-02T08:42:00Z</dcterms:created>
  <dcterms:modified xsi:type="dcterms:W3CDTF">2013-12-05T09:02:00Z</dcterms:modified>
</cp:coreProperties>
</file>