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C9" w:rsidRDefault="00772DC9" w:rsidP="008F38D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III Pen., n. </w:t>
      </w:r>
      <w:r w:rsidR="00E3505F">
        <w:rPr>
          <w:rFonts w:ascii="Times New Roman" w:hAnsi="Times New Roman" w:cs="Times New Roman"/>
          <w:b/>
          <w:sz w:val="24"/>
          <w:szCs w:val="24"/>
        </w:rPr>
        <w:t>3718</w:t>
      </w:r>
      <w:r>
        <w:rPr>
          <w:rFonts w:ascii="Times New Roman" w:hAnsi="Times New Roman" w:cs="Times New Roman"/>
          <w:b/>
          <w:sz w:val="24"/>
          <w:szCs w:val="24"/>
        </w:rPr>
        <w:t xml:space="preserve"> del 2</w:t>
      </w:r>
      <w:r w:rsidR="00E3505F">
        <w:rPr>
          <w:rFonts w:ascii="Times New Roman" w:hAnsi="Times New Roman" w:cs="Times New Roman"/>
          <w:b/>
          <w:sz w:val="24"/>
          <w:szCs w:val="24"/>
        </w:rPr>
        <w:t>8</w:t>
      </w:r>
      <w:r>
        <w:rPr>
          <w:rFonts w:ascii="Times New Roman" w:hAnsi="Times New Roman" w:cs="Times New Roman"/>
          <w:b/>
          <w:sz w:val="24"/>
          <w:szCs w:val="24"/>
        </w:rPr>
        <w:t xml:space="preserve">/01/2014,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sidR="00E3505F">
        <w:rPr>
          <w:rFonts w:ascii="Times New Roman" w:hAnsi="Times New Roman" w:cs="Times New Roman"/>
          <w:b/>
          <w:sz w:val="24"/>
          <w:szCs w:val="24"/>
        </w:rPr>
        <w:t>Squassoni</w:t>
      </w:r>
      <w:proofErr w:type="spellEnd"/>
      <w:r>
        <w:rPr>
          <w:rFonts w:ascii="Times New Roman" w:hAnsi="Times New Roman" w:cs="Times New Roman"/>
          <w:b/>
          <w:sz w:val="24"/>
          <w:szCs w:val="24"/>
        </w:rPr>
        <w:t xml:space="preserve">, Est. </w:t>
      </w:r>
      <w:r w:rsidR="00E3505F">
        <w:rPr>
          <w:rFonts w:ascii="Times New Roman" w:hAnsi="Times New Roman" w:cs="Times New Roman"/>
          <w:b/>
          <w:sz w:val="24"/>
          <w:szCs w:val="24"/>
        </w:rPr>
        <w:t>Ramacci</w:t>
      </w:r>
      <w:r>
        <w:rPr>
          <w:rFonts w:ascii="Times New Roman" w:hAnsi="Times New Roman" w:cs="Times New Roman"/>
          <w:b/>
          <w:sz w:val="24"/>
          <w:szCs w:val="24"/>
        </w:rPr>
        <w:t xml:space="preserve">, Ric. </w:t>
      </w:r>
      <w:r w:rsidR="00E3505F">
        <w:rPr>
          <w:rFonts w:ascii="Times New Roman" w:hAnsi="Times New Roman" w:cs="Times New Roman"/>
          <w:b/>
          <w:sz w:val="24"/>
          <w:szCs w:val="24"/>
        </w:rPr>
        <w:t xml:space="preserve">Procuratore della Repubblica presso </w:t>
      </w:r>
      <w:proofErr w:type="spellStart"/>
      <w:r w:rsidR="00E3505F">
        <w:rPr>
          <w:rFonts w:ascii="Times New Roman" w:hAnsi="Times New Roman" w:cs="Times New Roman"/>
          <w:b/>
          <w:sz w:val="24"/>
          <w:szCs w:val="24"/>
        </w:rPr>
        <w:t>Trib</w:t>
      </w:r>
      <w:proofErr w:type="spellEnd"/>
      <w:r w:rsidR="00E3505F">
        <w:rPr>
          <w:rFonts w:ascii="Times New Roman" w:hAnsi="Times New Roman" w:cs="Times New Roman"/>
          <w:b/>
          <w:sz w:val="24"/>
          <w:szCs w:val="24"/>
        </w:rPr>
        <w:t>. Napoli</w:t>
      </w:r>
    </w:p>
    <w:p w:rsidR="00772DC9" w:rsidRDefault="00772DC9" w:rsidP="008F38DC">
      <w:pPr>
        <w:spacing w:after="0" w:line="240" w:lineRule="auto"/>
        <w:jc w:val="both"/>
        <w:rPr>
          <w:rFonts w:ascii="Times New Roman" w:hAnsi="Times New Roman" w:cs="Times New Roman"/>
          <w:b/>
          <w:sz w:val="24"/>
          <w:szCs w:val="24"/>
        </w:rPr>
      </w:pPr>
    </w:p>
    <w:p w:rsidR="0055583D" w:rsidRPr="00E3505F" w:rsidRDefault="00E3505F" w:rsidP="008F38D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w:t>
      </w:r>
      <w:r w:rsidR="00772DC9">
        <w:rPr>
          <w:rFonts w:ascii="Times New Roman" w:hAnsi="Times New Roman" w:cs="Times New Roman"/>
          <w:b/>
          <w:sz w:val="24"/>
          <w:szCs w:val="24"/>
        </w:rPr>
        <w:t xml:space="preserve"> </w:t>
      </w:r>
      <w:r w:rsidR="00A364B2">
        <w:rPr>
          <w:rFonts w:ascii="Times New Roman" w:hAnsi="Times New Roman" w:cs="Times New Roman"/>
          <w:b/>
          <w:sz w:val="24"/>
          <w:szCs w:val="24"/>
        </w:rPr>
        <w:t>–</w:t>
      </w:r>
      <w:r w:rsidR="00772DC9">
        <w:rPr>
          <w:rFonts w:ascii="Times New Roman" w:hAnsi="Times New Roman" w:cs="Times New Roman"/>
          <w:b/>
          <w:sz w:val="24"/>
          <w:szCs w:val="24"/>
        </w:rPr>
        <w:t xml:space="preserve"> </w:t>
      </w:r>
      <w:r>
        <w:rPr>
          <w:rFonts w:ascii="Times New Roman" w:hAnsi="Times New Roman" w:cs="Times New Roman"/>
          <w:sz w:val="24"/>
          <w:szCs w:val="24"/>
        </w:rPr>
        <w:t>Emergenza rifiuti nella Regione Campania</w:t>
      </w:r>
    </w:p>
    <w:p w:rsidR="00772DC9" w:rsidRDefault="00772DC9" w:rsidP="008F38DC">
      <w:pPr>
        <w:spacing w:after="0" w:line="240" w:lineRule="auto"/>
        <w:jc w:val="both"/>
        <w:rPr>
          <w:rFonts w:ascii="Times New Roman" w:hAnsi="Times New Roman" w:cs="Times New Roman"/>
          <w:b/>
          <w:sz w:val="24"/>
          <w:szCs w:val="24"/>
        </w:rPr>
      </w:pPr>
    </w:p>
    <w:p w:rsidR="00E3505F" w:rsidRPr="00721A65" w:rsidRDefault="00E3505F" w:rsidP="00E3505F">
      <w:pPr>
        <w:spacing w:after="0" w:line="240" w:lineRule="auto"/>
        <w:jc w:val="both"/>
        <w:rPr>
          <w:rFonts w:ascii="Times New Roman" w:hAnsi="Times New Roman" w:cs="Times New Roman"/>
          <w:i/>
          <w:sz w:val="24"/>
          <w:szCs w:val="24"/>
        </w:rPr>
      </w:pPr>
      <w:r w:rsidRPr="00721A65">
        <w:rPr>
          <w:rFonts w:ascii="Times New Roman" w:hAnsi="Times New Roman" w:cs="Times New Roman"/>
          <w:i/>
          <w:sz w:val="24"/>
          <w:szCs w:val="24"/>
        </w:rPr>
        <w:t xml:space="preserve">La natura di norma eccezionale e temporanea dell'art. 6 c. 1, </w:t>
      </w:r>
      <w:proofErr w:type="spellStart"/>
      <w:r w:rsidRPr="00721A65">
        <w:rPr>
          <w:rFonts w:ascii="Times New Roman" w:hAnsi="Times New Roman" w:cs="Times New Roman"/>
          <w:i/>
          <w:sz w:val="24"/>
          <w:szCs w:val="24"/>
        </w:rPr>
        <w:t>lett</w:t>
      </w:r>
      <w:proofErr w:type="spellEnd"/>
      <w:r w:rsidRPr="00721A65">
        <w:rPr>
          <w:rFonts w:ascii="Times New Roman" w:hAnsi="Times New Roman" w:cs="Times New Roman"/>
          <w:i/>
          <w:sz w:val="24"/>
          <w:szCs w:val="24"/>
        </w:rPr>
        <w:t xml:space="preserve">. d) della L. 210/08 (Misure straordinarie per fronteggiare l’emergenza nel settore dello smaltimento dei rifiuti nella Regione Campania) comporta l'applicazione dell'art. 2, c. 5 Cod. Pen. </w:t>
      </w:r>
      <w:r w:rsidR="002F4806" w:rsidRPr="00721A65">
        <w:rPr>
          <w:rFonts w:ascii="Times New Roman" w:hAnsi="Times New Roman" w:cs="Times New Roman"/>
          <w:i/>
          <w:sz w:val="24"/>
          <w:szCs w:val="24"/>
        </w:rPr>
        <w:t>(successione di leggi penali) che salvaguarda l’efficacia delle leggi eccezionali o temporanee.</w:t>
      </w:r>
    </w:p>
    <w:p w:rsidR="00457B8A" w:rsidRPr="00721A65" w:rsidRDefault="00457B8A" w:rsidP="008F38DC">
      <w:pPr>
        <w:spacing w:after="0" w:line="240" w:lineRule="auto"/>
        <w:jc w:val="both"/>
        <w:rPr>
          <w:rFonts w:ascii="Times New Roman" w:hAnsi="Times New Roman" w:cs="Times New Roman"/>
          <w:b/>
          <w:sz w:val="24"/>
          <w:szCs w:val="24"/>
        </w:rPr>
      </w:pPr>
    </w:p>
    <w:p w:rsidR="00DE475C" w:rsidRPr="007E67DA" w:rsidRDefault="002F4806" w:rsidP="008F38DC">
      <w:pPr>
        <w:spacing w:after="0" w:line="240" w:lineRule="auto"/>
        <w:jc w:val="both"/>
        <w:rPr>
          <w:rFonts w:ascii="Times New Roman" w:hAnsi="Times New Roman" w:cs="Times New Roman"/>
          <w:b/>
          <w:sz w:val="24"/>
          <w:szCs w:val="24"/>
        </w:rPr>
      </w:pPr>
      <w:r w:rsidRPr="007E67DA">
        <w:rPr>
          <w:rFonts w:ascii="Times New Roman" w:hAnsi="Times New Roman" w:cs="Times New Roman"/>
          <w:b/>
          <w:sz w:val="24"/>
          <w:szCs w:val="24"/>
        </w:rPr>
        <w:t>Ritenuto in fatto</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1. Il Tribunale di Napoli, con sentenza del 19.11.2012 ha riconosciuto N</w:t>
      </w:r>
      <w:r w:rsidR="007E67DA">
        <w:rPr>
          <w:rFonts w:ascii="Times New Roman" w:hAnsi="Times New Roman" w:cs="Times New Roman"/>
          <w:sz w:val="24"/>
          <w:szCs w:val="24"/>
        </w:rPr>
        <w:t>.</w:t>
      </w:r>
      <w:r w:rsidRPr="00457B8A">
        <w:rPr>
          <w:rFonts w:ascii="Times New Roman" w:hAnsi="Times New Roman" w:cs="Times New Roman"/>
          <w:sz w:val="24"/>
          <w:szCs w:val="24"/>
        </w:rPr>
        <w:t xml:space="preserve"> M</w:t>
      </w:r>
      <w:r w:rsidR="007E67DA">
        <w:rPr>
          <w:rFonts w:ascii="Times New Roman" w:hAnsi="Times New Roman" w:cs="Times New Roman"/>
          <w:sz w:val="24"/>
          <w:szCs w:val="24"/>
        </w:rPr>
        <w:t>. e T.</w:t>
      </w:r>
      <w:r w:rsidRPr="00457B8A">
        <w:rPr>
          <w:rFonts w:ascii="Times New Roman" w:hAnsi="Times New Roman" w:cs="Times New Roman"/>
          <w:sz w:val="24"/>
          <w:szCs w:val="24"/>
        </w:rPr>
        <w:t xml:space="preserve"> S</w:t>
      </w:r>
      <w:r w:rsidR="007E67DA">
        <w:rPr>
          <w:rFonts w:ascii="Times New Roman" w:hAnsi="Times New Roman" w:cs="Times New Roman"/>
          <w:sz w:val="24"/>
          <w:szCs w:val="24"/>
        </w:rPr>
        <w:t>.</w:t>
      </w:r>
      <w:r w:rsidRPr="00457B8A">
        <w:rPr>
          <w:rFonts w:ascii="Times New Roman" w:hAnsi="Times New Roman" w:cs="Times New Roman"/>
          <w:sz w:val="24"/>
          <w:szCs w:val="24"/>
        </w:rPr>
        <w:t xml:space="preserve"> responsabili del reato di illecita gestione di rifiuti concretatasi mediante la raccolta ed il trasporto di rifiuti speciali pericolosi e non pericolosi in assenza di titolo abilitativo, condotta collocata, nell'imputazione, nella fattispecie di cui all'art. 6 comma l</w:t>
      </w:r>
      <w:r w:rsidR="007E67DA">
        <w:rPr>
          <w:rFonts w:ascii="Times New Roman" w:hAnsi="Times New Roman" w:cs="Times New Roman"/>
          <w:sz w:val="24"/>
          <w:szCs w:val="24"/>
        </w:rPr>
        <w:t xml:space="preserve">, </w:t>
      </w:r>
      <w:proofErr w:type="spellStart"/>
      <w:r w:rsidR="007E67DA">
        <w:rPr>
          <w:rFonts w:ascii="Times New Roman" w:hAnsi="Times New Roman" w:cs="Times New Roman"/>
          <w:sz w:val="24"/>
          <w:szCs w:val="24"/>
        </w:rPr>
        <w:t>lett</w:t>
      </w:r>
      <w:proofErr w:type="spellEnd"/>
      <w:r w:rsidR="007E67DA">
        <w:rPr>
          <w:rFonts w:ascii="Times New Roman" w:hAnsi="Times New Roman" w:cs="Times New Roman"/>
          <w:sz w:val="24"/>
          <w:szCs w:val="24"/>
        </w:rPr>
        <w:t xml:space="preserve">. d). </w:t>
      </w:r>
      <w:proofErr w:type="spellStart"/>
      <w:r w:rsidR="007E67DA">
        <w:rPr>
          <w:rFonts w:ascii="Times New Roman" w:hAnsi="Times New Roman" w:cs="Times New Roman"/>
          <w:sz w:val="24"/>
          <w:szCs w:val="24"/>
        </w:rPr>
        <w:t>nn</w:t>
      </w:r>
      <w:proofErr w:type="spellEnd"/>
      <w:r w:rsidR="007E67DA">
        <w:rPr>
          <w:rFonts w:ascii="Times New Roman" w:hAnsi="Times New Roman" w:cs="Times New Roman"/>
          <w:sz w:val="24"/>
          <w:szCs w:val="24"/>
        </w:rPr>
        <w:t>. 1 e 2 legge 210/</w:t>
      </w:r>
      <w:r w:rsidRPr="00457B8A">
        <w:rPr>
          <w:rFonts w:ascii="Times New Roman" w:hAnsi="Times New Roman" w:cs="Times New Roman"/>
          <w:sz w:val="24"/>
          <w:szCs w:val="24"/>
        </w:rPr>
        <w:t>2008, condannandoli, tuttavia, alla pena dell'arresto e dell'ammenda sta</w:t>
      </w:r>
      <w:r w:rsidR="007E67DA">
        <w:rPr>
          <w:rFonts w:ascii="Times New Roman" w:hAnsi="Times New Roman" w:cs="Times New Roman"/>
          <w:sz w:val="24"/>
          <w:szCs w:val="24"/>
        </w:rPr>
        <w:t>bilita dall'art. 256 d.lgs. 152/</w:t>
      </w:r>
      <w:r w:rsidRPr="00457B8A">
        <w:rPr>
          <w:rFonts w:ascii="Times New Roman" w:hAnsi="Times New Roman" w:cs="Times New Roman"/>
          <w:sz w:val="24"/>
          <w:szCs w:val="24"/>
        </w:rPr>
        <w:t xml:space="preserve">06, in considerazione del fatto che la norma originariamente oggetto di contestazione aveva perso efficacia il 31.12.2011 ed applicando, secondo quanto disposto dall'art. 2 cod. </w:t>
      </w:r>
      <w:proofErr w:type="spellStart"/>
      <w:r w:rsidRPr="00457B8A">
        <w:rPr>
          <w:rFonts w:ascii="Times New Roman" w:hAnsi="Times New Roman" w:cs="Times New Roman"/>
          <w:sz w:val="24"/>
          <w:szCs w:val="24"/>
        </w:rPr>
        <w:t>pen</w:t>
      </w:r>
      <w:proofErr w:type="spellEnd"/>
      <w:r w:rsidRPr="00457B8A">
        <w:rPr>
          <w:rFonts w:ascii="Times New Roman" w:hAnsi="Times New Roman" w:cs="Times New Roman"/>
          <w:sz w:val="24"/>
          <w:szCs w:val="24"/>
        </w:rPr>
        <w:t xml:space="preserve">., la più favorevole ipotesi contravvenzionale.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 xml:space="preserve">Avverso tale pronuncia il Procuratore della Repubblica presso il Tribunale di Napoli propone ricorso immediato per cassazione.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2. Con un unico motivo di ricorso deduce la violazione di legge, rappresentando che l'art. 6 legge 210</w:t>
      </w:r>
      <w:r w:rsidR="007E67DA">
        <w:rPr>
          <w:rFonts w:ascii="Times New Roman" w:hAnsi="Times New Roman" w:cs="Times New Roman"/>
          <w:sz w:val="24"/>
          <w:szCs w:val="24"/>
        </w:rPr>
        <w:t>/</w:t>
      </w:r>
      <w:r w:rsidRPr="00457B8A">
        <w:rPr>
          <w:rFonts w:ascii="Times New Roman" w:hAnsi="Times New Roman" w:cs="Times New Roman"/>
          <w:sz w:val="24"/>
          <w:szCs w:val="24"/>
        </w:rPr>
        <w:t>88 è norma speciale rispetto all'art. 256 d.lgs. 152</w:t>
      </w:r>
      <w:r w:rsidR="007E67DA">
        <w:rPr>
          <w:rFonts w:ascii="Times New Roman" w:hAnsi="Times New Roman" w:cs="Times New Roman"/>
          <w:sz w:val="24"/>
          <w:szCs w:val="24"/>
        </w:rPr>
        <w:t>/</w:t>
      </w:r>
      <w:r w:rsidRPr="00457B8A">
        <w:rPr>
          <w:rFonts w:ascii="Times New Roman" w:hAnsi="Times New Roman" w:cs="Times New Roman"/>
          <w:sz w:val="24"/>
          <w:szCs w:val="24"/>
        </w:rPr>
        <w:t xml:space="preserve">06, cosicché sarebbe operante, nella fattispecie, il disposto dell'art. 2, comma 5 cod. </w:t>
      </w:r>
      <w:proofErr w:type="spellStart"/>
      <w:r w:rsidRPr="00457B8A">
        <w:rPr>
          <w:rFonts w:ascii="Times New Roman" w:hAnsi="Times New Roman" w:cs="Times New Roman"/>
          <w:sz w:val="24"/>
          <w:szCs w:val="24"/>
        </w:rPr>
        <w:t>pen</w:t>
      </w:r>
      <w:proofErr w:type="spellEnd"/>
      <w:r w:rsidRPr="00457B8A">
        <w:rPr>
          <w:rFonts w:ascii="Times New Roman" w:hAnsi="Times New Roman" w:cs="Times New Roman"/>
          <w:sz w:val="24"/>
          <w:szCs w:val="24"/>
        </w:rPr>
        <w:t xml:space="preserve">., il quale esclude l'applicabilità delle disposizioni contemplate dai capoversi precedenti nel caso in cui si tratti di leggi eccezionali o temporanee. </w:t>
      </w:r>
    </w:p>
    <w:p w:rsid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 xml:space="preserve">Insiste, pertanto, per l'accoglimento del ricorso. </w:t>
      </w:r>
    </w:p>
    <w:p w:rsidR="00457B8A" w:rsidRPr="00457B8A" w:rsidRDefault="00457B8A" w:rsidP="00457B8A">
      <w:pPr>
        <w:spacing w:after="0" w:line="240" w:lineRule="auto"/>
        <w:jc w:val="both"/>
        <w:rPr>
          <w:rFonts w:ascii="Times New Roman" w:hAnsi="Times New Roman" w:cs="Times New Roman"/>
          <w:sz w:val="24"/>
          <w:szCs w:val="24"/>
        </w:rPr>
      </w:pPr>
    </w:p>
    <w:p w:rsidR="00457B8A" w:rsidRPr="007E67DA" w:rsidRDefault="00457B8A" w:rsidP="00457B8A">
      <w:pPr>
        <w:spacing w:after="0" w:line="240" w:lineRule="auto"/>
        <w:jc w:val="both"/>
        <w:rPr>
          <w:rFonts w:ascii="Times New Roman" w:hAnsi="Times New Roman" w:cs="Times New Roman"/>
          <w:b/>
          <w:sz w:val="24"/>
          <w:szCs w:val="24"/>
        </w:rPr>
      </w:pPr>
      <w:r w:rsidRPr="007E67DA">
        <w:rPr>
          <w:rFonts w:ascii="Times New Roman" w:hAnsi="Times New Roman" w:cs="Times New Roman"/>
          <w:b/>
          <w:sz w:val="24"/>
          <w:szCs w:val="24"/>
        </w:rPr>
        <w:t xml:space="preserve">Considerato in diritto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 xml:space="preserve">3. Il ricorso è fondato.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 xml:space="preserve">Il decreto-legge 6 novembre 2008, n. 172, convertito con </w:t>
      </w:r>
      <w:r w:rsidR="00C07097">
        <w:rPr>
          <w:rFonts w:ascii="Times New Roman" w:hAnsi="Times New Roman" w:cs="Times New Roman"/>
          <w:sz w:val="24"/>
          <w:szCs w:val="24"/>
        </w:rPr>
        <w:t>la legge 30 dicembre 2008, n. 21</w:t>
      </w:r>
      <w:bookmarkStart w:id="0" w:name="_GoBack"/>
      <w:bookmarkEnd w:id="0"/>
      <w:r w:rsidRPr="00457B8A">
        <w:rPr>
          <w:rFonts w:ascii="Times New Roman" w:hAnsi="Times New Roman" w:cs="Times New Roman"/>
          <w:sz w:val="24"/>
          <w:szCs w:val="24"/>
        </w:rPr>
        <w:t xml:space="preserve">0, reca «Misure straordinarie per fronteggiare l'emergenza nel settore dello smalti mento dei rifiuti nella regione Campania, nonché misure urgenti di tutela ambientale».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Tale disciplina speciale, applicabile nei territori in cui vige lo stato di emergenza nel settore dello smalti mento dei rifiuti, dichiarato ai sensi della legge 24 febbraio 1992, n. 225, ha introdotto, con l'articolo 6, uno specifico sistema sanzionatorio che prende in considerazione diverse fattispecie già contemplate dal D.</w:t>
      </w:r>
      <w:r w:rsidR="007E67DA">
        <w:rPr>
          <w:rFonts w:ascii="Times New Roman" w:hAnsi="Times New Roman" w:cs="Times New Roman"/>
          <w:sz w:val="24"/>
          <w:szCs w:val="24"/>
        </w:rPr>
        <w:t xml:space="preserve"> </w:t>
      </w:r>
      <w:proofErr w:type="spellStart"/>
      <w:r w:rsidRPr="00457B8A">
        <w:rPr>
          <w:rFonts w:ascii="Times New Roman" w:hAnsi="Times New Roman" w:cs="Times New Roman"/>
          <w:sz w:val="24"/>
          <w:szCs w:val="24"/>
        </w:rPr>
        <w:t>Lv</w:t>
      </w:r>
      <w:proofErr w:type="spellEnd"/>
      <w:r w:rsidRPr="00457B8A">
        <w:rPr>
          <w:rFonts w:ascii="Times New Roman" w:hAnsi="Times New Roman" w:cs="Times New Roman"/>
          <w:sz w:val="24"/>
          <w:szCs w:val="24"/>
        </w:rPr>
        <w:t xml:space="preserve">. n. 152/2006, inasprendo le pene previste e trasformando le ipotesi contravvenzionali in delitti, modificandone, in alcuni casi, anche i contenuti.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Con specifico riferim</w:t>
      </w:r>
      <w:r>
        <w:rPr>
          <w:rFonts w:ascii="Times New Roman" w:hAnsi="Times New Roman" w:cs="Times New Roman"/>
          <w:sz w:val="24"/>
          <w:szCs w:val="24"/>
        </w:rPr>
        <w:t>ento all'articolo 6, lettera d),</w:t>
      </w:r>
      <w:r w:rsidRPr="00457B8A">
        <w:rPr>
          <w:rFonts w:ascii="Times New Roman" w:hAnsi="Times New Roman" w:cs="Times New Roman"/>
          <w:sz w:val="24"/>
          <w:szCs w:val="24"/>
        </w:rPr>
        <w:t xml:space="preserve"> contestato ai ricorrenti, va ricordato che le sanzioni previste in ragione della diversa tipologia di rifiuto (pericoloso o non pericoloso</w:t>
      </w:r>
      <w:r>
        <w:rPr>
          <w:rFonts w:ascii="Times New Roman" w:hAnsi="Times New Roman" w:cs="Times New Roman"/>
          <w:sz w:val="24"/>
          <w:szCs w:val="24"/>
        </w:rPr>
        <w:t>),</w:t>
      </w:r>
      <w:r w:rsidRPr="00457B8A">
        <w:rPr>
          <w:rFonts w:ascii="Times New Roman" w:hAnsi="Times New Roman" w:cs="Times New Roman"/>
          <w:sz w:val="24"/>
          <w:szCs w:val="24"/>
        </w:rPr>
        <w:t xml:space="preserve"> sono applicabili a "chiunque effettua un'attività di raccolta, trasporto, recupero, smaltimento, commercio ed intermediazione di rifiuti in mancanza dell'autorizzazione, iscrizione o comunicazione prescritte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dalla normativa vigente", prevedendosi così una fattispecie di illecita gestione la cui parte precettiva coincide con quella dell'articolo 256, comm</w:t>
      </w:r>
      <w:r w:rsidR="007E67DA">
        <w:rPr>
          <w:rFonts w:ascii="Times New Roman" w:hAnsi="Times New Roman" w:cs="Times New Roman"/>
          <w:sz w:val="24"/>
          <w:szCs w:val="24"/>
        </w:rPr>
        <w:t xml:space="preserve">a primo, </w:t>
      </w:r>
      <w:proofErr w:type="spellStart"/>
      <w:r w:rsidR="007E67DA">
        <w:rPr>
          <w:rFonts w:ascii="Times New Roman" w:hAnsi="Times New Roman" w:cs="Times New Roman"/>
          <w:sz w:val="24"/>
          <w:szCs w:val="24"/>
        </w:rPr>
        <w:t>D.Lv</w:t>
      </w:r>
      <w:proofErr w:type="spellEnd"/>
      <w:r w:rsidR="007E67DA">
        <w:rPr>
          <w:rFonts w:ascii="Times New Roman" w:hAnsi="Times New Roman" w:cs="Times New Roman"/>
          <w:sz w:val="24"/>
          <w:szCs w:val="24"/>
        </w:rPr>
        <w:t>. n. 152/</w:t>
      </w:r>
      <w:r w:rsidRPr="00457B8A">
        <w:rPr>
          <w:rFonts w:ascii="Times New Roman" w:hAnsi="Times New Roman" w:cs="Times New Roman"/>
          <w:sz w:val="24"/>
          <w:szCs w:val="24"/>
        </w:rPr>
        <w:t xml:space="preserve">2006, tranne che per un richiamo generico alla «normativa vigente» con riferimento ai titoli abilitativi richiesti.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 xml:space="preserve">La legge 24 gennaio 2011, n. 1 ha convertito in legge, con modificazioni, il decreto-legge 26 novembre 2010, n. 196, inserendo all'art. 1, tra l'altro, anche il comma 7-ter, il quale stabilisce che «in relazione all'intervenuta attuazione di quanto previsto dal comma 7, stante l'accertata insufficienza del sistema di gestione dei rifiuti urbani nella regione Campania, fino alla data del 31 dicembre 2011, si applica la disciplina di cui all'articolo 6 del decreto-legge 6 novembre 2008, n. 172, convertito, con modificazioni, dalla legge 30 dicembre 2008, n. 210».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lastRenderedPageBreak/>
        <w:t>4. A tale limite temporale di efficacia ha fatto dunque riferimento il Tribunale nel procedere all'ap</w:t>
      </w:r>
      <w:r>
        <w:rPr>
          <w:rFonts w:ascii="Times New Roman" w:hAnsi="Times New Roman" w:cs="Times New Roman"/>
          <w:sz w:val="24"/>
          <w:szCs w:val="24"/>
        </w:rPr>
        <w:t xml:space="preserve">plicazione dell'art. 2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457B8A">
        <w:rPr>
          <w:rFonts w:ascii="Times New Roman" w:hAnsi="Times New Roman" w:cs="Times New Roman"/>
          <w:sz w:val="24"/>
          <w:szCs w:val="24"/>
        </w:rPr>
        <w:t xml:space="preserve"> applicando in concreto l'art. 256 d.lgs. 152</w:t>
      </w:r>
      <w:r w:rsidR="007E67DA">
        <w:rPr>
          <w:rFonts w:ascii="Times New Roman" w:hAnsi="Times New Roman" w:cs="Times New Roman"/>
          <w:sz w:val="24"/>
          <w:szCs w:val="24"/>
        </w:rPr>
        <w:t>/</w:t>
      </w:r>
      <w:r w:rsidRPr="00457B8A">
        <w:rPr>
          <w:rFonts w:ascii="Times New Roman" w:hAnsi="Times New Roman" w:cs="Times New Roman"/>
          <w:sz w:val="24"/>
          <w:szCs w:val="24"/>
        </w:rPr>
        <w:t xml:space="preserve">06, ritenuto più favorevole agli imputati.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 xml:space="preserve">Le conclusioni cui è giunto il Tribunale non appaiono, tuttavia, condivisibili.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Come correttamente osservato dal Pubblico Ministero ricorrente, la disciplina emergenziale di cui al d.lgs. 208</w:t>
      </w:r>
      <w:r w:rsidR="007E67DA">
        <w:rPr>
          <w:rFonts w:ascii="Times New Roman" w:hAnsi="Times New Roman" w:cs="Times New Roman"/>
          <w:sz w:val="24"/>
          <w:szCs w:val="24"/>
        </w:rPr>
        <w:t>/</w:t>
      </w:r>
      <w:r w:rsidRPr="00457B8A">
        <w:rPr>
          <w:rFonts w:ascii="Times New Roman" w:hAnsi="Times New Roman" w:cs="Times New Roman"/>
          <w:sz w:val="24"/>
          <w:szCs w:val="24"/>
        </w:rPr>
        <w:t xml:space="preserve">2010 ha carattere di norma eccezionale e temporanea.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 xml:space="preserve">Tali caratteristiche, esplicitamente riconosciute anche dal giudice delle leggi (Corte </w:t>
      </w:r>
      <w:proofErr w:type="spellStart"/>
      <w:r w:rsidRPr="00457B8A">
        <w:rPr>
          <w:rFonts w:ascii="Times New Roman" w:hAnsi="Times New Roman" w:cs="Times New Roman"/>
          <w:sz w:val="24"/>
          <w:szCs w:val="24"/>
        </w:rPr>
        <w:t>Cost</w:t>
      </w:r>
      <w:proofErr w:type="spellEnd"/>
      <w:r w:rsidR="007E67DA">
        <w:rPr>
          <w:rFonts w:ascii="Times New Roman" w:hAnsi="Times New Roman" w:cs="Times New Roman"/>
          <w:sz w:val="24"/>
          <w:szCs w:val="24"/>
        </w:rPr>
        <w:t>.</w:t>
      </w:r>
      <w:r w:rsidRPr="00457B8A">
        <w:rPr>
          <w:rFonts w:ascii="Times New Roman" w:hAnsi="Times New Roman" w:cs="Times New Roman"/>
          <w:sz w:val="24"/>
          <w:szCs w:val="24"/>
        </w:rPr>
        <w:t xml:space="preserve"> </w:t>
      </w:r>
      <w:proofErr w:type="spellStart"/>
      <w:r w:rsidRPr="00457B8A">
        <w:rPr>
          <w:rFonts w:ascii="Times New Roman" w:hAnsi="Times New Roman" w:cs="Times New Roman"/>
          <w:sz w:val="24"/>
          <w:szCs w:val="24"/>
        </w:rPr>
        <w:t>sent</w:t>
      </w:r>
      <w:proofErr w:type="spellEnd"/>
      <w:r w:rsidR="007E67DA">
        <w:rPr>
          <w:rFonts w:ascii="Times New Roman" w:hAnsi="Times New Roman" w:cs="Times New Roman"/>
          <w:sz w:val="24"/>
          <w:szCs w:val="24"/>
        </w:rPr>
        <w:t>.</w:t>
      </w:r>
      <w:r w:rsidRPr="00457B8A">
        <w:rPr>
          <w:rFonts w:ascii="Times New Roman" w:hAnsi="Times New Roman" w:cs="Times New Roman"/>
          <w:sz w:val="24"/>
          <w:szCs w:val="24"/>
        </w:rPr>
        <w:t xml:space="preserve"> n. 83, 5 marzo 2010 citata anche in ricorso) emergono chiaramente dal tenore e dalle finalità delle disposizioni stesse, applicabili a determinate condotte poste in essere in un determinato ambito territoriale interessato dallo stato di emergenza nel settore dei rifiuti, prevedendo conseguentemente misure straordinarie temporanee, tra le quali figurano una disciplina sanzionatoria che indica pene sensibilmente più afflittive rispetto a fattispecie analoghe contemplate dal d.lgs. n. 152/2006, la trasformazione di violazioni di natura contravvenzionale in delitti o la previsione di sanzioni penali per condotte altrimenti non aventi rilevanza penale.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 xml:space="preserve">Ciò comporta, quale conseguenza, l'applicazione della disciplina derogatoria di cui al comma 5 del l'art. 2 cod. peno finalizzata, come è noto, a salvaguardare l'efficacia delle leggi eccezionali o temporanee.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 xml:space="preserve">5. Deve conseguentemente affermarsi il principio secondo il quale la natura di norma eccezionale e temporanea dell'art. 6 comma l, </w:t>
      </w:r>
      <w:proofErr w:type="spellStart"/>
      <w:r w:rsidRPr="00457B8A">
        <w:rPr>
          <w:rFonts w:ascii="Times New Roman" w:hAnsi="Times New Roman" w:cs="Times New Roman"/>
          <w:sz w:val="24"/>
          <w:szCs w:val="24"/>
        </w:rPr>
        <w:t>lett</w:t>
      </w:r>
      <w:proofErr w:type="spellEnd"/>
      <w:r w:rsidRPr="00457B8A">
        <w:rPr>
          <w:rFonts w:ascii="Times New Roman" w:hAnsi="Times New Roman" w:cs="Times New Roman"/>
          <w:sz w:val="24"/>
          <w:szCs w:val="24"/>
        </w:rPr>
        <w:t>. d) della legge 30 dicembre 2008, n. 210 comporta l'applicazion</w:t>
      </w:r>
      <w:r>
        <w:rPr>
          <w:rFonts w:ascii="Times New Roman" w:hAnsi="Times New Roman" w:cs="Times New Roman"/>
          <w:sz w:val="24"/>
          <w:szCs w:val="24"/>
        </w:rPr>
        <w:t xml:space="preserve">e dell'art. 2, comma 5 cod.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457B8A">
        <w:rPr>
          <w:rFonts w:ascii="Times New Roman" w:hAnsi="Times New Roman" w:cs="Times New Roman"/>
          <w:sz w:val="24"/>
          <w:szCs w:val="24"/>
        </w:rPr>
        <w:t xml:space="preserve">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Nella fattispecie in esame, i fatti ascritti agli imputati risultano commessi il 28.1.2011, entro il periodo di vigenza della legge 210</w:t>
      </w:r>
      <w:r w:rsidR="007E67DA">
        <w:rPr>
          <w:rFonts w:ascii="Times New Roman" w:hAnsi="Times New Roman" w:cs="Times New Roman"/>
          <w:sz w:val="24"/>
          <w:szCs w:val="24"/>
        </w:rPr>
        <w:t>/</w:t>
      </w:r>
      <w:r w:rsidRPr="00457B8A">
        <w:rPr>
          <w:rFonts w:ascii="Times New Roman" w:hAnsi="Times New Roman" w:cs="Times New Roman"/>
          <w:sz w:val="24"/>
          <w:szCs w:val="24"/>
        </w:rPr>
        <w:t>2008 come individuato dalla successiva legge 1</w:t>
      </w:r>
      <w:r w:rsidR="007E67DA">
        <w:rPr>
          <w:rFonts w:ascii="Times New Roman" w:hAnsi="Times New Roman" w:cs="Times New Roman"/>
          <w:sz w:val="24"/>
          <w:szCs w:val="24"/>
        </w:rPr>
        <w:t>/</w:t>
      </w:r>
      <w:r w:rsidRPr="00457B8A">
        <w:rPr>
          <w:rFonts w:ascii="Times New Roman" w:hAnsi="Times New Roman" w:cs="Times New Roman"/>
          <w:sz w:val="24"/>
          <w:szCs w:val="24"/>
        </w:rPr>
        <w:t xml:space="preserve">2011, mentre la sentenza è intervenuta, come si è già detto, il 19.11.2012, quindi in epoca successiva, ma, in forza del principio appena formulato, andava comunque applicato il disposto dell'art. 6, comma 1, </w:t>
      </w:r>
      <w:proofErr w:type="spellStart"/>
      <w:r w:rsidRPr="00457B8A">
        <w:rPr>
          <w:rFonts w:ascii="Times New Roman" w:hAnsi="Times New Roman" w:cs="Times New Roman"/>
          <w:sz w:val="24"/>
          <w:szCs w:val="24"/>
        </w:rPr>
        <w:t>lett</w:t>
      </w:r>
      <w:proofErr w:type="spellEnd"/>
      <w:r w:rsidRPr="00457B8A">
        <w:rPr>
          <w:rFonts w:ascii="Times New Roman" w:hAnsi="Times New Roman" w:cs="Times New Roman"/>
          <w:sz w:val="24"/>
          <w:szCs w:val="24"/>
        </w:rPr>
        <w:t>. d) della menzionata legge 210</w:t>
      </w:r>
      <w:r w:rsidR="007E67DA">
        <w:rPr>
          <w:rFonts w:ascii="Times New Roman" w:hAnsi="Times New Roman" w:cs="Times New Roman"/>
          <w:sz w:val="24"/>
          <w:szCs w:val="24"/>
        </w:rPr>
        <w:t>/</w:t>
      </w:r>
      <w:r w:rsidRPr="00457B8A">
        <w:rPr>
          <w:rFonts w:ascii="Times New Roman" w:hAnsi="Times New Roman" w:cs="Times New Roman"/>
          <w:sz w:val="24"/>
          <w:szCs w:val="24"/>
        </w:rPr>
        <w:t xml:space="preserve">08. </w:t>
      </w:r>
    </w:p>
    <w:p w:rsidR="00457B8A" w:rsidRPr="00457B8A" w:rsidRDefault="00457B8A" w:rsidP="00457B8A">
      <w:pPr>
        <w:spacing w:after="0" w:line="240" w:lineRule="auto"/>
        <w:jc w:val="both"/>
        <w:rPr>
          <w:rFonts w:ascii="Times New Roman" w:hAnsi="Times New Roman" w:cs="Times New Roman"/>
          <w:sz w:val="24"/>
          <w:szCs w:val="24"/>
        </w:rPr>
      </w:pPr>
      <w:r w:rsidRPr="00457B8A">
        <w:rPr>
          <w:rFonts w:ascii="Times New Roman" w:hAnsi="Times New Roman" w:cs="Times New Roman"/>
          <w:sz w:val="24"/>
          <w:szCs w:val="24"/>
        </w:rPr>
        <w:t>In accoglimento del ricorso del Pubblico Ministero la decisione impugnata deve essere annullata con le consequenziali statuizioni indicate in dispositivo.</w:t>
      </w:r>
    </w:p>
    <w:sectPr w:rsidR="00457B8A" w:rsidRPr="00457B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E1"/>
    <w:rsid w:val="0005560C"/>
    <w:rsid w:val="00297F59"/>
    <w:rsid w:val="002F4806"/>
    <w:rsid w:val="00457B8A"/>
    <w:rsid w:val="0055583D"/>
    <w:rsid w:val="006D1D53"/>
    <w:rsid w:val="00721A65"/>
    <w:rsid w:val="00745A07"/>
    <w:rsid w:val="00772DC9"/>
    <w:rsid w:val="007B45FD"/>
    <w:rsid w:val="007E67DA"/>
    <w:rsid w:val="008609E1"/>
    <w:rsid w:val="00887717"/>
    <w:rsid w:val="008F38DC"/>
    <w:rsid w:val="00A364B2"/>
    <w:rsid w:val="00A851FD"/>
    <w:rsid w:val="00C07097"/>
    <w:rsid w:val="00DE475C"/>
    <w:rsid w:val="00E350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919</Words>
  <Characters>5241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Miriam</cp:lastModifiedBy>
  <cp:revision>17</cp:revision>
  <cp:lastPrinted>2014-02-12T16:02:00Z</cp:lastPrinted>
  <dcterms:created xsi:type="dcterms:W3CDTF">2014-02-07T16:18:00Z</dcterms:created>
  <dcterms:modified xsi:type="dcterms:W3CDTF">2014-02-12T16:07:00Z</dcterms:modified>
</cp:coreProperties>
</file>