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9556E" w14:textId="77777777" w:rsidR="000D721A" w:rsidRPr="000D721A" w:rsidRDefault="000D721A" w:rsidP="000D721A">
      <w:pPr>
        <w:jc w:val="both"/>
        <w:rPr>
          <w:rFonts w:ascii="Times New Roman" w:hAnsi="Times New Roman" w:cs="Times New Roman"/>
          <w:b/>
        </w:rPr>
      </w:pPr>
      <w:proofErr w:type="spellStart"/>
      <w:r w:rsidRPr="000D721A">
        <w:rPr>
          <w:rFonts w:ascii="Times New Roman" w:hAnsi="Times New Roman" w:cs="Times New Roman"/>
          <w:b/>
        </w:rPr>
        <w:t>Cass</w:t>
      </w:r>
      <w:proofErr w:type="spellEnd"/>
      <w:r w:rsidRPr="000D721A">
        <w:rPr>
          <w:rFonts w:ascii="Times New Roman" w:hAnsi="Times New Roman" w:cs="Times New Roman"/>
          <w:b/>
        </w:rPr>
        <w:t>. Pen.</w:t>
      </w:r>
      <w:r>
        <w:rPr>
          <w:rFonts w:ascii="Times New Roman" w:hAnsi="Times New Roman" w:cs="Times New Roman"/>
          <w:b/>
        </w:rPr>
        <w:t>, Sez. III</w:t>
      </w:r>
      <w:r w:rsidRPr="000D721A">
        <w:rPr>
          <w:rFonts w:ascii="Times New Roman" w:hAnsi="Times New Roman" w:cs="Times New Roman"/>
          <w:b/>
        </w:rPr>
        <w:t xml:space="preserve">,  n. </w:t>
      </w:r>
      <w:r>
        <w:rPr>
          <w:rFonts w:ascii="Times New Roman" w:hAnsi="Times New Roman" w:cs="Times New Roman"/>
          <w:b/>
        </w:rPr>
        <w:t>19211</w:t>
      </w:r>
      <w:r w:rsidRPr="000D721A">
        <w:rPr>
          <w:rFonts w:ascii="Times New Roman" w:hAnsi="Times New Roman" w:cs="Times New Roman"/>
          <w:b/>
        </w:rPr>
        <w:t xml:space="preserve"> del </w:t>
      </w:r>
      <w:r>
        <w:rPr>
          <w:rFonts w:ascii="Times New Roman" w:hAnsi="Times New Roman" w:cs="Times New Roman"/>
          <w:b/>
        </w:rPr>
        <w:t>21/4/2017</w:t>
      </w:r>
      <w:r w:rsidRPr="000D721A">
        <w:rPr>
          <w:rFonts w:ascii="Times New Roman" w:hAnsi="Times New Roman" w:cs="Times New Roman"/>
          <w:b/>
        </w:rPr>
        <w:t xml:space="preserve"> – </w:t>
      </w:r>
      <w:proofErr w:type="spellStart"/>
      <w:r w:rsidRPr="000D721A">
        <w:rPr>
          <w:rFonts w:ascii="Times New Roman" w:hAnsi="Times New Roman" w:cs="Times New Roman"/>
          <w:b/>
        </w:rPr>
        <w:t>Pres</w:t>
      </w:r>
      <w:proofErr w:type="spellEnd"/>
      <w:r w:rsidRPr="000D721A">
        <w:rPr>
          <w:rFonts w:ascii="Times New Roman" w:hAnsi="Times New Roman" w:cs="Times New Roman"/>
          <w:b/>
        </w:rPr>
        <w:t xml:space="preserve">. </w:t>
      </w:r>
      <w:proofErr w:type="spellStart"/>
      <w:r>
        <w:rPr>
          <w:rFonts w:ascii="Times New Roman" w:hAnsi="Times New Roman" w:cs="Times New Roman"/>
          <w:b/>
        </w:rPr>
        <w:t>Amoresano</w:t>
      </w:r>
      <w:proofErr w:type="spellEnd"/>
      <w:r w:rsidRPr="000D721A">
        <w:rPr>
          <w:rFonts w:ascii="Times New Roman" w:hAnsi="Times New Roman" w:cs="Times New Roman"/>
          <w:b/>
        </w:rPr>
        <w:t xml:space="preserve"> – Est. </w:t>
      </w:r>
      <w:proofErr w:type="spellStart"/>
      <w:r>
        <w:rPr>
          <w:rFonts w:ascii="Times New Roman" w:hAnsi="Times New Roman" w:cs="Times New Roman"/>
          <w:b/>
        </w:rPr>
        <w:t>Galterio</w:t>
      </w:r>
      <w:proofErr w:type="spellEnd"/>
      <w:r w:rsidRPr="000D721A">
        <w:rPr>
          <w:rFonts w:ascii="Times New Roman" w:hAnsi="Times New Roman" w:cs="Times New Roman"/>
          <w:b/>
        </w:rPr>
        <w:t xml:space="preserve"> – Ric. </w:t>
      </w:r>
      <w:r>
        <w:rPr>
          <w:rFonts w:ascii="Times New Roman" w:hAnsi="Times New Roman" w:cs="Times New Roman"/>
          <w:b/>
        </w:rPr>
        <w:t>D.S.I.R. e altri</w:t>
      </w:r>
    </w:p>
    <w:p w14:paraId="6C2F36CC" w14:textId="77777777" w:rsidR="000D721A" w:rsidRPr="000D721A" w:rsidRDefault="000D721A" w:rsidP="000D721A">
      <w:pPr>
        <w:jc w:val="both"/>
        <w:rPr>
          <w:rFonts w:ascii="Times New Roman" w:hAnsi="Times New Roman" w:cs="Times New Roman"/>
          <w:b/>
        </w:rPr>
      </w:pPr>
    </w:p>
    <w:p w14:paraId="6A562824" w14:textId="3D15D391" w:rsidR="000D721A" w:rsidRPr="000D721A" w:rsidRDefault="000D721A" w:rsidP="000D721A">
      <w:pPr>
        <w:jc w:val="both"/>
        <w:rPr>
          <w:rFonts w:ascii="Times New Roman" w:hAnsi="Times New Roman" w:cs="Times New Roman"/>
        </w:rPr>
      </w:pPr>
      <w:r w:rsidRPr="000D721A">
        <w:rPr>
          <w:rFonts w:ascii="Times New Roman" w:hAnsi="Times New Roman" w:cs="Times New Roman"/>
          <w:b/>
        </w:rPr>
        <w:t xml:space="preserve">RIFIUTI </w:t>
      </w:r>
      <w:r w:rsidR="003368BC" w:rsidRPr="000D721A">
        <w:rPr>
          <w:rFonts w:ascii="Times New Roman" w:hAnsi="Times New Roman" w:cs="Times New Roman"/>
        </w:rPr>
        <w:t>–</w:t>
      </w:r>
      <w:r w:rsidRPr="000D721A">
        <w:rPr>
          <w:rFonts w:ascii="Times New Roman" w:hAnsi="Times New Roman" w:cs="Times New Roman"/>
        </w:rPr>
        <w:t xml:space="preserve"> </w:t>
      </w:r>
      <w:bookmarkStart w:id="0" w:name="_GoBack"/>
      <w:r w:rsidR="0080337B">
        <w:rPr>
          <w:rFonts w:ascii="Times New Roman" w:hAnsi="Times New Roman" w:cs="Times New Roman"/>
        </w:rPr>
        <w:t>Materie prime secondarie ed End of Waste: quali sono le condizioni necessarie?</w:t>
      </w:r>
    </w:p>
    <w:bookmarkEnd w:id="0"/>
    <w:p w14:paraId="064EECFC" w14:textId="77777777" w:rsidR="000D721A" w:rsidRPr="000D721A" w:rsidRDefault="000D721A" w:rsidP="000D721A">
      <w:pPr>
        <w:jc w:val="both"/>
        <w:rPr>
          <w:rFonts w:ascii="Times New Roman" w:hAnsi="Times New Roman" w:cs="Times New Roman"/>
        </w:rPr>
      </w:pPr>
    </w:p>
    <w:p w14:paraId="78A09981" w14:textId="68399FF7" w:rsidR="000964D0" w:rsidRDefault="000964D0" w:rsidP="000964D0">
      <w:pPr>
        <w:widowControl w:val="0"/>
        <w:autoSpaceDE w:val="0"/>
        <w:autoSpaceDN w:val="0"/>
        <w:adjustRightInd w:val="0"/>
        <w:jc w:val="both"/>
        <w:rPr>
          <w:rFonts w:ascii="Times New Roman" w:hAnsi="Times New Roman" w:cs="Times New Roman"/>
          <w:i/>
        </w:rPr>
      </w:pPr>
      <w:r w:rsidRPr="000964D0">
        <w:rPr>
          <w:rFonts w:ascii="Times New Roman" w:hAnsi="Times New Roman" w:cs="Times New Roman"/>
          <w:i/>
        </w:rPr>
        <w:t>La ricostruzione del quadro normativo riguardante la materia prima secondaria, introdotta con l'entrata in vigore del d.lgs. 152/2006, poi diventata</w:t>
      </w:r>
      <w:r w:rsidR="00893CF6">
        <w:rPr>
          <w:rFonts w:ascii="Times New Roman" w:hAnsi="Times New Roman" w:cs="Times New Roman"/>
          <w:i/>
        </w:rPr>
        <w:t>,</w:t>
      </w:r>
      <w:r w:rsidRPr="000964D0">
        <w:rPr>
          <w:rFonts w:ascii="Times New Roman" w:hAnsi="Times New Roman" w:cs="Times New Roman"/>
          <w:i/>
        </w:rPr>
        <w:t xml:space="preserve"> con il d.lgs. 205/2010</w:t>
      </w:r>
      <w:r w:rsidR="0080337B">
        <w:rPr>
          <w:rFonts w:ascii="Times New Roman" w:hAnsi="Times New Roman" w:cs="Times New Roman"/>
          <w:i/>
        </w:rPr>
        <w:t>,</w:t>
      </w:r>
      <w:r w:rsidRPr="000964D0">
        <w:rPr>
          <w:rFonts w:ascii="Times New Roman" w:hAnsi="Times New Roman" w:cs="Times New Roman"/>
          <w:i/>
        </w:rPr>
        <w:t xml:space="preserve"> cessazio</w:t>
      </w:r>
      <w:r w:rsidR="00297CF2">
        <w:rPr>
          <w:rFonts w:ascii="Times New Roman" w:hAnsi="Times New Roman" w:cs="Times New Roman"/>
          <w:i/>
        </w:rPr>
        <w:t>ne della qualità di rifiuto, cd.</w:t>
      </w:r>
      <w:r w:rsidRPr="000964D0">
        <w:rPr>
          <w:rFonts w:ascii="Times New Roman" w:hAnsi="Times New Roman" w:cs="Times New Roman"/>
          <w:i/>
        </w:rPr>
        <w:t xml:space="preserve"> "end of </w:t>
      </w:r>
      <w:proofErr w:type="spellStart"/>
      <w:r w:rsidRPr="000964D0">
        <w:rPr>
          <w:rFonts w:ascii="Times New Roman" w:hAnsi="Times New Roman" w:cs="Times New Roman"/>
          <w:i/>
        </w:rPr>
        <w:t>waste</w:t>
      </w:r>
      <w:proofErr w:type="spellEnd"/>
      <w:r w:rsidRPr="000964D0">
        <w:rPr>
          <w:rFonts w:ascii="Times New Roman" w:hAnsi="Times New Roman" w:cs="Times New Roman"/>
          <w:i/>
        </w:rPr>
        <w:t>", evidenzia</w:t>
      </w:r>
      <w:r w:rsidR="0080337B">
        <w:rPr>
          <w:rFonts w:ascii="Times New Roman" w:hAnsi="Times New Roman" w:cs="Times New Roman"/>
          <w:i/>
        </w:rPr>
        <w:t xml:space="preserve"> </w:t>
      </w:r>
      <w:r w:rsidRPr="000964D0">
        <w:rPr>
          <w:rFonts w:ascii="Times New Roman" w:hAnsi="Times New Roman" w:cs="Times New Roman"/>
          <w:i/>
        </w:rPr>
        <w:t xml:space="preserve">un elemento costante </w:t>
      </w:r>
      <w:r w:rsidR="0080337B">
        <w:rPr>
          <w:rFonts w:ascii="Times New Roman" w:hAnsi="Times New Roman" w:cs="Times New Roman"/>
          <w:i/>
        </w:rPr>
        <w:t>in</w:t>
      </w:r>
      <w:r w:rsidRPr="000964D0">
        <w:rPr>
          <w:rFonts w:ascii="Times New Roman" w:hAnsi="Times New Roman" w:cs="Times New Roman"/>
          <w:i/>
        </w:rPr>
        <w:t xml:space="preserve"> tutte le mo</w:t>
      </w:r>
      <w:r>
        <w:rPr>
          <w:rFonts w:ascii="Times New Roman" w:hAnsi="Times New Roman" w:cs="Times New Roman"/>
          <w:i/>
        </w:rPr>
        <w:t>difiche legislative intervenute:</w:t>
      </w:r>
      <w:r w:rsidRPr="000964D0">
        <w:rPr>
          <w:rFonts w:ascii="Times New Roman" w:hAnsi="Times New Roman" w:cs="Times New Roman"/>
          <w:i/>
        </w:rPr>
        <w:t xml:space="preserve"> la sottoposizione del rifiuto ad un'operazione di recupero perché possa assumere la qualifica di cessato rifiuto. Al di là delle ulteriori condizioni richieste dalla formulazione attuale dell'art.184-ter </w:t>
      </w:r>
      <w:proofErr w:type="spellStart"/>
      <w:r w:rsidRPr="000964D0">
        <w:rPr>
          <w:rFonts w:ascii="Times New Roman" w:hAnsi="Times New Roman" w:cs="Times New Roman"/>
          <w:i/>
        </w:rPr>
        <w:t>d.lgs</w:t>
      </w:r>
      <w:proofErr w:type="spellEnd"/>
      <w:r w:rsidRPr="000964D0">
        <w:rPr>
          <w:rFonts w:ascii="Times New Roman" w:hAnsi="Times New Roman" w:cs="Times New Roman"/>
          <w:i/>
        </w:rPr>
        <w:t xml:space="preserve"> 156/2006 (e cioè che la sostanza o l'oggetto sia comunemente usato per scopi specifici, che soddisfi i requisiti tecnici per gli scopi specifici, che sussista un mercato e una domanda del materiale recuperato e non comporti impatti complessivamente negativi sull'ambiente e sulla salute umana), è quindi necessario che il rifiuto sia sottoposto ad un'operazione di trasformazione, il cui principale risultato, secondo la definizione generale fornita dall'art.183</w:t>
      </w:r>
      <w:r w:rsidR="008D75EC">
        <w:rPr>
          <w:rFonts w:ascii="Times New Roman" w:hAnsi="Times New Roman" w:cs="Times New Roman"/>
          <w:i/>
        </w:rPr>
        <w:t>,</w:t>
      </w:r>
      <w:r w:rsidRPr="000964D0">
        <w:rPr>
          <w:rFonts w:ascii="Times New Roman" w:hAnsi="Times New Roman" w:cs="Times New Roman"/>
          <w:i/>
        </w:rPr>
        <w:t xml:space="preserve"> e più dettagliatamente articolata con riferimento ai singoli materiali nell'allegato C dello stesso T.U., sia di permettere al rifiuto di svolgere un ruolo utile sostituendo altri materiali che sarebbero altrimenti utilizzati per assolvere ad una particolare funzione all'interno dell'impianto o nell'economia in generale. Operazione questa che deve essere posta in essere, ai sensi degli artt.</w:t>
      </w:r>
      <w:r w:rsidR="008D75EC">
        <w:rPr>
          <w:rFonts w:ascii="Times New Roman" w:hAnsi="Times New Roman" w:cs="Times New Roman"/>
          <w:i/>
        </w:rPr>
        <w:t xml:space="preserve"> </w:t>
      </w:r>
      <w:r w:rsidRPr="000964D0">
        <w:rPr>
          <w:rFonts w:ascii="Times New Roman" w:hAnsi="Times New Roman" w:cs="Times New Roman"/>
          <w:i/>
        </w:rPr>
        <w:t>208, 214 e 216 d.lgs. 156/2006 da parte di un soggetto a ciò autorizzato</w:t>
      </w:r>
      <w:r w:rsidR="008D75EC">
        <w:rPr>
          <w:rFonts w:ascii="Times New Roman" w:hAnsi="Times New Roman" w:cs="Times New Roman"/>
          <w:i/>
        </w:rPr>
        <w:t>.</w:t>
      </w:r>
    </w:p>
    <w:p w14:paraId="46995AD8" w14:textId="77777777" w:rsidR="000D721A" w:rsidRPr="000D721A" w:rsidRDefault="000D721A" w:rsidP="000D721A">
      <w:pPr>
        <w:jc w:val="both"/>
        <w:rPr>
          <w:rFonts w:ascii="Times New Roman" w:hAnsi="Times New Roman" w:cs="Times New Roman"/>
        </w:rPr>
      </w:pPr>
    </w:p>
    <w:p w14:paraId="7AB8A100" w14:textId="77777777" w:rsidR="000D721A" w:rsidRPr="000D721A" w:rsidRDefault="000D721A" w:rsidP="000D721A">
      <w:pPr>
        <w:jc w:val="both"/>
        <w:rPr>
          <w:rFonts w:ascii="Times New Roman" w:hAnsi="Times New Roman" w:cs="Times New Roman"/>
          <w:b/>
        </w:rPr>
      </w:pPr>
      <w:r w:rsidRPr="000D721A">
        <w:rPr>
          <w:rFonts w:ascii="Times New Roman" w:hAnsi="Times New Roman" w:cs="Times New Roman"/>
          <w:b/>
        </w:rPr>
        <w:t xml:space="preserve">Ritenuto in fatto </w:t>
      </w:r>
    </w:p>
    <w:p w14:paraId="1805750A" w14:textId="77777777" w:rsidR="000D721A" w:rsidRPr="000D721A" w:rsidRDefault="000D721A" w:rsidP="000D721A">
      <w:pPr>
        <w:jc w:val="both"/>
        <w:rPr>
          <w:rFonts w:ascii="Times New Roman" w:hAnsi="Times New Roman" w:cs="Times New Roman"/>
        </w:rPr>
      </w:pPr>
      <w:r w:rsidRPr="000D721A">
        <w:rPr>
          <w:rFonts w:ascii="Times New Roman" w:hAnsi="Times New Roman" w:cs="Times New Roman"/>
        </w:rPr>
        <w:t xml:space="preserve">1.Con sentenza in data 1.12.2015 il Tribunale di Belluno ha condannato </w:t>
      </w:r>
      <w:r>
        <w:rPr>
          <w:rFonts w:ascii="Times New Roman" w:hAnsi="Times New Roman" w:cs="Times New Roman"/>
        </w:rPr>
        <w:t>I.R.</w:t>
      </w:r>
      <w:r w:rsidRPr="000D721A">
        <w:rPr>
          <w:rFonts w:ascii="Times New Roman" w:hAnsi="Times New Roman" w:cs="Times New Roman"/>
        </w:rPr>
        <w:t>, A</w:t>
      </w:r>
      <w:r>
        <w:rPr>
          <w:rFonts w:ascii="Times New Roman" w:hAnsi="Times New Roman" w:cs="Times New Roman"/>
        </w:rPr>
        <w:t>.</w:t>
      </w:r>
      <w:r w:rsidRPr="000D721A">
        <w:rPr>
          <w:rFonts w:ascii="Times New Roman" w:hAnsi="Times New Roman" w:cs="Times New Roman"/>
        </w:rPr>
        <w:t xml:space="preserve"> e R</w:t>
      </w:r>
      <w:r>
        <w:rPr>
          <w:rFonts w:ascii="Times New Roman" w:hAnsi="Times New Roman" w:cs="Times New Roman"/>
        </w:rPr>
        <w:t>.</w:t>
      </w:r>
      <w:r w:rsidRPr="000D721A">
        <w:rPr>
          <w:rFonts w:ascii="Times New Roman" w:hAnsi="Times New Roman" w:cs="Times New Roman"/>
        </w:rPr>
        <w:t xml:space="preserve"> D</w:t>
      </w:r>
      <w:r>
        <w:rPr>
          <w:rFonts w:ascii="Times New Roman" w:hAnsi="Times New Roman" w:cs="Times New Roman"/>
        </w:rPr>
        <w:t>.</w:t>
      </w:r>
      <w:r w:rsidRPr="000D721A">
        <w:rPr>
          <w:rFonts w:ascii="Times New Roman" w:hAnsi="Times New Roman" w:cs="Times New Roman"/>
        </w:rPr>
        <w:t>S</w:t>
      </w:r>
      <w:r>
        <w:rPr>
          <w:rFonts w:ascii="Times New Roman" w:hAnsi="Times New Roman" w:cs="Times New Roman"/>
        </w:rPr>
        <w:t>.</w:t>
      </w:r>
      <w:r w:rsidRPr="000D721A">
        <w:rPr>
          <w:rFonts w:ascii="Times New Roman" w:hAnsi="Times New Roman" w:cs="Times New Roman"/>
        </w:rPr>
        <w:t xml:space="preserve"> </w:t>
      </w:r>
      <w:r>
        <w:rPr>
          <w:rFonts w:ascii="Times New Roman" w:hAnsi="Times New Roman" w:cs="Times New Roman"/>
        </w:rPr>
        <w:t>alla pena di €</w:t>
      </w:r>
      <w:r w:rsidRPr="000D721A">
        <w:rPr>
          <w:rFonts w:ascii="Times New Roman" w:hAnsi="Times New Roman" w:cs="Times New Roman"/>
        </w:rPr>
        <w:t xml:space="preserve"> 5.000 di ammenda ciascuno con il beneficio della sospensione condizionale ritenendoli colpevoli dei reati di cui agli artt. 256, comma 1 letta) e b) e comma 4 perché in cooperazione tra loro, nella qualità di legali rappresentanti della s.n.c. S</w:t>
      </w:r>
      <w:r>
        <w:rPr>
          <w:rFonts w:ascii="Times New Roman" w:hAnsi="Times New Roman" w:cs="Times New Roman"/>
        </w:rPr>
        <w:t>.</w:t>
      </w:r>
      <w:r w:rsidRPr="000D721A">
        <w:rPr>
          <w:rFonts w:ascii="Times New Roman" w:hAnsi="Times New Roman" w:cs="Times New Roman"/>
        </w:rPr>
        <w:t xml:space="preserve">, esercente attività di recupero rifiuti effettuavano in assenza di autorizzazione, stoccaggio di rifiuti non pericolosi e pericolosi, quali traversine ferroviarie, olii esausti e filtri di motori usati, nonché attività di gestione di rifiuti non pericolosi e ingombranti senza separarli per tipologie distinte. Avverso la suddetta pronuncia i tre imputati hanno proposto a mezzo del difensore atto di appello congiunto, innanzi alla Corte di Appello di Venezia riconvertito in ragione dell'inappellabilità delle sentenze di condanna alla sola pena dell'ammenda ex art. 593, comma 3 cod. </w:t>
      </w:r>
      <w:proofErr w:type="spellStart"/>
      <w:r w:rsidRPr="000D721A">
        <w:rPr>
          <w:rFonts w:ascii="Times New Roman" w:hAnsi="Times New Roman" w:cs="Times New Roman"/>
        </w:rPr>
        <w:t>proc</w:t>
      </w:r>
      <w:proofErr w:type="spellEnd"/>
      <w:r w:rsidRPr="000D721A">
        <w:rPr>
          <w:rFonts w:ascii="Times New Roman" w:hAnsi="Times New Roman" w:cs="Times New Roman"/>
        </w:rPr>
        <w:t xml:space="preserve">. </w:t>
      </w:r>
      <w:proofErr w:type="spellStart"/>
      <w:r w:rsidRPr="000D721A">
        <w:rPr>
          <w:rFonts w:ascii="Times New Roman" w:hAnsi="Times New Roman" w:cs="Times New Roman"/>
        </w:rPr>
        <w:t>pen</w:t>
      </w:r>
      <w:proofErr w:type="spellEnd"/>
      <w:r w:rsidRPr="000D721A">
        <w:rPr>
          <w:rFonts w:ascii="Times New Roman" w:hAnsi="Times New Roman" w:cs="Times New Roman"/>
        </w:rPr>
        <w:t>., in ricorso per Cassazione, con trasmissione dei relativi atti a questa Corte. Con il primo motivo deducono che l'attività di deposito non autorizzato contestagli nel capo a) dell'imputazione imponeva la previa qualificazione degli oggetti ivi rinvenuti come rifiuti che secondo la normativa vigente ricorre in presenza di due condizi</w:t>
      </w:r>
      <w:r>
        <w:rPr>
          <w:rFonts w:ascii="Times New Roman" w:hAnsi="Times New Roman" w:cs="Times New Roman"/>
        </w:rPr>
        <w:t>oni, consistenti nel fatto che s</w:t>
      </w:r>
      <w:r w:rsidRPr="000D721A">
        <w:rPr>
          <w:rFonts w:ascii="Times New Roman" w:hAnsi="Times New Roman" w:cs="Times New Roman"/>
        </w:rPr>
        <w:t>i tratti di sostanze od oggetti ricompresi nell'allegato A del</w:t>
      </w:r>
      <w:r>
        <w:rPr>
          <w:rFonts w:ascii="Times New Roman" w:hAnsi="Times New Roman" w:cs="Times New Roman"/>
        </w:rPr>
        <w:t xml:space="preserve"> d.l</w:t>
      </w:r>
      <w:r w:rsidRPr="000D721A">
        <w:rPr>
          <w:rFonts w:ascii="Times New Roman" w:hAnsi="Times New Roman" w:cs="Times New Roman"/>
        </w:rPr>
        <w:t xml:space="preserve">gs. 152/2006 e che chi li detiene intenda disfarsene. Contestano quindi che il materiale rinvenuto nella zona a valle, ovverosia fuori dall'area autorizzata, fosse annoverabile fra i rifiuti, trattandosi invece di materie prime secondarie, termine questo sostituito dalla vigente normativa come "end of </w:t>
      </w:r>
      <w:proofErr w:type="spellStart"/>
      <w:r w:rsidRPr="000D721A">
        <w:rPr>
          <w:rFonts w:ascii="Times New Roman" w:hAnsi="Times New Roman" w:cs="Times New Roman"/>
        </w:rPr>
        <w:t>waste</w:t>
      </w:r>
      <w:proofErr w:type="spellEnd"/>
      <w:r w:rsidRPr="000D721A">
        <w:rPr>
          <w:rFonts w:ascii="Times New Roman" w:hAnsi="Times New Roman" w:cs="Times New Roman"/>
        </w:rPr>
        <w:t>", costituit</w:t>
      </w:r>
      <w:r>
        <w:rPr>
          <w:rFonts w:ascii="Times New Roman" w:hAnsi="Times New Roman" w:cs="Times New Roman"/>
        </w:rPr>
        <w:t>e ai sensi dell'art.184-ter d.l</w:t>
      </w:r>
      <w:r w:rsidRPr="000D721A">
        <w:rPr>
          <w:rFonts w:ascii="Times New Roman" w:hAnsi="Times New Roman" w:cs="Times New Roman"/>
        </w:rPr>
        <w:t>gs. 156/2000</w:t>
      </w:r>
      <w:r>
        <w:rPr>
          <w:rFonts w:ascii="Times New Roman" w:hAnsi="Times New Roman" w:cs="Times New Roman"/>
        </w:rPr>
        <w:t>6</w:t>
      </w:r>
      <w:r w:rsidRPr="000D721A">
        <w:rPr>
          <w:rFonts w:ascii="Times New Roman" w:hAnsi="Times New Roman" w:cs="Times New Roman"/>
        </w:rPr>
        <w:t xml:space="preserve"> da rifiuti sottoposti ad un'operazione di recupero, incluso il riciclaggio e la preparazione per il riutilizzo che presenti le seguenti caratteristiche: che si tratti di sostanze od oggetti comunemente utilizzati per scopi specifici, che siano richiesti nel mercato e che il loro </w:t>
      </w:r>
      <w:r>
        <w:rPr>
          <w:rFonts w:ascii="Times New Roman" w:hAnsi="Times New Roman" w:cs="Times New Roman"/>
        </w:rPr>
        <w:t>utilizzo</w:t>
      </w:r>
      <w:r w:rsidRPr="000D721A">
        <w:rPr>
          <w:rFonts w:ascii="Times New Roman" w:hAnsi="Times New Roman" w:cs="Times New Roman"/>
        </w:rPr>
        <w:t xml:space="preserve"> non abbia un impatto negativo per l'ambiente e la salute. Deducono che tutte le suddette condizioni erano soddisfatte dal materiale suddetto, trattandosi di plastica, ramaglia, corrugati accantonato in cassoni fuori dall'area destinata allo stoccaggio dei rifiuti: poiché l'accantonamento di materiali </w:t>
      </w:r>
      <w:r>
        <w:rPr>
          <w:rFonts w:ascii="Times New Roman" w:hAnsi="Times New Roman" w:cs="Times New Roman"/>
        </w:rPr>
        <w:t>omogenei</w:t>
      </w:r>
      <w:r w:rsidRPr="000D721A">
        <w:rPr>
          <w:rFonts w:ascii="Times New Roman" w:hAnsi="Times New Roman" w:cs="Times New Roman"/>
        </w:rPr>
        <w:t xml:space="preserve"> fra loro era indizio evidente dell'avvenuta selezione dei materiali e della conseguente destinazione alla commercializzazione successiva, il giudizio di colpevolezza era stato reso in violazione di legge essendo stati apoditticamente definiti come rifiuti i suddetti materiali, senza dimostrare l'assenza di operazioni </w:t>
      </w:r>
      <w:r>
        <w:rPr>
          <w:rFonts w:ascii="Times New Roman" w:hAnsi="Times New Roman" w:cs="Times New Roman"/>
        </w:rPr>
        <w:t xml:space="preserve">di </w:t>
      </w:r>
      <w:r w:rsidRPr="000D721A">
        <w:rPr>
          <w:rFonts w:ascii="Times New Roman" w:hAnsi="Times New Roman" w:cs="Times New Roman"/>
        </w:rPr>
        <w:t xml:space="preserve">recupero in corso e soprattutto senza </w:t>
      </w:r>
      <w:r w:rsidRPr="000D721A">
        <w:rPr>
          <w:rFonts w:ascii="Times New Roman" w:hAnsi="Times New Roman" w:cs="Times New Roman"/>
        </w:rPr>
        <w:lastRenderedPageBreak/>
        <w:t xml:space="preserve">accertare la natura dei materiali contenuti nei cassoni, né se si trattasse di un mero accantonamento temporaneo. Per quanto in particolare concerne il container con i fusti di olio esausto era stato evidenziato che si trattava di olio acquistato dalla </w:t>
      </w:r>
      <w:r>
        <w:rPr>
          <w:rFonts w:ascii="Times New Roman" w:hAnsi="Times New Roman" w:cs="Times New Roman"/>
        </w:rPr>
        <w:t xml:space="preserve">società </w:t>
      </w:r>
      <w:r w:rsidRPr="000D721A">
        <w:rPr>
          <w:rFonts w:ascii="Times New Roman" w:hAnsi="Times New Roman" w:cs="Times New Roman"/>
        </w:rPr>
        <w:t xml:space="preserve">per la lubrificazione dei propri mezzi meccanici, destinazione questa che </w:t>
      </w:r>
      <w:r>
        <w:rPr>
          <w:rFonts w:ascii="Times New Roman" w:hAnsi="Times New Roman" w:cs="Times New Roman"/>
        </w:rPr>
        <w:t>non</w:t>
      </w:r>
      <w:r w:rsidRPr="000D721A">
        <w:rPr>
          <w:rFonts w:ascii="Times New Roman" w:hAnsi="Times New Roman" w:cs="Times New Roman"/>
        </w:rPr>
        <w:t xml:space="preserve"> poteva essere esclusa da una mera irregolari</w:t>
      </w:r>
      <w:r>
        <w:rPr>
          <w:rFonts w:ascii="Times New Roman" w:hAnsi="Times New Roman" w:cs="Times New Roman"/>
        </w:rPr>
        <w:t>tà contabile, ovverosia dalla m</w:t>
      </w:r>
      <w:r w:rsidRPr="000D721A">
        <w:rPr>
          <w:rFonts w:ascii="Times New Roman" w:hAnsi="Times New Roman" w:cs="Times New Roman"/>
        </w:rPr>
        <w:t>ancata annotazione d</w:t>
      </w:r>
      <w:r>
        <w:rPr>
          <w:rFonts w:ascii="Times New Roman" w:hAnsi="Times New Roman" w:cs="Times New Roman"/>
        </w:rPr>
        <w:t>e</w:t>
      </w:r>
      <w:r w:rsidRPr="000D721A">
        <w:rPr>
          <w:rFonts w:ascii="Times New Roman" w:hAnsi="Times New Roman" w:cs="Times New Roman"/>
        </w:rPr>
        <w:t xml:space="preserve">ll'olio nei registri di carico e scarico. </w:t>
      </w:r>
    </w:p>
    <w:p w14:paraId="2467B3D0" w14:textId="77777777" w:rsidR="000D721A" w:rsidRPr="000D721A" w:rsidRDefault="000D721A" w:rsidP="000D721A">
      <w:pPr>
        <w:widowControl w:val="0"/>
        <w:autoSpaceDE w:val="0"/>
        <w:autoSpaceDN w:val="0"/>
        <w:adjustRightInd w:val="0"/>
        <w:jc w:val="both"/>
        <w:rPr>
          <w:rFonts w:ascii="Times New Roman" w:hAnsi="Times New Roman" w:cs="Times New Roman"/>
        </w:rPr>
      </w:pPr>
      <w:r w:rsidRPr="000D721A">
        <w:rPr>
          <w:rFonts w:ascii="Times New Roman" w:hAnsi="Times New Roman" w:cs="Times New Roman"/>
        </w:rPr>
        <w:t>2. Con il secondo motivo contestano con riferimento ai rifiuti rinvenuti a monte, ov</w:t>
      </w:r>
      <w:r>
        <w:rPr>
          <w:rFonts w:ascii="Times New Roman" w:hAnsi="Times New Roman" w:cs="Times New Roman"/>
        </w:rPr>
        <w:t>verosia all'interno dell'area a</w:t>
      </w:r>
      <w:r w:rsidRPr="000D721A">
        <w:rPr>
          <w:rFonts w:ascii="Times New Roman" w:hAnsi="Times New Roman" w:cs="Times New Roman"/>
        </w:rPr>
        <w:t>utorizzata senza essere stati separa</w:t>
      </w:r>
      <w:r>
        <w:rPr>
          <w:rFonts w:ascii="Times New Roman" w:hAnsi="Times New Roman" w:cs="Times New Roman"/>
        </w:rPr>
        <w:t>ti, che si trattasse di stoccagg</w:t>
      </w:r>
      <w:r w:rsidRPr="000D721A">
        <w:rPr>
          <w:rFonts w:ascii="Times New Roman" w:hAnsi="Times New Roman" w:cs="Times New Roman"/>
        </w:rPr>
        <w:t>io definitivo, t</w:t>
      </w:r>
      <w:r>
        <w:rPr>
          <w:rFonts w:ascii="Times New Roman" w:hAnsi="Times New Roman" w:cs="Times New Roman"/>
        </w:rPr>
        <w:t>rattandos</w:t>
      </w:r>
      <w:r w:rsidRPr="000D721A">
        <w:rPr>
          <w:rFonts w:ascii="Times New Roman" w:hAnsi="Times New Roman" w:cs="Times New Roman"/>
        </w:rPr>
        <w:t xml:space="preserve">i invece come riferito dall'imputato </w:t>
      </w:r>
      <w:r>
        <w:rPr>
          <w:rFonts w:ascii="Times New Roman" w:hAnsi="Times New Roman" w:cs="Times New Roman"/>
        </w:rPr>
        <w:t>A.D.S.</w:t>
      </w:r>
      <w:r w:rsidRPr="000D721A">
        <w:rPr>
          <w:rFonts w:ascii="Times New Roman" w:hAnsi="Times New Roman" w:cs="Times New Roman"/>
        </w:rPr>
        <w:t xml:space="preserve"> e dai testi a discarico, le cui deposizioni erano state liquidate superficialmente dalla sentenza i</w:t>
      </w:r>
      <w:r>
        <w:rPr>
          <w:rFonts w:ascii="Times New Roman" w:hAnsi="Times New Roman" w:cs="Times New Roman"/>
        </w:rPr>
        <w:t>mpugnata</w:t>
      </w:r>
      <w:r w:rsidRPr="000D721A">
        <w:rPr>
          <w:rFonts w:ascii="Times New Roman" w:hAnsi="Times New Roman" w:cs="Times New Roman"/>
        </w:rPr>
        <w:t xml:space="preserve"> come irrilevanti, di materiale appena scaric</w:t>
      </w:r>
      <w:r>
        <w:rPr>
          <w:rFonts w:ascii="Times New Roman" w:hAnsi="Times New Roman" w:cs="Times New Roman"/>
        </w:rPr>
        <w:t xml:space="preserve">ato dai camion provenienti dagli </w:t>
      </w:r>
      <w:proofErr w:type="spellStart"/>
      <w:r>
        <w:rPr>
          <w:rFonts w:ascii="Times New Roman" w:hAnsi="Times New Roman" w:cs="Times New Roman"/>
        </w:rPr>
        <w:t>e</w:t>
      </w:r>
      <w:r w:rsidRPr="000D721A">
        <w:rPr>
          <w:rFonts w:ascii="Times New Roman" w:hAnsi="Times New Roman" w:cs="Times New Roman"/>
        </w:rPr>
        <w:t>cocentri</w:t>
      </w:r>
      <w:proofErr w:type="spellEnd"/>
      <w:r w:rsidRPr="000D721A">
        <w:rPr>
          <w:rFonts w:ascii="Times New Roman" w:hAnsi="Times New Roman" w:cs="Times New Roman"/>
        </w:rPr>
        <w:t xml:space="preserve">, e quindi ivi posizionato solo in via provvisoria. </w:t>
      </w:r>
    </w:p>
    <w:p w14:paraId="3969E85D" w14:textId="77777777" w:rsidR="000D721A" w:rsidRPr="000D721A" w:rsidRDefault="000D721A" w:rsidP="000D721A">
      <w:pPr>
        <w:widowControl w:val="0"/>
        <w:autoSpaceDE w:val="0"/>
        <w:autoSpaceDN w:val="0"/>
        <w:adjustRightInd w:val="0"/>
        <w:jc w:val="both"/>
        <w:rPr>
          <w:rFonts w:ascii="Times New Roman" w:hAnsi="Times New Roman" w:cs="Times New Roman"/>
        </w:rPr>
      </w:pPr>
      <w:r w:rsidRPr="000D721A">
        <w:rPr>
          <w:rFonts w:ascii="Times New Roman" w:hAnsi="Times New Roman" w:cs="Times New Roman"/>
        </w:rPr>
        <w:t xml:space="preserve">3. Con il terzo motivo contestano la penale responsabilità indistintamente acclarata per tutti e tre gli imputati sulla base della formale rappresentanza della società in capo ai medesimi, contrastante con la realtà sostanziale in cui era solo </w:t>
      </w:r>
      <w:r>
        <w:rPr>
          <w:rFonts w:ascii="Times New Roman" w:hAnsi="Times New Roman" w:cs="Times New Roman"/>
        </w:rPr>
        <w:t xml:space="preserve">I.R.D.S. </w:t>
      </w:r>
      <w:r w:rsidRPr="000D721A">
        <w:rPr>
          <w:rFonts w:ascii="Times New Roman" w:hAnsi="Times New Roman" w:cs="Times New Roman"/>
        </w:rPr>
        <w:t xml:space="preserve">a gestire </w:t>
      </w:r>
      <w:r>
        <w:rPr>
          <w:rFonts w:ascii="Times New Roman" w:hAnsi="Times New Roman" w:cs="Times New Roman"/>
        </w:rPr>
        <w:t>di</w:t>
      </w:r>
      <w:r w:rsidRPr="000D721A">
        <w:rPr>
          <w:rFonts w:ascii="Times New Roman" w:hAnsi="Times New Roman" w:cs="Times New Roman"/>
        </w:rPr>
        <w:t xml:space="preserve"> fatto l'impresa e senza che fosse stata dimostrata la sussistenza di un </w:t>
      </w:r>
      <w:r>
        <w:rPr>
          <w:rFonts w:ascii="Times New Roman" w:hAnsi="Times New Roman" w:cs="Times New Roman"/>
        </w:rPr>
        <w:t>legame</w:t>
      </w:r>
      <w:r w:rsidRPr="000D721A">
        <w:rPr>
          <w:rFonts w:ascii="Times New Roman" w:hAnsi="Times New Roman" w:cs="Times New Roman"/>
        </w:rPr>
        <w:t xml:space="preserve"> psicologico degli altri coimputati con costui, ovverosia la consapevolezza in capo a ciascuno di essi delle azioni o delle omissioni, e quindi dell'eventuale, </w:t>
      </w:r>
      <w:r>
        <w:rPr>
          <w:rFonts w:ascii="Times New Roman" w:hAnsi="Times New Roman" w:cs="Times New Roman"/>
        </w:rPr>
        <w:t>c</w:t>
      </w:r>
      <w:r w:rsidRPr="000D721A">
        <w:rPr>
          <w:rFonts w:ascii="Times New Roman" w:hAnsi="Times New Roman" w:cs="Times New Roman"/>
        </w:rPr>
        <w:t xml:space="preserve">ommissione di reati posti in essere dell'amministratore di fatto. </w:t>
      </w:r>
    </w:p>
    <w:p w14:paraId="2F03FB4C" w14:textId="77777777" w:rsidR="000D721A" w:rsidRDefault="000D721A" w:rsidP="000D721A">
      <w:pPr>
        <w:widowControl w:val="0"/>
        <w:autoSpaceDE w:val="0"/>
        <w:autoSpaceDN w:val="0"/>
        <w:adjustRightInd w:val="0"/>
        <w:jc w:val="both"/>
        <w:rPr>
          <w:rFonts w:ascii="Times New Roman" w:hAnsi="Times New Roman" w:cs="Times New Roman"/>
        </w:rPr>
      </w:pPr>
    </w:p>
    <w:p w14:paraId="46CC5F56" w14:textId="77777777" w:rsidR="000D721A" w:rsidRPr="000D721A" w:rsidRDefault="000D721A" w:rsidP="000D721A">
      <w:pPr>
        <w:widowControl w:val="0"/>
        <w:autoSpaceDE w:val="0"/>
        <w:autoSpaceDN w:val="0"/>
        <w:adjustRightInd w:val="0"/>
        <w:jc w:val="both"/>
        <w:rPr>
          <w:rFonts w:ascii="Times New Roman" w:hAnsi="Times New Roman" w:cs="Times New Roman"/>
          <w:b/>
        </w:rPr>
      </w:pPr>
      <w:r w:rsidRPr="000D721A">
        <w:rPr>
          <w:rFonts w:ascii="Times New Roman" w:hAnsi="Times New Roman" w:cs="Times New Roman"/>
          <w:b/>
        </w:rPr>
        <w:t>Considerato in diritto</w:t>
      </w:r>
    </w:p>
    <w:p w14:paraId="29724015" w14:textId="77777777" w:rsidR="000D721A" w:rsidRPr="000D721A" w:rsidRDefault="000D721A" w:rsidP="000D721A">
      <w:pPr>
        <w:widowControl w:val="0"/>
        <w:autoSpaceDE w:val="0"/>
        <w:autoSpaceDN w:val="0"/>
        <w:adjustRightInd w:val="0"/>
        <w:jc w:val="both"/>
        <w:rPr>
          <w:rFonts w:ascii="Times New Roman" w:hAnsi="Times New Roman" w:cs="Times New Roman"/>
        </w:rPr>
      </w:pPr>
      <w:r w:rsidRPr="000D721A">
        <w:rPr>
          <w:rFonts w:ascii="Times New Roman" w:hAnsi="Times New Roman" w:cs="Times New Roman"/>
        </w:rPr>
        <w:t xml:space="preserve">1. Deve preliminarmente darsi atto che con atto pervenuto a questa Corte in data 9.3.2017 gli avvocati </w:t>
      </w:r>
      <w:r>
        <w:rPr>
          <w:rFonts w:ascii="Times New Roman" w:hAnsi="Times New Roman" w:cs="Times New Roman"/>
        </w:rPr>
        <w:t>M. e M.P.</w:t>
      </w:r>
      <w:r w:rsidRPr="000D721A">
        <w:rPr>
          <w:rFonts w:ascii="Times New Roman" w:hAnsi="Times New Roman" w:cs="Times New Roman"/>
        </w:rPr>
        <w:t>, sottoscrittori dell'atto di appello riconvertito in ricorso per Cassazione, hanno comunicato di aver rinunciato al mandato. La suddetta comunicazione proveniente dai difensori di fiducia ai quali era già stato tempestivamente notificato il decreto di fissazione di udienza,</w:t>
      </w:r>
      <w:r>
        <w:rPr>
          <w:rFonts w:ascii="Times New Roman" w:hAnsi="Times New Roman" w:cs="Times New Roman"/>
        </w:rPr>
        <w:t xml:space="preserve"> avvenuta a mezzo fax in data</w:t>
      </w:r>
      <w:r w:rsidRPr="000D721A">
        <w:rPr>
          <w:rFonts w:ascii="Times New Roman" w:hAnsi="Times New Roman" w:cs="Times New Roman"/>
        </w:rPr>
        <w:t xml:space="preserve"> 16.1.2017, è priva di effetti rispetto al presente giudizio. Invero secondo </w:t>
      </w:r>
      <w:r>
        <w:rPr>
          <w:rFonts w:ascii="Times New Roman" w:hAnsi="Times New Roman" w:cs="Times New Roman"/>
        </w:rPr>
        <w:t>l’univoco</w:t>
      </w:r>
      <w:r w:rsidRPr="000D721A">
        <w:rPr>
          <w:rFonts w:ascii="Times New Roman" w:hAnsi="Times New Roman" w:cs="Times New Roman"/>
        </w:rPr>
        <w:t xml:space="preserve"> indirizzo di questa Corte nel giudizio di Cassazione l'obbligo per il presidente di nominare un difensore di ufficio è previsto dall'art. 613 c.p.p., comma </w:t>
      </w:r>
      <w:r>
        <w:rPr>
          <w:rFonts w:ascii="Times New Roman" w:hAnsi="Times New Roman" w:cs="Times New Roman"/>
        </w:rPr>
        <w:t xml:space="preserve">3 </w:t>
      </w:r>
      <w:r w:rsidRPr="000D721A">
        <w:rPr>
          <w:rFonts w:ascii="Times New Roman" w:hAnsi="Times New Roman" w:cs="Times New Roman"/>
        </w:rPr>
        <w:t xml:space="preserve">per l'ipotesi in cui l'imputato sia privo di difensore di fiducia, ma se </w:t>
      </w:r>
      <w:r>
        <w:rPr>
          <w:rFonts w:ascii="Times New Roman" w:hAnsi="Times New Roman" w:cs="Times New Roman"/>
        </w:rPr>
        <w:t>l’imputato</w:t>
      </w:r>
      <w:r w:rsidRPr="000D721A">
        <w:rPr>
          <w:rFonts w:ascii="Times New Roman" w:hAnsi="Times New Roman" w:cs="Times New Roman"/>
        </w:rPr>
        <w:t xml:space="preserve"> ne sia munito e ad esso sia stato tempestivamente notificato </w:t>
      </w:r>
      <w:r>
        <w:rPr>
          <w:rFonts w:ascii="Times New Roman" w:hAnsi="Times New Roman" w:cs="Times New Roman"/>
        </w:rPr>
        <w:t>l'avviso di udi</w:t>
      </w:r>
      <w:r w:rsidRPr="000D721A">
        <w:rPr>
          <w:rFonts w:ascii="Times New Roman" w:hAnsi="Times New Roman" w:cs="Times New Roman"/>
        </w:rPr>
        <w:t>enza, la successiva rinuncia al mandato da parte de</w:t>
      </w:r>
      <w:r>
        <w:rPr>
          <w:rFonts w:ascii="Times New Roman" w:hAnsi="Times New Roman" w:cs="Times New Roman"/>
        </w:rPr>
        <w:t>l difensore, al pari della (re</w:t>
      </w:r>
      <w:r w:rsidRPr="000D721A">
        <w:rPr>
          <w:rFonts w:ascii="Times New Roman" w:hAnsi="Times New Roman" w:cs="Times New Roman"/>
        </w:rPr>
        <w:t>voca da parte dell'imputato, esclude che debba procedersi alla nomina di un difensore di ufficio e al conseguente rinvio per da</w:t>
      </w:r>
      <w:r>
        <w:rPr>
          <w:rFonts w:ascii="Times New Roman" w:hAnsi="Times New Roman" w:cs="Times New Roman"/>
        </w:rPr>
        <w:t>rne comunicazione a quest'ultim</w:t>
      </w:r>
      <w:r w:rsidRPr="000D721A">
        <w:rPr>
          <w:rFonts w:ascii="Times New Roman" w:hAnsi="Times New Roman" w:cs="Times New Roman"/>
        </w:rPr>
        <w:t xml:space="preserve">o, obbligo questo ricorrente nel solo caso in cui l'udienza già fissata debba </w:t>
      </w:r>
      <w:r>
        <w:rPr>
          <w:rFonts w:ascii="Times New Roman" w:hAnsi="Times New Roman" w:cs="Times New Roman"/>
        </w:rPr>
        <w:t>essere rinviata</w:t>
      </w:r>
      <w:r w:rsidRPr="000D721A">
        <w:rPr>
          <w:rFonts w:ascii="Times New Roman" w:hAnsi="Times New Roman" w:cs="Times New Roman"/>
        </w:rPr>
        <w:t xml:space="preserve"> per altri motivi con conseguente nuova comunicazione del relativo </w:t>
      </w:r>
      <w:r>
        <w:rPr>
          <w:rFonts w:ascii="Times New Roman" w:hAnsi="Times New Roman" w:cs="Times New Roman"/>
        </w:rPr>
        <w:t xml:space="preserve">avviso, </w:t>
      </w:r>
      <w:r w:rsidRPr="000D721A">
        <w:rPr>
          <w:rFonts w:ascii="Times New Roman" w:hAnsi="Times New Roman" w:cs="Times New Roman"/>
        </w:rPr>
        <w:t xml:space="preserve">che non potrebbe essere notificato al difensore revocato o rinunciante (Sez. F, n. 38876 del 20/08/2015 - </w:t>
      </w:r>
      <w:proofErr w:type="spellStart"/>
      <w:r w:rsidRPr="000D721A">
        <w:rPr>
          <w:rFonts w:ascii="Times New Roman" w:hAnsi="Times New Roman" w:cs="Times New Roman"/>
        </w:rPr>
        <w:t>dep</w:t>
      </w:r>
      <w:proofErr w:type="spellEnd"/>
      <w:r w:rsidRPr="000D721A">
        <w:rPr>
          <w:rFonts w:ascii="Times New Roman" w:hAnsi="Times New Roman" w:cs="Times New Roman"/>
        </w:rPr>
        <w:t xml:space="preserve">. 24/09/2015, </w:t>
      </w:r>
      <w:proofErr w:type="spellStart"/>
      <w:r w:rsidRPr="000D721A">
        <w:rPr>
          <w:rFonts w:ascii="Times New Roman" w:hAnsi="Times New Roman" w:cs="Times New Roman"/>
        </w:rPr>
        <w:t>Morreale</w:t>
      </w:r>
      <w:proofErr w:type="spellEnd"/>
      <w:r w:rsidRPr="000D721A">
        <w:rPr>
          <w:rFonts w:ascii="Times New Roman" w:hAnsi="Times New Roman" w:cs="Times New Roman"/>
        </w:rPr>
        <w:t xml:space="preserve"> e altro, </w:t>
      </w:r>
      <w:proofErr w:type="spellStart"/>
      <w:r w:rsidRPr="000D721A">
        <w:rPr>
          <w:rFonts w:ascii="Times New Roman" w:hAnsi="Times New Roman" w:cs="Times New Roman"/>
        </w:rPr>
        <w:t>Rv</w:t>
      </w:r>
      <w:proofErr w:type="spellEnd"/>
      <w:r w:rsidRPr="000D721A">
        <w:rPr>
          <w:rFonts w:ascii="Times New Roman" w:hAnsi="Times New Roman" w:cs="Times New Roman"/>
        </w:rPr>
        <w:t>. 2</w:t>
      </w:r>
      <w:r>
        <w:rPr>
          <w:rFonts w:ascii="Times New Roman" w:hAnsi="Times New Roman" w:cs="Times New Roman"/>
        </w:rPr>
        <w:t>264701</w:t>
      </w:r>
      <w:r w:rsidRPr="000D721A">
        <w:rPr>
          <w:rFonts w:ascii="Times New Roman" w:hAnsi="Times New Roman" w:cs="Times New Roman"/>
        </w:rPr>
        <w:t xml:space="preserve">; Sez. 3, n. 22050 del 19/05/2006, </w:t>
      </w:r>
      <w:proofErr w:type="spellStart"/>
      <w:r w:rsidRPr="000D721A">
        <w:rPr>
          <w:rFonts w:ascii="Times New Roman" w:hAnsi="Times New Roman" w:cs="Times New Roman"/>
        </w:rPr>
        <w:t>Chiras</w:t>
      </w:r>
      <w:proofErr w:type="spellEnd"/>
      <w:r w:rsidRPr="000D721A">
        <w:rPr>
          <w:rFonts w:ascii="Times New Roman" w:hAnsi="Times New Roman" w:cs="Times New Roman"/>
        </w:rPr>
        <w:t xml:space="preserve"> ed altri, </w:t>
      </w:r>
      <w:proofErr w:type="spellStart"/>
      <w:r w:rsidRPr="000D721A">
        <w:rPr>
          <w:rFonts w:ascii="Times New Roman" w:hAnsi="Times New Roman" w:cs="Times New Roman"/>
        </w:rPr>
        <w:t>Rv</w:t>
      </w:r>
      <w:proofErr w:type="spellEnd"/>
      <w:r w:rsidRPr="000D721A">
        <w:rPr>
          <w:rFonts w:ascii="Times New Roman" w:hAnsi="Times New Roman" w:cs="Times New Roman"/>
        </w:rPr>
        <w:t>. 234693). Al di fu</w:t>
      </w:r>
      <w:r>
        <w:rPr>
          <w:rFonts w:ascii="Times New Roman" w:hAnsi="Times New Roman" w:cs="Times New Roman"/>
        </w:rPr>
        <w:t>ori</w:t>
      </w:r>
      <w:r w:rsidRPr="000D721A">
        <w:rPr>
          <w:rFonts w:ascii="Times New Roman" w:hAnsi="Times New Roman" w:cs="Times New Roman"/>
        </w:rPr>
        <w:t xml:space="preserve"> di tale peculiare ipotesi, non può essere disposto alcun rinvio che si </w:t>
      </w:r>
      <w:r>
        <w:rPr>
          <w:rFonts w:ascii="Times New Roman" w:hAnsi="Times New Roman" w:cs="Times New Roman"/>
        </w:rPr>
        <w:t>tradurrebbe</w:t>
      </w:r>
      <w:r w:rsidRPr="000D721A">
        <w:rPr>
          <w:rFonts w:ascii="Times New Roman" w:hAnsi="Times New Roman" w:cs="Times New Roman"/>
        </w:rPr>
        <w:t xml:space="preserve">, a fronte di un'udienza già ritualmente fissata e comunicata alle parti nel </w:t>
      </w:r>
      <w:r>
        <w:rPr>
          <w:rFonts w:ascii="Times New Roman" w:hAnsi="Times New Roman" w:cs="Times New Roman"/>
        </w:rPr>
        <w:t>rispetto</w:t>
      </w:r>
      <w:r w:rsidRPr="000D721A">
        <w:rPr>
          <w:rFonts w:ascii="Times New Roman" w:hAnsi="Times New Roman" w:cs="Times New Roman"/>
        </w:rPr>
        <w:t xml:space="preserve"> del contraddittorio, nell'avallo di espedienti dilatori volti ad un </w:t>
      </w:r>
      <w:r>
        <w:rPr>
          <w:rFonts w:ascii="Times New Roman" w:hAnsi="Times New Roman" w:cs="Times New Roman"/>
        </w:rPr>
        <w:t>indebito</w:t>
      </w:r>
      <w:r w:rsidRPr="000D721A">
        <w:rPr>
          <w:rFonts w:ascii="Times New Roman" w:hAnsi="Times New Roman" w:cs="Times New Roman"/>
        </w:rPr>
        <w:t xml:space="preserve"> allungamento della durata del procedimento in violazione del p</w:t>
      </w:r>
      <w:r>
        <w:rPr>
          <w:rFonts w:ascii="Times New Roman" w:hAnsi="Times New Roman" w:cs="Times New Roman"/>
        </w:rPr>
        <w:t>rincipio</w:t>
      </w:r>
      <w:r w:rsidRPr="000D721A">
        <w:rPr>
          <w:rFonts w:ascii="Times New Roman" w:hAnsi="Times New Roman" w:cs="Times New Roman"/>
        </w:rPr>
        <w:t xml:space="preserve"> costituzionalmente garantito della ragionevole durata del processo. </w:t>
      </w:r>
    </w:p>
    <w:p w14:paraId="1F11374E" w14:textId="77777777" w:rsidR="000D721A" w:rsidRPr="000D721A" w:rsidRDefault="000D721A" w:rsidP="000D721A">
      <w:pPr>
        <w:widowControl w:val="0"/>
        <w:autoSpaceDE w:val="0"/>
        <w:autoSpaceDN w:val="0"/>
        <w:adjustRightInd w:val="0"/>
        <w:jc w:val="both"/>
        <w:rPr>
          <w:rFonts w:ascii="Times New Roman" w:hAnsi="Times New Roman" w:cs="Times New Roman"/>
        </w:rPr>
      </w:pPr>
      <w:r w:rsidRPr="000D721A">
        <w:rPr>
          <w:rFonts w:ascii="Times New Roman" w:hAnsi="Times New Roman" w:cs="Times New Roman"/>
        </w:rPr>
        <w:t xml:space="preserve">2. Ancora in via preliminare </w:t>
      </w:r>
      <w:r>
        <w:rPr>
          <w:rFonts w:ascii="Times New Roman" w:hAnsi="Times New Roman" w:cs="Times New Roman"/>
        </w:rPr>
        <w:t>occorre</w:t>
      </w:r>
      <w:r w:rsidRPr="000D721A">
        <w:rPr>
          <w:rFonts w:ascii="Times New Roman" w:hAnsi="Times New Roman" w:cs="Times New Roman"/>
        </w:rPr>
        <w:t xml:space="preserve"> rilevare che l'istituto della conversione della impugnazione previsto </w:t>
      </w:r>
      <w:r>
        <w:rPr>
          <w:rFonts w:ascii="Times New Roman" w:hAnsi="Times New Roman" w:cs="Times New Roman"/>
        </w:rPr>
        <w:t>dall'art. 568</w:t>
      </w:r>
      <w:r w:rsidRPr="000D721A">
        <w:rPr>
          <w:rFonts w:ascii="Times New Roman" w:hAnsi="Times New Roman" w:cs="Times New Roman"/>
        </w:rPr>
        <w:t xml:space="preserve">, comma 5, </w:t>
      </w:r>
      <w:proofErr w:type="spellStart"/>
      <w:r w:rsidRPr="000D721A">
        <w:rPr>
          <w:rFonts w:ascii="Times New Roman" w:hAnsi="Times New Roman" w:cs="Times New Roman"/>
        </w:rPr>
        <w:t>cod.proc.pen</w:t>
      </w:r>
      <w:proofErr w:type="spellEnd"/>
      <w:r w:rsidRPr="000D721A">
        <w:rPr>
          <w:rFonts w:ascii="Times New Roman" w:hAnsi="Times New Roman" w:cs="Times New Roman"/>
        </w:rPr>
        <w:t xml:space="preserve">., ispirato al </w:t>
      </w:r>
      <w:r>
        <w:rPr>
          <w:rFonts w:ascii="Times New Roman" w:hAnsi="Times New Roman" w:cs="Times New Roman"/>
        </w:rPr>
        <w:t>principio di</w:t>
      </w:r>
      <w:r w:rsidRPr="000D721A">
        <w:rPr>
          <w:rFonts w:ascii="Times New Roman" w:hAnsi="Times New Roman" w:cs="Times New Roman"/>
        </w:rPr>
        <w:t xml:space="preserve"> conservazione degli </w:t>
      </w:r>
      <w:r>
        <w:rPr>
          <w:rFonts w:ascii="Times New Roman" w:hAnsi="Times New Roman" w:cs="Times New Roman"/>
        </w:rPr>
        <w:t xml:space="preserve">atti, determina unicamente l’automatico </w:t>
      </w:r>
      <w:r w:rsidRPr="000D721A">
        <w:rPr>
          <w:rFonts w:ascii="Times New Roman" w:hAnsi="Times New Roman" w:cs="Times New Roman"/>
        </w:rPr>
        <w:t xml:space="preserve">trasferimento del procedimento </w:t>
      </w:r>
      <w:r w:rsidR="00340DD7">
        <w:rPr>
          <w:rFonts w:ascii="Times New Roman" w:hAnsi="Times New Roman" w:cs="Times New Roman"/>
        </w:rPr>
        <w:t>dinanzi</w:t>
      </w:r>
      <w:r w:rsidRPr="000D721A">
        <w:rPr>
          <w:rFonts w:ascii="Times New Roman" w:hAnsi="Times New Roman" w:cs="Times New Roman"/>
        </w:rPr>
        <w:t xml:space="preserve"> al giudice competente in ordine alla impugnazione secondo le norme </w:t>
      </w:r>
      <w:r w:rsidR="00340DD7">
        <w:rPr>
          <w:rFonts w:ascii="Times New Roman" w:hAnsi="Times New Roman" w:cs="Times New Roman"/>
        </w:rPr>
        <w:t>processuali</w:t>
      </w:r>
      <w:r w:rsidRPr="000D721A">
        <w:rPr>
          <w:rFonts w:ascii="Times New Roman" w:hAnsi="Times New Roman" w:cs="Times New Roman"/>
        </w:rPr>
        <w:t xml:space="preserve"> e non comporta una deroga alle regole proprie del giudizio di im</w:t>
      </w:r>
      <w:r w:rsidR="00340DD7">
        <w:rPr>
          <w:rFonts w:ascii="Times New Roman" w:hAnsi="Times New Roman" w:cs="Times New Roman"/>
        </w:rPr>
        <w:t>pugnazione</w:t>
      </w:r>
      <w:r w:rsidRPr="000D721A">
        <w:rPr>
          <w:rFonts w:ascii="Times New Roman" w:hAnsi="Times New Roman" w:cs="Times New Roman"/>
        </w:rPr>
        <w:t xml:space="preserve"> correttamente qualificato. Pertanto, l'atto convertito deve avere i requisi</w:t>
      </w:r>
      <w:r w:rsidR="00340DD7">
        <w:rPr>
          <w:rFonts w:ascii="Times New Roman" w:hAnsi="Times New Roman" w:cs="Times New Roman"/>
        </w:rPr>
        <w:t>t</w:t>
      </w:r>
      <w:r w:rsidRPr="000D721A">
        <w:rPr>
          <w:rFonts w:ascii="Times New Roman" w:hAnsi="Times New Roman" w:cs="Times New Roman"/>
        </w:rPr>
        <w:t xml:space="preserve">i di sostanza e forma stabiliti ai fini della impugnazione che avrebbe dovuto </w:t>
      </w:r>
      <w:r w:rsidR="00340DD7">
        <w:rPr>
          <w:rFonts w:ascii="Times New Roman" w:hAnsi="Times New Roman" w:cs="Times New Roman"/>
        </w:rPr>
        <w:t>es</w:t>
      </w:r>
      <w:r w:rsidRPr="000D721A">
        <w:rPr>
          <w:rFonts w:ascii="Times New Roman" w:hAnsi="Times New Roman" w:cs="Times New Roman"/>
        </w:rPr>
        <w:t xml:space="preserve">sere proposta in quanto il principio di conservazione del mezzo di </w:t>
      </w:r>
      <w:r w:rsidR="00340DD7">
        <w:rPr>
          <w:rFonts w:ascii="Times New Roman" w:hAnsi="Times New Roman" w:cs="Times New Roman"/>
        </w:rPr>
        <w:t>impugnazione</w:t>
      </w:r>
      <w:r w:rsidRPr="000D721A">
        <w:rPr>
          <w:rFonts w:ascii="Times New Roman" w:hAnsi="Times New Roman" w:cs="Times New Roman"/>
        </w:rPr>
        <w:t xml:space="preserve"> non può in nessun caso consentire deroghe alle norme che formalmente </w:t>
      </w:r>
      <w:r w:rsidR="00340DD7">
        <w:rPr>
          <w:rFonts w:ascii="Times New Roman" w:hAnsi="Times New Roman" w:cs="Times New Roman"/>
        </w:rPr>
        <w:t xml:space="preserve">e </w:t>
      </w:r>
      <w:r w:rsidRPr="000D721A">
        <w:rPr>
          <w:rFonts w:ascii="Times New Roman" w:hAnsi="Times New Roman" w:cs="Times New Roman"/>
        </w:rPr>
        <w:t xml:space="preserve">sostanzialmente regolano i diversi tipi di impugnazione (ex </w:t>
      </w:r>
      <w:proofErr w:type="spellStart"/>
      <w:r w:rsidRPr="000D721A">
        <w:rPr>
          <w:rFonts w:ascii="Times New Roman" w:hAnsi="Times New Roman" w:cs="Times New Roman"/>
        </w:rPr>
        <w:t>multis</w:t>
      </w:r>
      <w:proofErr w:type="spellEnd"/>
      <w:r w:rsidRPr="000D721A">
        <w:rPr>
          <w:rFonts w:ascii="Times New Roman" w:hAnsi="Times New Roman" w:cs="Times New Roman"/>
        </w:rPr>
        <w:t xml:space="preserve"> Sez. 1, n. </w:t>
      </w:r>
      <w:r w:rsidR="00340DD7">
        <w:rPr>
          <w:rFonts w:ascii="Times New Roman" w:hAnsi="Times New Roman" w:cs="Times New Roman"/>
        </w:rPr>
        <w:t>38</w:t>
      </w:r>
      <w:r w:rsidRPr="000D721A">
        <w:rPr>
          <w:rFonts w:ascii="Times New Roman" w:hAnsi="Times New Roman" w:cs="Times New Roman"/>
        </w:rPr>
        <w:t xml:space="preserve">46 del 08/04/1999 - </w:t>
      </w:r>
      <w:proofErr w:type="spellStart"/>
      <w:r w:rsidRPr="000D721A">
        <w:rPr>
          <w:rFonts w:ascii="Times New Roman" w:hAnsi="Times New Roman" w:cs="Times New Roman"/>
        </w:rPr>
        <w:t>dep</w:t>
      </w:r>
      <w:proofErr w:type="spellEnd"/>
      <w:r w:rsidRPr="000D721A">
        <w:rPr>
          <w:rFonts w:ascii="Times New Roman" w:hAnsi="Times New Roman" w:cs="Times New Roman"/>
        </w:rPr>
        <w:t xml:space="preserve">. 09/07/1999, Annibaldi R, </w:t>
      </w:r>
      <w:proofErr w:type="spellStart"/>
      <w:r w:rsidRPr="000D721A">
        <w:rPr>
          <w:rFonts w:ascii="Times New Roman" w:hAnsi="Times New Roman" w:cs="Times New Roman"/>
        </w:rPr>
        <w:t>Rv</w:t>
      </w:r>
      <w:proofErr w:type="spellEnd"/>
      <w:r w:rsidRPr="000D721A">
        <w:rPr>
          <w:rFonts w:ascii="Times New Roman" w:hAnsi="Times New Roman" w:cs="Times New Roman"/>
        </w:rPr>
        <w:t xml:space="preserve">. 213835). </w:t>
      </w:r>
    </w:p>
    <w:p w14:paraId="72835E5C" w14:textId="77777777" w:rsidR="00196D26" w:rsidRPr="000D721A" w:rsidRDefault="000D721A" w:rsidP="00196D26">
      <w:pPr>
        <w:widowControl w:val="0"/>
        <w:autoSpaceDE w:val="0"/>
        <w:autoSpaceDN w:val="0"/>
        <w:adjustRightInd w:val="0"/>
        <w:jc w:val="both"/>
        <w:rPr>
          <w:rFonts w:ascii="Times New Roman" w:hAnsi="Times New Roman" w:cs="Times New Roman"/>
        </w:rPr>
      </w:pPr>
      <w:r w:rsidRPr="000D721A">
        <w:rPr>
          <w:rFonts w:ascii="Times New Roman" w:hAnsi="Times New Roman" w:cs="Times New Roman"/>
        </w:rPr>
        <w:t>Co</w:t>
      </w:r>
      <w:r w:rsidR="00340DD7">
        <w:rPr>
          <w:rFonts w:ascii="Times New Roman" w:hAnsi="Times New Roman" w:cs="Times New Roman"/>
        </w:rPr>
        <w:t xml:space="preserve">sì ridelineato il perimetro del sindacato </w:t>
      </w:r>
      <w:r w:rsidRPr="000D721A">
        <w:rPr>
          <w:rFonts w:ascii="Times New Roman" w:hAnsi="Times New Roman" w:cs="Times New Roman"/>
        </w:rPr>
        <w:t xml:space="preserve">di legittimità riservato a questa Corte, </w:t>
      </w:r>
      <w:r w:rsidR="00340DD7">
        <w:rPr>
          <w:rFonts w:ascii="Times New Roman" w:hAnsi="Times New Roman" w:cs="Times New Roman"/>
        </w:rPr>
        <w:t>va rilevato in ordine al primo motivo</w:t>
      </w:r>
      <w:r w:rsidRPr="000D721A">
        <w:rPr>
          <w:rFonts w:ascii="Times New Roman" w:hAnsi="Times New Roman" w:cs="Times New Roman"/>
        </w:rPr>
        <w:t xml:space="preserve"> che le doglianze svolte si traducono in una serie di censure in fatto, </w:t>
      </w:r>
      <w:r w:rsidR="00340DD7">
        <w:rPr>
          <w:rFonts w:ascii="Times New Roman" w:hAnsi="Times New Roman" w:cs="Times New Roman"/>
        </w:rPr>
        <w:t>in</w:t>
      </w:r>
      <w:r w:rsidRPr="000D721A">
        <w:rPr>
          <w:rFonts w:ascii="Times New Roman" w:hAnsi="Times New Roman" w:cs="Times New Roman"/>
        </w:rPr>
        <w:t xml:space="preserve">ammissibili in sede di legittimità, sulla dislocazione dei materiali rinvenuti </w:t>
      </w:r>
      <w:r w:rsidR="00340DD7">
        <w:rPr>
          <w:rFonts w:ascii="Times New Roman" w:hAnsi="Times New Roman" w:cs="Times New Roman"/>
        </w:rPr>
        <w:t>al di</w:t>
      </w:r>
      <w:r w:rsidRPr="000D721A">
        <w:rPr>
          <w:rFonts w:ascii="Times New Roman" w:hAnsi="Times New Roman" w:cs="Times New Roman"/>
        </w:rPr>
        <w:t xml:space="preserve"> fuori dell'area dell'impianto oggetto di autor</w:t>
      </w:r>
      <w:r w:rsidR="00340DD7">
        <w:rPr>
          <w:rFonts w:ascii="Times New Roman" w:hAnsi="Times New Roman" w:cs="Times New Roman"/>
        </w:rPr>
        <w:t>izzazione provinciale, la zona cd.</w:t>
      </w:r>
      <w:r w:rsidRPr="000D721A">
        <w:rPr>
          <w:rFonts w:ascii="Times New Roman" w:hAnsi="Times New Roman" w:cs="Times New Roman"/>
        </w:rPr>
        <w:t xml:space="preserve"> "a valle", e sulla loro </w:t>
      </w:r>
      <w:proofErr w:type="spellStart"/>
      <w:r w:rsidRPr="000D721A">
        <w:rPr>
          <w:rFonts w:ascii="Times New Roman" w:hAnsi="Times New Roman" w:cs="Times New Roman"/>
        </w:rPr>
        <w:t>sussumibilità</w:t>
      </w:r>
      <w:proofErr w:type="spellEnd"/>
      <w:r w:rsidRPr="000D721A">
        <w:rPr>
          <w:rFonts w:ascii="Times New Roman" w:hAnsi="Times New Roman" w:cs="Times New Roman"/>
        </w:rPr>
        <w:t xml:space="preserve"> nell'ambito dei rifiuti, lamentando la </w:t>
      </w:r>
      <w:r w:rsidR="00340DD7">
        <w:rPr>
          <w:rFonts w:ascii="Times New Roman" w:hAnsi="Times New Roman" w:cs="Times New Roman"/>
        </w:rPr>
        <w:t>mancata</w:t>
      </w:r>
      <w:r w:rsidRPr="000D721A">
        <w:rPr>
          <w:rFonts w:ascii="Times New Roman" w:hAnsi="Times New Roman" w:cs="Times New Roman"/>
        </w:rPr>
        <w:t xml:space="preserve"> verifica, che secondo i ricorrenti era a </w:t>
      </w:r>
      <w:r w:rsidR="00340DD7">
        <w:rPr>
          <w:rFonts w:ascii="Times New Roman" w:hAnsi="Times New Roman" w:cs="Times New Roman"/>
        </w:rPr>
        <w:t>carico dell'accusa, della natura dei</w:t>
      </w:r>
      <w:r w:rsidRPr="000D721A">
        <w:rPr>
          <w:rFonts w:ascii="Times New Roman" w:hAnsi="Times New Roman" w:cs="Times New Roman"/>
        </w:rPr>
        <w:t xml:space="preserve"> suddetti materiali, invece qualificabili come materie prime secondarie. In </w:t>
      </w:r>
      <w:r w:rsidR="00340DD7">
        <w:rPr>
          <w:rFonts w:ascii="Times New Roman" w:hAnsi="Times New Roman" w:cs="Times New Roman"/>
        </w:rPr>
        <w:t>realtà</w:t>
      </w:r>
      <w:r w:rsidRPr="000D721A">
        <w:rPr>
          <w:rFonts w:ascii="Times New Roman" w:hAnsi="Times New Roman" w:cs="Times New Roman"/>
        </w:rPr>
        <w:t xml:space="preserve"> questo è il primo equivoco in cui incorre la difesa: essendo il material</w:t>
      </w:r>
      <w:r w:rsidR="00340DD7">
        <w:rPr>
          <w:rFonts w:ascii="Times New Roman" w:hAnsi="Times New Roman" w:cs="Times New Roman"/>
        </w:rPr>
        <w:t>e</w:t>
      </w:r>
      <w:r w:rsidRPr="000D721A">
        <w:rPr>
          <w:rFonts w:ascii="Times New Roman" w:hAnsi="Times New Roman" w:cs="Times New Roman"/>
        </w:rPr>
        <w:t xml:space="preserve"> in questione costituito, così come risulta dalla sentenza impugnata, da una </w:t>
      </w:r>
      <w:r w:rsidR="00340DD7">
        <w:rPr>
          <w:rFonts w:ascii="Times New Roman" w:hAnsi="Times New Roman" w:cs="Times New Roman"/>
        </w:rPr>
        <w:t>molteplicità</w:t>
      </w:r>
      <w:r w:rsidRPr="000D721A">
        <w:rPr>
          <w:rFonts w:ascii="Times New Roman" w:hAnsi="Times New Roman" w:cs="Times New Roman"/>
        </w:rPr>
        <w:t xml:space="preserve"> di oggetti di vario tipo e natura, quali plastica, ferro, </w:t>
      </w:r>
      <w:r w:rsidR="00340DD7">
        <w:rPr>
          <w:rFonts w:ascii="Times New Roman" w:hAnsi="Times New Roman" w:cs="Times New Roman"/>
        </w:rPr>
        <w:t>imballaggi, pneumatici fuori uso, materiale di scarto</w:t>
      </w:r>
      <w:r w:rsidRPr="000D721A">
        <w:rPr>
          <w:rFonts w:ascii="Times New Roman" w:hAnsi="Times New Roman" w:cs="Times New Roman"/>
        </w:rPr>
        <w:t> proveniente da attività edile rinvenuti</w:t>
      </w:r>
      <w:r w:rsidR="00340DD7">
        <w:rPr>
          <w:rFonts w:ascii="Times New Roman" w:hAnsi="Times New Roman" w:cs="Times New Roman"/>
        </w:rPr>
        <w:t xml:space="preserve"> alla rinfusa all’interno di alcuni container</w:t>
      </w:r>
      <w:r w:rsidRPr="000D721A">
        <w:rPr>
          <w:rFonts w:ascii="Times New Roman" w:hAnsi="Times New Roman" w:cs="Times New Roman"/>
        </w:rPr>
        <w:t>, travers</w:t>
      </w:r>
      <w:r w:rsidR="00340DD7">
        <w:rPr>
          <w:rFonts w:ascii="Times New Roman" w:hAnsi="Times New Roman" w:cs="Times New Roman"/>
        </w:rPr>
        <w:t xml:space="preserve">ine ferroviarie appoggiate in terra e due cassonetti contenenti taniche di olio esausto e filtri per la manutenzione di automezzi, il medesimo correttamente è stato definito come rifiuto, rientrando nella classificazione di cui all’art. 184 d.lgs. 152/2006 come rifiuti urbani o speciali, e non necessitando, di regola, di particolari verifiche o analisi. Costituiscono rifiuti i materiali di cui solitamente ci si disfa ed oggettivamente destinati all’abbandono, salvo destinarli a successivi impieghi che vanno, però, dimostrati, cosa che non è avvenuta nel caso in esame. </w:t>
      </w:r>
      <w:r w:rsidRPr="00340DD7">
        <w:rPr>
          <w:rFonts w:ascii="Times New Roman" w:hAnsi="Times New Roman" w:cs="Times New Roman"/>
        </w:rPr>
        <w:t xml:space="preserve"> </w:t>
      </w:r>
      <w:r w:rsidRPr="000D721A">
        <w:rPr>
          <w:rFonts w:ascii="Times New Roman" w:hAnsi="Times New Roman" w:cs="Times New Roman"/>
        </w:rPr>
        <w:t>Sarebbe stato preciso onere</w:t>
      </w:r>
      <w:r w:rsidR="00340DD7">
        <w:rPr>
          <w:rFonts w:ascii="Times New Roman" w:hAnsi="Times New Roman" w:cs="Times New Roman"/>
        </w:rPr>
        <w:t xml:space="preserve"> degli imputati allegare gli elementi di fatto</w:t>
      </w:r>
      <w:r w:rsidRPr="000D721A">
        <w:rPr>
          <w:rFonts w:ascii="Times New Roman" w:hAnsi="Times New Roman" w:cs="Times New Roman"/>
        </w:rPr>
        <w:t xml:space="preserve"> idonei a dimostrare il contrario</w:t>
      </w:r>
      <w:r w:rsidR="00340DD7">
        <w:rPr>
          <w:rFonts w:ascii="Times New Roman" w:hAnsi="Times New Roman" w:cs="Times New Roman"/>
        </w:rPr>
        <w:t xml:space="preserve"> e dunque, la liceità di una condotta</w:t>
      </w:r>
      <w:r w:rsidRPr="000D721A">
        <w:rPr>
          <w:rFonts w:ascii="Times New Roman" w:hAnsi="Times New Roman" w:cs="Times New Roman"/>
        </w:rPr>
        <w:t xml:space="preserve"> astrattamente riconducibile ad una</w:t>
      </w:r>
      <w:r w:rsidRPr="00340DD7">
        <w:rPr>
          <w:rFonts w:ascii="Times New Roman" w:hAnsi="Times New Roman" w:cs="Times New Roman"/>
        </w:rPr>
        <w:t xml:space="preserve"> </w:t>
      </w:r>
      <w:r w:rsidR="00340DD7" w:rsidRPr="00340DD7">
        <w:rPr>
          <w:rFonts w:ascii="Times New Roman" w:hAnsi="Times New Roman" w:cs="Times New Roman"/>
        </w:rPr>
        <w:t xml:space="preserve">forma </w:t>
      </w:r>
      <w:r w:rsidR="00340DD7">
        <w:rPr>
          <w:rFonts w:ascii="Times New Roman" w:hAnsi="Times New Roman" w:cs="Times New Roman"/>
        </w:rPr>
        <w:t xml:space="preserve">di gestione dei rifiuti, in ossequio al </w:t>
      </w:r>
      <w:r w:rsidRPr="000D721A">
        <w:rPr>
          <w:rFonts w:ascii="Times New Roman" w:hAnsi="Times New Roman" w:cs="Times New Roman"/>
        </w:rPr>
        <w:t xml:space="preserve">principio, </w:t>
      </w:r>
      <w:r w:rsidR="00196D26">
        <w:rPr>
          <w:rFonts w:ascii="Times New Roman" w:hAnsi="Times New Roman" w:cs="Times New Roman"/>
        </w:rPr>
        <w:t>univocamente affermato da questa Corte, secondo il quale l’eventuale assoggettamento di detti materiali</w:t>
      </w:r>
      <w:r w:rsidRPr="000D721A">
        <w:rPr>
          <w:rFonts w:ascii="Times New Roman" w:hAnsi="Times New Roman" w:cs="Times New Roman"/>
        </w:rPr>
        <w:t xml:space="preserve"> </w:t>
      </w:r>
      <w:r w:rsidR="00196D26">
        <w:rPr>
          <w:rFonts w:ascii="Times New Roman" w:hAnsi="Times New Roman" w:cs="Times New Roman"/>
        </w:rPr>
        <w:t xml:space="preserve">a disposizioni più favorevoli che derogano alla </w:t>
      </w:r>
      <w:r w:rsidRPr="000D721A">
        <w:rPr>
          <w:rFonts w:ascii="Times New Roman" w:hAnsi="Times New Roman" w:cs="Times New Roman"/>
        </w:rPr>
        <w:t xml:space="preserve">disciplina ordinaria in materia </w:t>
      </w:r>
      <w:r w:rsidR="00196D26">
        <w:rPr>
          <w:rFonts w:ascii="Times New Roman" w:hAnsi="Times New Roman" w:cs="Times New Roman"/>
        </w:rPr>
        <w:t>implica la dimostrazione da parte di chi lo invoca</w:t>
      </w:r>
      <w:r w:rsidRPr="000D721A">
        <w:rPr>
          <w:rFonts w:ascii="Times New Roman" w:hAnsi="Times New Roman" w:cs="Times New Roman"/>
        </w:rPr>
        <w:t xml:space="preserve"> della sussistenza di tutti i requisiti </w:t>
      </w:r>
      <w:r w:rsidR="00196D26">
        <w:rPr>
          <w:rFonts w:ascii="Times New Roman" w:hAnsi="Times New Roman" w:cs="Times New Roman"/>
        </w:rPr>
        <w:t xml:space="preserve">previsti dalla legge (Sez. 3, n. 29084 del </w:t>
      </w:r>
      <w:r w:rsidRPr="000D721A">
        <w:rPr>
          <w:rFonts w:ascii="Times New Roman" w:hAnsi="Times New Roman" w:cs="Times New Roman"/>
        </w:rPr>
        <w:t xml:space="preserve">14/05/2015 - </w:t>
      </w:r>
      <w:proofErr w:type="spellStart"/>
      <w:r w:rsidRPr="000D721A">
        <w:rPr>
          <w:rFonts w:ascii="Times New Roman" w:hAnsi="Times New Roman" w:cs="Times New Roman"/>
        </w:rPr>
        <w:t>dep</w:t>
      </w:r>
      <w:proofErr w:type="spellEnd"/>
      <w:r w:rsidRPr="000D721A">
        <w:rPr>
          <w:rFonts w:ascii="Times New Roman" w:hAnsi="Times New Roman" w:cs="Times New Roman"/>
        </w:rPr>
        <w:t>. 08/07/2015, F</w:t>
      </w:r>
      <w:r w:rsidR="00196D26">
        <w:rPr>
          <w:rFonts w:ascii="Times New Roman" w:hAnsi="Times New Roman" w:cs="Times New Roman"/>
        </w:rPr>
        <w:t xml:space="preserve">. e altro, </w:t>
      </w:r>
      <w:proofErr w:type="spellStart"/>
      <w:r w:rsidR="00196D26">
        <w:rPr>
          <w:rFonts w:ascii="Times New Roman" w:hAnsi="Times New Roman" w:cs="Times New Roman"/>
        </w:rPr>
        <w:t>Rv</w:t>
      </w:r>
      <w:proofErr w:type="spellEnd"/>
      <w:r w:rsidR="00196D26">
        <w:rPr>
          <w:rFonts w:ascii="Times New Roman" w:hAnsi="Times New Roman" w:cs="Times New Roman"/>
        </w:rPr>
        <w:t xml:space="preserve">. 264121, Sez. 3, n. 17823 del </w:t>
      </w:r>
      <w:r w:rsidRPr="000D721A">
        <w:rPr>
          <w:rFonts w:ascii="Times New Roman" w:hAnsi="Times New Roman" w:cs="Times New Roman"/>
        </w:rPr>
        <w:t xml:space="preserve">17/01/2012 </w:t>
      </w:r>
      <w:r w:rsidR="00196D26">
        <w:rPr>
          <w:rFonts w:ascii="Times New Roman" w:hAnsi="Times New Roman" w:cs="Times New Roman"/>
        </w:rPr>
        <w:t>–</w:t>
      </w:r>
      <w:r w:rsidRPr="000D721A">
        <w:rPr>
          <w:rFonts w:ascii="Times New Roman" w:hAnsi="Times New Roman" w:cs="Times New Roman"/>
        </w:rPr>
        <w:t xml:space="preserve"> </w:t>
      </w:r>
      <w:proofErr w:type="spellStart"/>
      <w:r w:rsidRPr="000D721A">
        <w:rPr>
          <w:rFonts w:ascii="Times New Roman" w:hAnsi="Times New Roman" w:cs="Times New Roman"/>
        </w:rPr>
        <w:t>de</w:t>
      </w:r>
      <w:r w:rsidR="00196D26">
        <w:rPr>
          <w:rFonts w:ascii="Times New Roman" w:hAnsi="Times New Roman" w:cs="Times New Roman"/>
        </w:rPr>
        <w:t>p</w:t>
      </w:r>
      <w:proofErr w:type="spellEnd"/>
      <w:r w:rsidR="00196D26">
        <w:rPr>
          <w:rFonts w:ascii="Times New Roman" w:hAnsi="Times New Roman" w:cs="Times New Roman"/>
        </w:rPr>
        <w:t xml:space="preserve">. 11/05/2012, F., </w:t>
      </w:r>
      <w:proofErr w:type="spellStart"/>
      <w:r w:rsidR="00196D26">
        <w:rPr>
          <w:rFonts w:ascii="Times New Roman" w:hAnsi="Times New Roman" w:cs="Times New Roman"/>
        </w:rPr>
        <w:t>Rv</w:t>
      </w:r>
      <w:proofErr w:type="spellEnd"/>
      <w:r w:rsidR="00196D26">
        <w:rPr>
          <w:rFonts w:ascii="Times New Roman" w:hAnsi="Times New Roman" w:cs="Times New Roman"/>
        </w:rPr>
        <w:t xml:space="preserve">. 25261; Sez. 3, n. 29084 del 14/05/2015 – </w:t>
      </w:r>
      <w:proofErr w:type="spellStart"/>
      <w:r w:rsidR="00196D26">
        <w:rPr>
          <w:rFonts w:ascii="Times New Roman" w:hAnsi="Times New Roman" w:cs="Times New Roman"/>
        </w:rPr>
        <w:t>dep</w:t>
      </w:r>
      <w:proofErr w:type="spellEnd"/>
      <w:r w:rsidR="00196D26">
        <w:rPr>
          <w:rFonts w:ascii="Times New Roman" w:hAnsi="Times New Roman" w:cs="Times New Roman"/>
        </w:rPr>
        <w:t xml:space="preserve">. 08/07/2015, F. e altro, </w:t>
      </w:r>
      <w:proofErr w:type="spellStart"/>
      <w:r w:rsidR="00196D26">
        <w:rPr>
          <w:rFonts w:ascii="Times New Roman" w:hAnsi="Times New Roman" w:cs="Times New Roman"/>
        </w:rPr>
        <w:t>Rv</w:t>
      </w:r>
      <w:proofErr w:type="spellEnd"/>
      <w:r w:rsidR="00196D26">
        <w:rPr>
          <w:rFonts w:ascii="Times New Roman" w:hAnsi="Times New Roman" w:cs="Times New Roman"/>
        </w:rPr>
        <w:t>. 264121).</w:t>
      </w:r>
    </w:p>
    <w:p w14:paraId="34C7E403" w14:textId="333CA0DA" w:rsidR="000D721A" w:rsidRPr="000D721A" w:rsidRDefault="000D721A" w:rsidP="000D721A">
      <w:pPr>
        <w:widowControl w:val="0"/>
        <w:autoSpaceDE w:val="0"/>
        <w:autoSpaceDN w:val="0"/>
        <w:adjustRightInd w:val="0"/>
        <w:jc w:val="both"/>
        <w:rPr>
          <w:rFonts w:ascii="Times New Roman" w:hAnsi="Times New Roman" w:cs="Times New Roman"/>
        </w:rPr>
      </w:pPr>
      <w:r w:rsidRPr="000D721A">
        <w:rPr>
          <w:rFonts w:ascii="Times New Roman" w:hAnsi="Times New Roman" w:cs="Times New Roman"/>
        </w:rPr>
        <w:t xml:space="preserve">La ricostruzione del quadro normativo riguardante la materia prima secondaria, introdotta </w:t>
      </w:r>
      <w:r w:rsidR="00714E7C">
        <w:rPr>
          <w:rFonts w:ascii="Times New Roman" w:hAnsi="Times New Roman" w:cs="Times New Roman"/>
        </w:rPr>
        <w:t>con l'entrata in vigore del d.l</w:t>
      </w:r>
      <w:r w:rsidRPr="000D721A">
        <w:rPr>
          <w:rFonts w:ascii="Times New Roman" w:hAnsi="Times New Roman" w:cs="Times New Roman"/>
        </w:rPr>
        <w:t>gs. 152/2006, poi diventata con il d.lgs. 205/2010 cessazio</w:t>
      </w:r>
      <w:r w:rsidR="00297CF2">
        <w:rPr>
          <w:rFonts w:ascii="Times New Roman" w:hAnsi="Times New Roman" w:cs="Times New Roman"/>
        </w:rPr>
        <w:t>ne della qualità di rifiuto, cd.</w:t>
      </w:r>
      <w:r w:rsidRPr="000D721A">
        <w:rPr>
          <w:rFonts w:ascii="Times New Roman" w:hAnsi="Times New Roman" w:cs="Times New Roman"/>
        </w:rPr>
        <w:t xml:space="preserve"> "end of </w:t>
      </w:r>
      <w:proofErr w:type="spellStart"/>
      <w:r w:rsidRPr="000D721A">
        <w:rPr>
          <w:rFonts w:ascii="Times New Roman" w:hAnsi="Times New Roman" w:cs="Times New Roman"/>
        </w:rPr>
        <w:t>waste</w:t>
      </w:r>
      <w:proofErr w:type="spellEnd"/>
      <w:r w:rsidRPr="000D721A">
        <w:rPr>
          <w:rFonts w:ascii="Times New Roman" w:hAnsi="Times New Roman" w:cs="Times New Roman"/>
        </w:rPr>
        <w:t>", che ha formato oggetto di precedenti arresti di questa Corte ai quali si rinvia (sez.3 n.41075 dell'1.10.2015, PM</w:t>
      </w:r>
      <w:r w:rsidR="00714E7C">
        <w:rPr>
          <w:rFonts w:ascii="Times New Roman" w:hAnsi="Times New Roman" w:cs="Times New Roman"/>
        </w:rPr>
        <w:t xml:space="preserve"> c. </w:t>
      </w:r>
      <w:proofErr w:type="spellStart"/>
      <w:r w:rsidR="00714E7C">
        <w:rPr>
          <w:rFonts w:ascii="Times New Roman" w:hAnsi="Times New Roman" w:cs="Times New Roman"/>
        </w:rPr>
        <w:t>Lolliri</w:t>
      </w:r>
      <w:proofErr w:type="spellEnd"/>
      <w:r w:rsidR="00714E7C">
        <w:rPr>
          <w:rFonts w:ascii="Times New Roman" w:hAnsi="Times New Roman" w:cs="Times New Roman"/>
        </w:rPr>
        <w:t xml:space="preserve">, Rv.265165; Sez. 3, </w:t>
      </w:r>
      <w:r w:rsidRPr="000D721A">
        <w:rPr>
          <w:rFonts w:ascii="Times New Roman" w:hAnsi="Times New Roman" w:cs="Times New Roman"/>
        </w:rPr>
        <w:t>n.16423 del 20.2.2014, Di Procolo, non massimata), evidenzia, nell'ambito dei requisiti variamente succedutisi nel tempo, un elemento costante che percorre trasversalmente tutte le modifiche legislative intervenute, richiedendosi imprescindibilmente la sottoposizione del rifiuto ad un'operazione di recupero perché possa assumere la qualifica di cessato rifiuto. Al di là delle ulteriori condizioni richieste dalla formulazio</w:t>
      </w:r>
      <w:r w:rsidR="00714E7C">
        <w:rPr>
          <w:rFonts w:ascii="Times New Roman" w:hAnsi="Times New Roman" w:cs="Times New Roman"/>
        </w:rPr>
        <w:t xml:space="preserve">ne attuale dell'art.184-ter </w:t>
      </w:r>
      <w:proofErr w:type="spellStart"/>
      <w:r w:rsidR="00714E7C">
        <w:rPr>
          <w:rFonts w:ascii="Times New Roman" w:hAnsi="Times New Roman" w:cs="Times New Roman"/>
        </w:rPr>
        <w:t>d.l</w:t>
      </w:r>
      <w:r w:rsidRPr="000D721A">
        <w:rPr>
          <w:rFonts w:ascii="Times New Roman" w:hAnsi="Times New Roman" w:cs="Times New Roman"/>
        </w:rPr>
        <w:t>gs</w:t>
      </w:r>
      <w:proofErr w:type="spellEnd"/>
      <w:r w:rsidRPr="000D721A">
        <w:rPr>
          <w:rFonts w:ascii="Times New Roman" w:hAnsi="Times New Roman" w:cs="Times New Roman"/>
        </w:rPr>
        <w:t xml:space="preserve"> 156/2006 (e cioè che la sostanza o l'oggetto sia comunemente usato per scopi specifici, che soddisfi i requisiti tecnici per gli scopi specifici, che sussista un mercato e una domanda del materiale recuperato e non comporti impatti complessivamente negativi sull'ambiente e sulla salute umana), è quindi necessario che il rifiuto sia sottoposto ad un'operazione di trasformazione, il cui principale risultato, secondo la definizione generale fornita dall'art.183 e più dettagliatamente articolata con riferimento ai singoli materiali nell'allegato C dello stesso T.U., sia di permettere al rifiuto di svolgere un ruolo utile sostituendo altri materiali che sarebbero altrimenti utilizzati per assolvere ad una particolare funzione all'interno dell'impianto o nell'economia in generale. Operazione questa che come ripetutamente ribadito dalla giurisprudenza deve essere posta in essere, ai sensi degli artt.208, 214 e 216 d.lgs. 156/2006 da parte di un soggetto a ciò autorizzato (Sez. 3, n.25206 del 16.5.2012, Violato; Sez. 3, Sez. 3, n. 17823 del 17/01/2012 </w:t>
      </w:r>
      <w:proofErr w:type="spellStart"/>
      <w:r w:rsidRPr="000D721A">
        <w:rPr>
          <w:rFonts w:ascii="Times New Roman" w:hAnsi="Times New Roman" w:cs="Times New Roman"/>
        </w:rPr>
        <w:t>cit</w:t>
      </w:r>
      <w:proofErr w:type="spellEnd"/>
      <w:r w:rsidRPr="000D721A">
        <w:rPr>
          <w:rFonts w:ascii="Times New Roman" w:hAnsi="Times New Roman" w:cs="Times New Roman"/>
        </w:rPr>
        <w:t xml:space="preserve">). </w:t>
      </w:r>
    </w:p>
    <w:p w14:paraId="738312D7" w14:textId="77777777" w:rsidR="000D721A" w:rsidRPr="000D721A" w:rsidRDefault="000D721A" w:rsidP="000D721A">
      <w:pPr>
        <w:widowControl w:val="0"/>
        <w:autoSpaceDE w:val="0"/>
        <w:autoSpaceDN w:val="0"/>
        <w:adjustRightInd w:val="0"/>
        <w:jc w:val="both"/>
        <w:rPr>
          <w:rFonts w:ascii="Times New Roman" w:hAnsi="Times New Roman" w:cs="Times New Roman"/>
        </w:rPr>
      </w:pPr>
      <w:r w:rsidRPr="000D721A">
        <w:rPr>
          <w:rFonts w:ascii="Times New Roman" w:hAnsi="Times New Roman" w:cs="Times New Roman"/>
        </w:rPr>
        <w:t xml:space="preserve">Ciò premesso, nella vicenda che ci occupa non soltanto non risulta che i ricorrenti fossero muniti di alcuna specifica autorizzazione a compiere le operazioni di recupero, ma comunque non può ritenersi essere stata effettuata alcuna attività di recupero, di certo non evidenziata dal fatto che materiali della stessa tipologia, comunque provenienti da soggetti terzi e non dall'attività della società, rinvenuti sull'area fossero riposti all'interno di singoli cassonetti così come sostengono i ricorrenti e come peraltro la sentenza impugnata, così come il capo di imputazione, smentisce descrivendo quanto rinvenuto al momento del sopralluogo, ovverosia la presenza di vari container con al loro interno rifiuti di vario genere (materassi, vasi di fiori, pneumatici, carta, cartone, plastica, ferro </w:t>
      </w:r>
      <w:proofErr w:type="spellStart"/>
      <w:r w:rsidRPr="000D721A">
        <w:rPr>
          <w:rFonts w:ascii="Times New Roman" w:hAnsi="Times New Roman" w:cs="Times New Roman"/>
        </w:rPr>
        <w:t>etc</w:t>
      </w:r>
      <w:proofErr w:type="spellEnd"/>
      <w:r w:rsidRPr="000D721A">
        <w:rPr>
          <w:rFonts w:ascii="Times New Roman" w:hAnsi="Times New Roman" w:cs="Times New Roman"/>
        </w:rPr>
        <w:t>), sulla separazione dei cui materiali nulla specifica, ma altresì traversine ferroviarie poggiate in terra ed altri cassonetti contenenti rifiuti e materiali di scarto, con conseguente indifferenziazione dei materiali ivi ammassati. Solo due cassonetti contenevano per certo materiale omogeneo, ovverosia olio esausto nella quantità di 1000 litri e filtri derivanti dalla manutenzione di automezzi, che tuttavia giudici di merito affermano, senza che le censure svolte dai ricorrenti si confrontino con la suddetta affermazione, non corrispondere a quelli utilizzati per la manutenzione dei mezzi della s.n.c. S</w:t>
      </w:r>
      <w:r w:rsidR="00714E7C">
        <w:rPr>
          <w:rFonts w:ascii="Times New Roman" w:hAnsi="Times New Roman" w:cs="Times New Roman"/>
        </w:rPr>
        <w:t>.</w:t>
      </w:r>
      <w:r w:rsidRPr="000D721A">
        <w:rPr>
          <w:rFonts w:ascii="Times New Roman" w:hAnsi="Times New Roman" w:cs="Times New Roman"/>
        </w:rPr>
        <w:t xml:space="preserve"> posto che dai registri di carico e scarico della società risultava annotato un quantitativo di 322 kg. di rifiuti di olio esausto, esattamente corrispondente a quello rinvenuto all'interno dell'impianto autorizzato, senza riscontri di quantitativi ulteriori. </w:t>
      </w:r>
    </w:p>
    <w:p w14:paraId="0676B473" w14:textId="77777777" w:rsidR="000D721A" w:rsidRPr="000D721A" w:rsidRDefault="000D721A" w:rsidP="000D721A">
      <w:pPr>
        <w:widowControl w:val="0"/>
        <w:autoSpaceDE w:val="0"/>
        <w:autoSpaceDN w:val="0"/>
        <w:adjustRightInd w:val="0"/>
        <w:jc w:val="both"/>
        <w:rPr>
          <w:rFonts w:ascii="Times New Roman" w:hAnsi="Times New Roman" w:cs="Times New Roman"/>
        </w:rPr>
      </w:pPr>
      <w:r w:rsidRPr="000D721A">
        <w:rPr>
          <w:rFonts w:ascii="Times New Roman" w:hAnsi="Times New Roman" w:cs="Times New Roman"/>
        </w:rPr>
        <w:t xml:space="preserve">Il motivo in esame non può pertanto essere accolto. </w:t>
      </w:r>
    </w:p>
    <w:p w14:paraId="12F55A73" w14:textId="77777777" w:rsidR="000D721A" w:rsidRPr="000D721A" w:rsidRDefault="000D721A" w:rsidP="000D721A">
      <w:pPr>
        <w:widowControl w:val="0"/>
        <w:autoSpaceDE w:val="0"/>
        <w:autoSpaceDN w:val="0"/>
        <w:adjustRightInd w:val="0"/>
        <w:jc w:val="both"/>
        <w:rPr>
          <w:rFonts w:ascii="Times New Roman" w:hAnsi="Times New Roman" w:cs="Times New Roman"/>
        </w:rPr>
      </w:pPr>
      <w:r w:rsidRPr="000D721A">
        <w:rPr>
          <w:rFonts w:ascii="Times New Roman" w:hAnsi="Times New Roman" w:cs="Times New Roman"/>
        </w:rPr>
        <w:t xml:space="preserve">3. Manifestamente infondato è anche il secondo motivo. Invero la sentenza impugnata ha ritenuto, con motivazione coerente e perciò immune da censure, accertata la mancata separazione dei rifiuti trovati all'interno dell'area autorizzata sulla base di quanto verificato dai verbalizzanti al momento del sopralluogo senza che le motivazioni fornite da Alessio Dalla Santa fossero idonee a giustificare l'omissione. Invero la circostanza che i tre imputati si affannano a ribadire nel presente ricorso, e cioè che la mancata separazione fosse un fatto meramente contingente per essere stati i rifiuti, all'arrivo degli agenti del Corpo Forestale, appena scaricati dai camion provenienti dagli </w:t>
      </w:r>
      <w:proofErr w:type="spellStart"/>
      <w:r w:rsidRPr="000D721A">
        <w:rPr>
          <w:rFonts w:ascii="Times New Roman" w:hAnsi="Times New Roman" w:cs="Times New Roman"/>
        </w:rPr>
        <w:t>ecocentri</w:t>
      </w:r>
      <w:proofErr w:type="spellEnd"/>
      <w:r w:rsidRPr="000D721A">
        <w:rPr>
          <w:rFonts w:ascii="Times New Roman" w:hAnsi="Times New Roman" w:cs="Times New Roman"/>
        </w:rPr>
        <w:t xml:space="preserve"> si configura quale allegazione meramente assertiva, priva di alcun concreto elemento a sostegno della natura provvisoria dello scarico. Ad escludere qualsivoglia illogicità motivazionale della sentenza del Tribunale soccorrono invero le deposizioni dei testi a discarico che, così come riportate nello stesso ricorso, risultano essere state correttamente definite irrilevanti non fornendo alcuna informazione sulla specifica e contingente collocazione dei rifiuti al momento del sopralluogo, ma soltanto la dinamica delle ordinarie operazioni di carico dei rifiuti presso gli </w:t>
      </w:r>
      <w:proofErr w:type="spellStart"/>
      <w:r w:rsidRPr="000D721A">
        <w:rPr>
          <w:rFonts w:ascii="Times New Roman" w:hAnsi="Times New Roman" w:cs="Times New Roman"/>
        </w:rPr>
        <w:t>ecocentri</w:t>
      </w:r>
      <w:proofErr w:type="spellEnd"/>
      <w:r w:rsidRPr="000D721A">
        <w:rPr>
          <w:rFonts w:ascii="Times New Roman" w:hAnsi="Times New Roman" w:cs="Times New Roman"/>
        </w:rPr>
        <w:t xml:space="preserve"> e scarico sul piazzale della sede della società dove venivano selezionati. </w:t>
      </w:r>
    </w:p>
    <w:p w14:paraId="699BA9DE" w14:textId="7A661E33" w:rsidR="000D721A" w:rsidRPr="000D721A" w:rsidRDefault="000D721A" w:rsidP="000D721A">
      <w:pPr>
        <w:widowControl w:val="0"/>
        <w:autoSpaceDE w:val="0"/>
        <w:autoSpaceDN w:val="0"/>
        <w:adjustRightInd w:val="0"/>
        <w:jc w:val="both"/>
        <w:rPr>
          <w:rFonts w:ascii="Times New Roman" w:hAnsi="Times New Roman" w:cs="Times New Roman"/>
        </w:rPr>
      </w:pPr>
      <w:r w:rsidRPr="000D721A">
        <w:rPr>
          <w:rFonts w:ascii="Times New Roman" w:hAnsi="Times New Roman" w:cs="Times New Roman"/>
        </w:rPr>
        <w:t xml:space="preserve">2. Il terzo motivo è inammissibile per difetto di specificità non confrontandosi le doglianze svolte con le motivate argomentazioni spese </w:t>
      </w:r>
      <w:r w:rsidR="00BD47DC">
        <w:rPr>
          <w:rFonts w:ascii="Times New Roman" w:hAnsi="Times New Roman" w:cs="Times New Roman"/>
        </w:rPr>
        <w:t>del</w:t>
      </w:r>
      <w:r w:rsidRPr="000D721A">
        <w:rPr>
          <w:rFonts w:ascii="Times New Roman" w:hAnsi="Times New Roman" w:cs="Times New Roman"/>
        </w:rPr>
        <w:t xml:space="preserve"> giudice di merito in relazione alla compartecipazione colposa dei ricorrenti ravvisata ai sensi dell'art.113 cod. </w:t>
      </w:r>
      <w:proofErr w:type="spellStart"/>
      <w:r w:rsidRPr="000D721A">
        <w:rPr>
          <w:rFonts w:ascii="Times New Roman" w:hAnsi="Times New Roman" w:cs="Times New Roman"/>
        </w:rPr>
        <w:t>pen</w:t>
      </w:r>
      <w:proofErr w:type="spellEnd"/>
      <w:r w:rsidRPr="000D721A">
        <w:rPr>
          <w:rFonts w:ascii="Times New Roman" w:hAnsi="Times New Roman" w:cs="Times New Roman"/>
        </w:rPr>
        <w:t xml:space="preserve">.. </w:t>
      </w:r>
    </w:p>
    <w:p w14:paraId="13D09D6A" w14:textId="77777777" w:rsidR="000D721A" w:rsidRPr="000D721A" w:rsidRDefault="000D721A" w:rsidP="000D721A">
      <w:pPr>
        <w:widowControl w:val="0"/>
        <w:autoSpaceDE w:val="0"/>
        <w:autoSpaceDN w:val="0"/>
        <w:adjustRightInd w:val="0"/>
        <w:jc w:val="both"/>
        <w:rPr>
          <w:rFonts w:ascii="Times New Roman" w:hAnsi="Times New Roman" w:cs="Times New Roman"/>
        </w:rPr>
      </w:pPr>
      <w:r w:rsidRPr="000D721A">
        <w:rPr>
          <w:rFonts w:ascii="Times New Roman" w:hAnsi="Times New Roman" w:cs="Times New Roman"/>
        </w:rPr>
        <w:t xml:space="preserve">La penale responsabilità dei tre imputati discende dalla carica formale dai medesimi rivestita di legali rappresentanti della società utilizzatrice dell'impianto per violazione delle regole di diligenza, prudenza e perizia connesse alla gestione dell'attività svolta dalla persona giuridica. La cooperazione colposa di cui all'art.113 cod. </w:t>
      </w:r>
      <w:proofErr w:type="spellStart"/>
      <w:r w:rsidRPr="000D721A">
        <w:rPr>
          <w:rFonts w:ascii="Times New Roman" w:hAnsi="Times New Roman" w:cs="Times New Roman"/>
        </w:rPr>
        <w:t>pen</w:t>
      </w:r>
      <w:proofErr w:type="spellEnd"/>
      <w:r w:rsidRPr="000D721A">
        <w:rPr>
          <w:rFonts w:ascii="Times New Roman" w:hAnsi="Times New Roman" w:cs="Times New Roman"/>
        </w:rPr>
        <w:t xml:space="preserve">. si realizza infatti quando più persone pongono in essere un'autonoma condotta che violi le regole di cautela </w:t>
      </w:r>
      <w:proofErr w:type="spellStart"/>
      <w:r w:rsidRPr="000D721A">
        <w:rPr>
          <w:rFonts w:ascii="Times New Roman" w:hAnsi="Times New Roman" w:cs="Times New Roman"/>
        </w:rPr>
        <w:t>latu</w:t>
      </w:r>
      <w:proofErr w:type="spellEnd"/>
      <w:r w:rsidRPr="000D721A">
        <w:rPr>
          <w:rFonts w:ascii="Times New Roman" w:hAnsi="Times New Roman" w:cs="Times New Roman"/>
        </w:rPr>
        <w:t xml:space="preserve"> </w:t>
      </w:r>
      <w:proofErr w:type="spellStart"/>
      <w:r w:rsidRPr="000D721A">
        <w:rPr>
          <w:rFonts w:ascii="Times New Roman" w:hAnsi="Times New Roman" w:cs="Times New Roman"/>
        </w:rPr>
        <w:t>sensu</w:t>
      </w:r>
      <w:proofErr w:type="spellEnd"/>
      <w:r w:rsidRPr="000D721A">
        <w:rPr>
          <w:rFonts w:ascii="Times New Roman" w:hAnsi="Times New Roman" w:cs="Times New Roman"/>
        </w:rPr>
        <w:t xml:space="preserve"> intese nella reciproca consapevolezza, in ciò sostanziandosi il legame psicologico che caratterizza l'istituto distinguendolo dal concorso di cause indipendenti, di contribuire all'azione od omissione altrui che sfocia nella produzione dell'evento non voluto (Sez. 4, n. 16978 del 12/02/2013, Porcu, </w:t>
      </w:r>
      <w:proofErr w:type="spellStart"/>
      <w:r w:rsidRPr="000D721A">
        <w:rPr>
          <w:rFonts w:ascii="Times New Roman" w:hAnsi="Times New Roman" w:cs="Times New Roman"/>
        </w:rPr>
        <w:t>Rv</w:t>
      </w:r>
      <w:proofErr w:type="spellEnd"/>
      <w:r w:rsidRPr="000D721A">
        <w:rPr>
          <w:rFonts w:ascii="Times New Roman" w:hAnsi="Times New Roman" w:cs="Times New Roman"/>
        </w:rPr>
        <w:t xml:space="preserve">. 255274; Sez. 4, n. 25311 del 07/04/2004 - </w:t>
      </w:r>
      <w:proofErr w:type="spellStart"/>
      <w:r w:rsidRPr="000D721A">
        <w:rPr>
          <w:rFonts w:ascii="Times New Roman" w:hAnsi="Times New Roman" w:cs="Times New Roman"/>
        </w:rPr>
        <w:t>dep</w:t>
      </w:r>
      <w:proofErr w:type="spellEnd"/>
      <w:r w:rsidRPr="000D721A">
        <w:rPr>
          <w:rFonts w:ascii="Times New Roman" w:hAnsi="Times New Roman" w:cs="Times New Roman"/>
        </w:rPr>
        <w:t xml:space="preserve">. 07/06/2004, </w:t>
      </w:r>
      <w:proofErr w:type="spellStart"/>
      <w:r w:rsidRPr="000D721A">
        <w:rPr>
          <w:rFonts w:ascii="Times New Roman" w:hAnsi="Times New Roman" w:cs="Times New Roman"/>
        </w:rPr>
        <w:t>Sidoti</w:t>
      </w:r>
      <w:proofErr w:type="spellEnd"/>
      <w:r w:rsidRPr="000D721A">
        <w:rPr>
          <w:rFonts w:ascii="Times New Roman" w:hAnsi="Times New Roman" w:cs="Times New Roman"/>
        </w:rPr>
        <w:t xml:space="preserve"> e altro, </w:t>
      </w:r>
      <w:proofErr w:type="spellStart"/>
      <w:r w:rsidRPr="000D721A">
        <w:rPr>
          <w:rFonts w:ascii="Times New Roman" w:hAnsi="Times New Roman" w:cs="Times New Roman"/>
        </w:rPr>
        <w:t>Rv</w:t>
      </w:r>
      <w:proofErr w:type="spellEnd"/>
      <w:r w:rsidRPr="000D721A">
        <w:rPr>
          <w:rFonts w:ascii="Times New Roman" w:hAnsi="Times New Roman" w:cs="Times New Roman"/>
        </w:rPr>
        <w:t xml:space="preserve">. 228927). Neppure è necessario allorquando il coinvolgimento integrato di più soggetti sia imposto, come nel caso di specie, direttamente dalla legge, la consapevolezza del carattere colposo dell'altrui condotta (Sez. 4, n. 26239 del 19/03/2013 - </w:t>
      </w:r>
      <w:proofErr w:type="spellStart"/>
      <w:r w:rsidRPr="000D721A">
        <w:rPr>
          <w:rFonts w:ascii="Times New Roman" w:hAnsi="Times New Roman" w:cs="Times New Roman"/>
        </w:rPr>
        <w:t>dep</w:t>
      </w:r>
      <w:proofErr w:type="spellEnd"/>
      <w:r w:rsidRPr="000D721A">
        <w:rPr>
          <w:rFonts w:ascii="Times New Roman" w:hAnsi="Times New Roman" w:cs="Times New Roman"/>
        </w:rPr>
        <w:t xml:space="preserve">. 14/06/2013, </w:t>
      </w:r>
      <w:proofErr w:type="spellStart"/>
      <w:r w:rsidRPr="000D721A">
        <w:rPr>
          <w:rFonts w:ascii="Times New Roman" w:hAnsi="Times New Roman" w:cs="Times New Roman"/>
        </w:rPr>
        <w:t>Gharby</w:t>
      </w:r>
      <w:proofErr w:type="spellEnd"/>
      <w:r w:rsidRPr="000D721A">
        <w:rPr>
          <w:rFonts w:ascii="Times New Roman" w:hAnsi="Times New Roman" w:cs="Times New Roman"/>
        </w:rPr>
        <w:t xml:space="preserve"> e altri, </w:t>
      </w:r>
      <w:proofErr w:type="spellStart"/>
      <w:r w:rsidRPr="000D721A">
        <w:rPr>
          <w:rFonts w:ascii="Times New Roman" w:hAnsi="Times New Roman" w:cs="Times New Roman"/>
        </w:rPr>
        <w:t>Rv</w:t>
      </w:r>
      <w:proofErr w:type="spellEnd"/>
      <w:r w:rsidRPr="000D721A">
        <w:rPr>
          <w:rFonts w:ascii="Times New Roman" w:hAnsi="Times New Roman" w:cs="Times New Roman"/>
        </w:rPr>
        <w:t xml:space="preserve">. 255696). Conseguentemente quand'anche uno soltanto dei tre imputati fosse l'effettivo amministratore di fatto dell'azienda, ovverosia così come dedotto in ricorso il solo Italo Romeo Dalla Santa, con la violazione da parte di costui delle regole di diligenza connesse alla gestione dei rifiuti, concorre necessariamente quella dei due figli per mancato esercizio di un'oculata attività di vigilanza e della conseguente necessità di adottare le opportune precauzioni di natura tecnica, essendo anche costoro astretti, in assenza di deleghe di funzioni al padre quale unico limite della responsabilità penale del legale rappresentante della impresa utilmente invocabile, agli obblighi di gestione derivanti dalla convergenza di tutte le attività verso l'organizzazione e la gestione dell'azienda. </w:t>
      </w:r>
    </w:p>
    <w:p w14:paraId="4533B756" w14:textId="77777777" w:rsidR="000D721A" w:rsidRPr="000D721A" w:rsidRDefault="000D721A" w:rsidP="000D721A">
      <w:pPr>
        <w:widowControl w:val="0"/>
        <w:autoSpaceDE w:val="0"/>
        <w:autoSpaceDN w:val="0"/>
        <w:adjustRightInd w:val="0"/>
        <w:jc w:val="both"/>
        <w:rPr>
          <w:rFonts w:ascii="Times New Roman" w:hAnsi="Times New Roman" w:cs="Times New Roman"/>
        </w:rPr>
      </w:pPr>
      <w:r w:rsidRPr="000D721A">
        <w:rPr>
          <w:rFonts w:ascii="Times New Roman" w:hAnsi="Times New Roman" w:cs="Times New Roman"/>
        </w:rPr>
        <w:t xml:space="preserve">All'esito del ricorso segue, a norma dell'art.616 c.p.p., la condanna dei ricorrenti al pagamento delle spese processuali e di una somma equitativamente liquidata in favore della Cassa delle Ammende. </w:t>
      </w:r>
    </w:p>
    <w:p w14:paraId="6C0D312F" w14:textId="586D7CE0" w:rsidR="000D721A" w:rsidRPr="000D721A" w:rsidRDefault="00BD47DC" w:rsidP="000D721A">
      <w:pPr>
        <w:widowControl w:val="0"/>
        <w:autoSpaceDE w:val="0"/>
        <w:autoSpaceDN w:val="0"/>
        <w:adjustRightInd w:val="0"/>
        <w:jc w:val="both"/>
        <w:rPr>
          <w:rFonts w:ascii="Times New Roman" w:hAnsi="Times New Roman" w:cs="Times New Roman"/>
        </w:rPr>
      </w:pPr>
      <w:r>
        <w:rPr>
          <w:rFonts w:ascii="Times New Roman" w:hAnsi="Times New Roman" w:cs="Times New Roman"/>
        </w:rPr>
        <w:t>[…]</w:t>
      </w:r>
    </w:p>
    <w:p w14:paraId="5124DB33" w14:textId="77777777" w:rsidR="000D721A" w:rsidRPr="000D721A" w:rsidRDefault="000D721A" w:rsidP="000D721A">
      <w:pPr>
        <w:widowControl w:val="0"/>
        <w:autoSpaceDE w:val="0"/>
        <w:autoSpaceDN w:val="0"/>
        <w:adjustRightInd w:val="0"/>
        <w:jc w:val="both"/>
        <w:rPr>
          <w:rFonts w:ascii="Times New Roman" w:hAnsi="Times New Roman" w:cs="Times New Roman"/>
        </w:rPr>
      </w:pPr>
    </w:p>
    <w:p w14:paraId="0DFA0893" w14:textId="77777777" w:rsidR="000D721A" w:rsidRPr="000D721A" w:rsidRDefault="000D721A" w:rsidP="000D721A">
      <w:pPr>
        <w:widowControl w:val="0"/>
        <w:autoSpaceDE w:val="0"/>
        <w:autoSpaceDN w:val="0"/>
        <w:adjustRightInd w:val="0"/>
        <w:jc w:val="both"/>
        <w:rPr>
          <w:rFonts w:ascii="Times New Roman" w:hAnsi="Times New Roman" w:cs="Times New Roman"/>
        </w:rPr>
      </w:pPr>
    </w:p>
    <w:p w14:paraId="4C27A919" w14:textId="77777777" w:rsidR="000D721A" w:rsidRPr="000D721A" w:rsidRDefault="000D721A" w:rsidP="000D721A">
      <w:pPr>
        <w:widowControl w:val="0"/>
        <w:autoSpaceDE w:val="0"/>
        <w:autoSpaceDN w:val="0"/>
        <w:adjustRightInd w:val="0"/>
        <w:jc w:val="both"/>
        <w:rPr>
          <w:rFonts w:ascii="Times New Roman" w:hAnsi="Times New Roman" w:cs="Times New Roman"/>
        </w:rPr>
      </w:pPr>
    </w:p>
    <w:p w14:paraId="288EF8AE" w14:textId="77777777" w:rsidR="000D721A" w:rsidRPr="000D721A" w:rsidRDefault="000D721A" w:rsidP="000D721A">
      <w:pPr>
        <w:widowControl w:val="0"/>
        <w:autoSpaceDE w:val="0"/>
        <w:autoSpaceDN w:val="0"/>
        <w:adjustRightInd w:val="0"/>
        <w:jc w:val="both"/>
        <w:rPr>
          <w:rFonts w:ascii="Times New Roman" w:hAnsi="Times New Roman" w:cs="Times New Roman"/>
        </w:rPr>
      </w:pPr>
    </w:p>
    <w:p w14:paraId="0FE6E176" w14:textId="77777777" w:rsidR="000D721A" w:rsidRPr="000D721A" w:rsidRDefault="000D721A" w:rsidP="000D721A">
      <w:pPr>
        <w:widowControl w:val="0"/>
        <w:autoSpaceDE w:val="0"/>
        <w:autoSpaceDN w:val="0"/>
        <w:adjustRightInd w:val="0"/>
        <w:jc w:val="both"/>
        <w:rPr>
          <w:rFonts w:ascii="Times New Roman" w:hAnsi="Times New Roman" w:cs="Times New Roman"/>
        </w:rPr>
      </w:pPr>
    </w:p>
    <w:p w14:paraId="276432D3" w14:textId="77777777" w:rsidR="00FC2FCD" w:rsidRPr="000D721A" w:rsidRDefault="00FC2FCD" w:rsidP="000D721A">
      <w:pPr>
        <w:jc w:val="both"/>
        <w:rPr>
          <w:rFonts w:ascii="Times New Roman" w:hAnsi="Times New Roman" w:cs="Times New Roman"/>
        </w:rPr>
      </w:pPr>
    </w:p>
    <w:sectPr w:rsidR="00FC2FCD" w:rsidRPr="000D721A" w:rsidSect="000D721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1A"/>
    <w:rsid w:val="000964D0"/>
    <w:rsid w:val="000D721A"/>
    <w:rsid w:val="00171CA9"/>
    <w:rsid w:val="00186147"/>
    <w:rsid w:val="00196D26"/>
    <w:rsid w:val="00297CF2"/>
    <w:rsid w:val="003368BC"/>
    <w:rsid w:val="00340DD7"/>
    <w:rsid w:val="00417987"/>
    <w:rsid w:val="004A4AF8"/>
    <w:rsid w:val="00601E4C"/>
    <w:rsid w:val="00714E7C"/>
    <w:rsid w:val="007D1C19"/>
    <w:rsid w:val="0080337B"/>
    <w:rsid w:val="00893CF6"/>
    <w:rsid w:val="008B24A5"/>
    <w:rsid w:val="008D75EC"/>
    <w:rsid w:val="0092689D"/>
    <w:rsid w:val="009879F8"/>
    <w:rsid w:val="009E59CA"/>
    <w:rsid w:val="00B948F5"/>
    <w:rsid w:val="00BD47DC"/>
    <w:rsid w:val="00FB4D1A"/>
    <w:rsid w:val="00FC2FC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C0AC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2740</Words>
  <Characters>15619</Characters>
  <Application>Microsoft Macintosh Word</Application>
  <DocSecurity>0</DocSecurity>
  <Lines>130</Lines>
  <Paragraphs>36</Paragraphs>
  <ScaleCrop>false</ScaleCrop>
  <Company/>
  <LinksUpToDate>false</LinksUpToDate>
  <CharactersWithSpaces>18323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17</cp:revision>
  <dcterms:created xsi:type="dcterms:W3CDTF">2017-05-02T09:40:00Z</dcterms:created>
  <dcterms:modified xsi:type="dcterms:W3CDTF">2017-05-02T15:32:00Z</dcterms:modified>
</cp:coreProperties>
</file>