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9B" w:rsidRDefault="00390688" w:rsidP="003906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Sentenza </w:t>
      </w:r>
      <w:r w:rsidRPr="00390688">
        <w:rPr>
          <w:rFonts w:ascii="Times New Roman" w:hAnsi="Times New Roman" w:cs="Times New Roman"/>
          <w:sz w:val="24"/>
          <w:szCs w:val="24"/>
        </w:rPr>
        <w:t>n°</w:t>
      </w:r>
      <w:r>
        <w:rPr>
          <w:rFonts w:ascii="Times New Roman" w:hAnsi="Times New Roman" w:cs="Times New Roman"/>
          <w:b/>
          <w:sz w:val="24"/>
          <w:szCs w:val="24"/>
        </w:rPr>
        <w:t xml:space="preserve"> 20009 </w:t>
      </w:r>
      <w:r w:rsidRPr="00390688">
        <w:rPr>
          <w:rFonts w:ascii="Times New Roman" w:hAnsi="Times New Roman" w:cs="Times New Roman"/>
          <w:sz w:val="24"/>
          <w:szCs w:val="24"/>
        </w:rPr>
        <w:t>del</w:t>
      </w:r>
      <w:r>
        <w:rPr>
          <w:rFonts w:ascii="Times New Roman" w:hAnsi="Times New Roman" w:cs="Times New Roman"/>
          <w:b/>
          <w:sz w:val="24"/>
          <w:szCs w:val="24"/>
        </w:rPr>
        <w:t xml:space="preserve"> </w:t>
      </w:r>
      <w:r w:rsidR="002C3B9B" w:rsidRPr="002C3B9B">
        <w:rPr>
          <w:rFonts w:ascii="Times New Roman" w:hAnsi="Times New Roman" w:cs="Times New Roman"/>
          <w:b/>
          <w:sz w:val="24"/>
          <w:szCs w:val="24"/>
        </w:rPr>
        <w:t>22/09/</w:t>
      </w:r>
      <w:r>
        <w:rPr>
          <w:rFonts w:ascii="Times New Roman" w:hAnsi="Times New Roman" w:cs="Times New Roman"/>
          <w:b/>
          <w:sz w:val="24"/>
          <w:szCs w:val="24"/>
        </w:rPr>
        <w:t>20</w:t>
      </w:r>
      <w:r w:rsidR="002C3B9B" w:rsidRPr="002C3B9B">
        <w:rPr>
          <w:rFonts w:ascii="Times New Roman" w:hAnsi="Times New Roman" w:cs="Times New Roman"/>
          <w:b/>
          <w:sz w:val="24"/>
          <w:szCs w:val="24"/>
        </w:rPr>
        <w:t>10</w:t>
      </w:r>
    </w:p>
    <w:p w:rsidR="00390688" w:rsidRDefault="00390688" w:rsidP="003906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Corte di Cassazione Civile – Sez. Lavoro</w:t>
      </w:r>
    </w:p>
    <w:p w:rsidR="00390688" w:rsidRPr="00390688" w:rsidRDefault="00390688" w:rsidP="00390688">
      <w:pPr>
        <w:spacing w:after="0" w:line="240" w:lineRule="auto"/>
        <w:jc w:val="both"/>
        <w:rPr>
          <w:rFonts w:ascii="Times New Roman" w:hAnsi="Times New Roman" w:cs="Times New Roman"/>
          <w:b/>
          <w:i/>
          <w:sz w:val="24"/>
          <w:szCs w:val="24"/>
        </w:rPr>
      </w:pPr>
      <w:r w:rsidRPr="00390688">
        <w:rPr>
          <w:rFonts w:ascii="Times New Roman" w:hAnsi="Times New Roman" w:cs="Times New Roman"/>
          <w:b/>
          <w:i/>
          <w:sz w:val="24"/>
          <w:szCs w:val="24"/>
        </w:rPr>
        <w:t>(Parti: Rubino c. INAIL)</w:t>
      </w:r>
    </w:p>
    <w:p w:rsidR="00390688" w:rsidRDefault="00390688" w:rsidP="00390688">
      <w:pPr>
        <w:spacing w:after="0" w:line="240" w:lineRule="auto"/>
        <w:jc w:val="both"/>
        <w:rPr>
          <w:rFonts w:ascii="Times New Roman" w:hAnsi="Times New Roman" w:cs="Times New Roman"/>
          <w:sz w:val="24"/>
          <w:szCs w:val="24"/>
        </w:rPr>
      </w:pPr>
    </w:p>
    <w:p w:rsidR="00390688" w:rsidRPr="00390688" w:rsidRDefault="00390688" w:rsidP="00390688">
      <w:pPr>
        <w:spacing w:after="0" w:line="240" w:lineRule="auto"/>
        <w:jc w:val="both"/>
        <w:rPr>
          <w:rFonts w:ascii="Times New Roman" w:hAnsi="Times New Roman" w:cs="Times New Roman"/>
          <w:sz w:val="24"/>
          <w:szCs w:val="24"/>
        </w:rPr>
      </w:pPr>
      <w:proofErr w:type="gramStart"/>
      <w:r w:rsidRPr="00390688">
        <w:rPr>
          <w:rFonts w:ascii="Times New Roman" w:hAnsi="Times New Roman" w:cs="Times New Roman"/>
          <w:sz w:val="24"/>
          <w:szCs w:val="24"/>
        </w:rPr>
        <w:t>riguardante</w:t>
      </w:r>
      <w:proofErr w:type="gramEnd"/>
      <w:r w:rsidRPr="00390688">
        <w:rPr>
          <w:rFonts w:ascii="Times New Roman" w:hAnsi="Times New Roman" w:cs="Times New Roman"/>
          <w:sz w:val="24"/>
          <w:szCs w:val="24"/>
        </w:rPr>
        <w:t>:</w:t>
      </w:r>
    </w:p>
    <w:p w:rsidR="00390688" w:rsidRPr="00390688" w:rsidRDefault="00390688" w:rsidP="00390688">
      <w:pPr>
        <w:spacing w:after="0" w:line="240" w:lineRule="auto"/>
        <w:jc w:val="both"/>
        <w:rPr>
          <w:rFonts w:ascii="Times New Roman" w:hAnsi="Times New Roman" w:cs="Times New Roman"/>
          <w:b/>
          <w:sz w:val="24"/>
          <w:szCs w:val="24"/>
        </w:rPr>
      </w:pPr>
      <w:r w:rsidRPr="00390688">
        <w:rPr>
          <w:rFonts w:ascii="Times New Roman" w:hAnsi="Times New Roman" w:cs="Times New Roman"/>
          <w:b/>
          <w:sz w:val="24"/>
          <w:szCs w:val="24"/>
        </w:rPr>
        <w:t xml:space="preserve">SICUREZZA – </w:t>
      </w:r>
      <w:r w:rsidR="004D524F">
        <w:rPr>
          <w:rFonts w:ascii="Times New Roman" w:hAnsi="Times New Roman" w:cs="Times New Roman"/>
          <w:b/>
          <w:sz w:val="24"/>
          <w:szCs w:val="24"/>
        </w:rPr>
        <w:t xml:space="preserve">Domanda di </w:t>
      </w:r>
      <w:proofErr w:type="gramStart"/>
      <w:r w:rsidR="004D524F">
        <w:rPr>
          <w:rFonts w:ascii="Times New Roman" w:hAnsi="Times New Roman" w:cs="Times New Roman"/>
          <w:b/>
          <w:sz w:val="24"/>
          <w:szCs w:val="24"/>
        </w:rPr>
        <w:t>revisione</w:t>
      </w:r>
      <w:proofErr w:type="gramEnd"/>
      <w:r w:rsidR="004D524F">
        <w:rPr>
          <w:rFonts w:ascii="Times New Roman" w:hAnsi="Times New Roman" w:cs="Times New Roman"/>
          <w:b/>
          <w:sz w:val="24"/>
          <w:szCs w:val="24"/>
        </w:rPr>
        <w:t xml:space="preserve"> rendita INAIL</w:t>
      </w:r>
    </w:p>
    <w:p w:rsidR="00390688" w:rsidRPr="00390688" w:rsidRDefault="00390688" w:rsidP="00390688">
      <w:pPr>
        <w:spacing w:after="0" w:line="240" w:lineRule="auto"/>
        <w:jc w:val="both"/>
        <w:rPr>
          <w:rFonts w:ascii="Times New Roman" w:hAnsi="Times New Roman" w:cs="Times New Roman"/>
          <w:b/>
          <w:sz w:val="24"/>
          <w:szCs w:val="24"/>
        </w:rPr>
      </w:pPr>
    </w:p>
    <w:p w:rsidR="00390688" w:rsidRPr="00390688" w:rsidRDefault="00390688" w:rsidP="00390688">
      <w:pPr>
        <w:spacing w:after="0" w:line="240" w:lineRule="auto"/>
        <w:jc w:val="both"/>
        <w:rPr>
          <w:rFonts w:ascii="Times New Roman" w:hAnsi="Times New Roman" w:cs="Times New Roman"/>
          <w:b/>
          <w:sz w:val="24"/>
          <w:szCs w:val="24"/>
        </w:rPr>
      </w:pPr>
      <w:r w:rsidRPr="00390688">
        <w:rPr>
          <w:rFonts w:ascii="Times New Roman" w:hAnsi="Times New Roman" w:cs="Times New Roman"/>
          <w:b/>
          <w:sz w:val="24"/>
          <w:szCs w:val="24"/>
        </w:rPr>
        <w:t>Massima</w:t>
      </w:r>
    </w:p>
    <w:p w:rsidR="00390688" w:rsidRPr="00390688" w:rsidRDefault="00390688" w:rsidP="00390688">
      <w:pPr>
        <w:spacing w:after="0" w:line="240" w:lineRule="auto"/>
        <w:jc w:val="both"/>
        <w:rPr>
          <w:rFonts w:ascii="Times New Roman" w:hAnsi="Times New Roman" w:cs="Times New Roman"/>
          <w:i/>
          <w:sz w:val="24"/>
          <w:szCs w:val="24"/>
        </w:rPr>
      </w:pPr>
      <w:r w:rsidRPr="00390688">
        <w:rPr>
          <w:rFonts w:ascii="Times New Roman" w:hAnsi="Times New Roman" w:cs="Times New Roman"/>
          <w:i/>
          <w:sz w:val="24"/>
          <w:szCs w:val="24"/>
        </w:rPr>
        <w:t xml:space="preserve">Il termine per l'esercizio del diritto alla </w:t>
      </w:r>
      <w:proofErr w:type="gramStart"/>
      <w:r w:rsidRPr="00390688">
        <w:rPr>
          <w:rFonts w:ascii="Times New Roman" w:hAnsi="Times New Roman" w:cs="Times New Roman"/>
          <w:i/>
          <w:sz w:val="24"/>
          <w:szCs w:val="24"/>
        </w:rPr>
        <w:t>revisione</w:t>
      </w:r>
      <w:proofErr w:type="gramEnd"/>
      <w:r w:rsidRPr="00390688">
        <w:rPr>
          <w:rFonts w:ascii="Times New Roman" w:hAnsi="Times New Roman" w:cs="Times New Roman"/>
          <w:i/>
          <w:sz w:val="24"/>
          <w:szCs w:val="24"/>
        </w:rPr>
        <w:t xml:space="preserve"> della rendita INAIL stabilito dagli artt. 83 e 137 del </w:t>
      </w:r>
      <w:proofErr w:type="spellStart"/>
      <w:r w:rsidRPr="00390688">
        <w:rPr>
          <w:rFonts w:ascii="Times New Roman" w:hAnsi="Times New Roman" w:cs="Times New Roman"/>
          <w:i/>
          <w:sz w:val="24"/>
          <w:szCs w:val="24"/>
        </w:rPr>
        <w:t>d.P.R.</w:t>
      </w:r>
      <w:proofErr w:type="spellEnd"/>
      <w:r w:rsidRPr="00390688">
        <w:rPr>
          <w:rFonts w:ascii="Times New Roman" w:hAnsi="Times New Roman" w:cs="Times New Roman"/>
          <w:i/>
          <w:sz w:val="24"/>
          <w:szCs w:val="24"/>
        </w:rPr>
        <w:t xml:space="preserve"> n. 1124 del 1965 (di dieci o quindici anni, rispettivamente, per gli infortuni e le malattie professionali) non è di prescrizione o di decadenza, ma opera sul piano sostanziale, incidendo sull'esistenza stessa del diritto, in quanto individua l'ambito temporale entro il quale assumono rilevanza le successive modific</w:t>
      </w:r>
      <w:r w:rsidR="004D524F">
        <w:rPr>
          <w:rFonts w:ascii="Times New Roman" w:hAnsi="Times New Roman" w:cs="Times New Roman"/>
          <w:i/>
          <w:sz w:val="24"/>
          <w:szCs w:val="24"/>
        </w:rPr>
        <w:t>azioni</w:t>
      </w:r>
      <w:r w:rsidRPr="00390688">
        <w:rPr>
          <w:rFonts w:ascii="Times New Roman" w:hAnsi="Times New Roman" w:cs="Times New Roman"/>
          <w:i/>
          <w:sz w:val="24"/>
          <w:szCs w:val="24"/>
        </w:rPr>
        <w:t xml:space="preserve">, delle condizioni fisiche del titolare incidenti sull'attitudine al lavoro, collegando la legge al decorso del tempo una presunzione assoluta di definitiva stabilizzazione delle condizioni fisiche. Ne consegue che, lo spirare di detti termini non preclude la proposizione della domanda di </w:t>
      </w:r>
      <w:proofErr w:type="gramStart"/>
      <w:r w:rsidRPr="00390688">
        <w:rPr>
          <w:rFonts w:ascii="Times New Roman" w:hAnsi="Times New Roman" w:cs="Times New Roman"/>
          <w:i/>
          <w:sz w:val="24"/>
          <w:szCs w:val="24"/>
        </w:rPr>
        <w:t>revisione</w:t>
      </w:r>
      <w:proofErr w:type="gramEnd"/>
      <w:r w:rsidRPr="00390688">
        <w:rPr>
          <w:rFonts w:ascii="Times New Roman" w:hAnsi="Times New Roman" w:cs="Times New Roman"/>
          <w:i/>
          <w:sz w:val="24"/>
          <w:szCs w:val="24"/>
        </w:rPr>
        <w:t>, purché esercitata entro il termine di prescrizione triennale dalla scadenza del periodo di revisione, fermo restando che l'aggravamento o il miglioramento devono essersi verificati entro il decennio o il quindicennio dalla costituzione della rendita.</w:t>
      </w:r>
    </w:p>
    <w:p w:rsidR="00390688" w:rsidRPr="00390688" w:rsidRDefault="00390688" w:rsidP="00390688">
      <w:pPr>
        <w:spacing w:after="0" w:line="240" w:lineRule="auto"/>
        <w:jc w:val="both"/>
        <w:rPr>
          <w:rFonts w:ascii="Times New Roman" w:hAnsi="Times New Roman" w:cs="Times New Roman"/>
          <w:b/>
          <w:sz w:val="24"/>
          <w:szCs w:val="24"/>
        </w:rPr>
      </w:pPr>
    </w:p>
    <w:p w:rsidR="00390688" w:rsidRPr="00390688" w:rsidRDefault="00390688" w:rsidP="00390688">
      <w:pPr>
        <w:spacing w:after="0" w:line="240" w:lineRule="auto"/>
        <w:jc w:val="both"/>
        <w:rPr>
          <w:rFonts w:ascii="Times New Roman" w:hAnsi="Times New Roman" w:cs="Times New Roman"/>
          <w:b/>
          <w:sz w:val="24"/>
          <w:szCs w:val="24"/>
        </w:rPr>
      </w:pPr>
      <w:r w:rsidRPr="00390688">
        <w:rPr>
          <w:rFonts w:ascii="Times New Roman" w:hAnsi="Times New Roman" w:cs="Times New Roman"/>
          <w:b/>
          <w:sz w:val="24"/>
          <w:szCs w:val="24"/>
        </w:rPr>
        <w:t>Riferimenti normativi</w:t>
      </w:r>
    </w:p>
    <w:p w:rsidR="00390688" w:rsidRPr="004D524F" w:rsidRDefault="00390688" w:rsidP="00390688">
      <w:pPr>
        <w:spacing w:after="0" w:line="240" w:lineRule="auto"/>
        <w:jc w:val="both"/>
        <w:rPr>
          <w:rFonts w:ascii="Times New Roman" w:hAnsi="Times New Roman" w:cs="Times New Roman"/>
          <w:b/>
          <w:i/>
          <w:sz w:val="24"/>
          <w:szCs w:val="24"/>
          <w:u w:val="single"/>
        </w:rPr>
      </w:pPr>
      <w:proofErr w:type="gramStart"/>
      <w:r w:rsidRPr="004D524F">
        <w:rPr>
          <w:rFonts w:ascii="Times New Roman" w:hAnsi="Times New Roman" w:cs="Times New Roman"/>
          <w:i/>
          <w:sz w:val="24"/>
          <w:szCs w:val="24"/>
          <w:u w:val="single"/>
        </w:rPr>
        <w:t xml:space="preserve">DPR </w:t>
      </w:r>
      <w:r w:rsidR="004D524F" w:rsidRPr="004D524F">
        <w:rPr>
          <w:rFonts w:ascii="Times New Roman" w:hAnsi="Times New Roman" w:cs="Times New Roman"/>
          <w:i/>
          <w:sz w:val="24"/>
          <w:szCs w:val="24"/>
          <w:u w:val="single"/>
        </w:rPr>
        <w:t>n° 1124 del 30/06/1965, artt. 83, 112 e 137</w:t>
      </w:r>
      <w:proofErr w:type="gramEnd"/>
    </w:p>
    <w:p w:rsidR="00390688" w:rsidRDefault="00390688" w:rsidP="00390688">
      <w:pPr>
        <w:spacing w:after="0" w:line="240" w:lineRule="auto"/>
        <w:jc w:val="both"/>
        <w:rPr>
          <w:rFonts w:ascii="Times New Roman" w:hAnsi="Times New Roman" w:cs="Times New Roman"/>
          <w:b/>
          <w:sz w:val="24"/>
          <w:szCs w:val="24"/>
        </w:rPr>
      </w:pPr>
    </w:p>
    <w:p w:rsidR="004D524F" w:rsidRDefault="004D524F" w:rsidP="00390688">
      <w:pPr>
        <w:spacing w:after="0" w:line="240" w:lineRule="auto"/>
        <w:jc w:val="both"/>
        <w:rPr>
          <w:rFonts w:ascii="Times New Roman" w:hAnsi="Times New Roman" w:cs="Times New Roman"/>
          <w:b/>
          <w:sz w:val="24"/>
          <w:szCs w:val="24"/>
        </w:rPr>
      </w:pPr>
      <w:bookmarkStart w:id="0" w:name="_GoBack"/>
      <w:bookmarkEnd w:id="0"/>
    </w:p>
    <w:p w:rsidR="002C3B9B" w:rsidRPr="00390688" w:rsidRDefault="00390688" w:rsidP="00390688">
      <w:pPr>
        <w:spacing w:after="0" w:line="240" w:lineRule="auto"/>
        <w:jc w:val="both"/>
        <w:rPr>
          <w:rFonts w:ascii="Times New Roman" w:hAnsi="Times New Roman" w:cs="Times New Roman"/>
          <w:b/>
          <w:sz w:val="24"/>
          <w:szCs w:val="24"/>
        </w:rPr>
      </w:pPr>
      <w:r w:rsidRPr="00390688">
        <w:rPr>
          <w:rFonts w:ascii="Times New Roman" w:hAnsi="Times New Roman" w:cs="Times New Roman"/>
          <w:b/>
          <w:sz w:val="24"/>
          <w:szCs w:val="24"/>
        </w:rPr>
        <w:t>Svolgimento del processo</w:t>
      </w:r>
    </w:p>
    <w:p w:rsidR="002C3B9B" w:rsidRDefault="002C3B9B" w:rsidP="00390688">
      <w:pPr>
        <w:spacing w:after="0" w:line="240" w:lineRule="auto"/>
        <w:jc w:val="both"/>
        <w:rPr>
          <w:rFonts w:ascii="Times New Roman" w:hAnsi="Times New Roman" w:cs="Times New Roman"/>
          <w:sz w:val="24"/>
          <w:szCs w:val="24"/>
        </w:rPr>
      </w:pPr>
      <w:r w:rsidRPr="00390688">
        <w:rPr>
          <w:rFonts w:ascii="Times New Roman" w:hAnsi="Times New Roman" w:cs="Times New Roman"/>
          <w:sz w:val="24"/>
          <w:szCs w:val="24"/>
        </w:rPr>
        <w:t>Con ricorso in data 14 luglio 2000, l'INAIL</w:t>
      </w:r>
      <w:r w:rsidRPr="002C3B9B">
        <w:rPr>
          <w:rFonts w:ascii="Times New Roman" w:hAnsi="Times New Roman" w:cs="Times New Roman"/>
          <w:sz w:val="24"/>
          <w:szCs w:val="24"/>
        </w:rPr>
        <w:t xml:space="preserve"> proponeva appello avverso la sentenza con la quale il Tribunale di Catanzaro aveva accertato che Rubino Vito presentava una riduzione della capacità lavorativa, derivante dalle tecnopatie professionali da cui era affetto, con percentuale </w:t>
      </w:r>
      <w:proofErr w:type="gramStart"/>
      <w:r w:rsidRPr="002C3B9B">
        <w:rPr>
          <w:rFonts w:ascii="Times New Roman" w:hAnsi="Times New Roman" w:cs="Times New Roman"/>
          <w:sz w:val="24"/>
          <w:szCs w:val="24"/>
        </w:rPr>
        <w:t xml:space="preserve">di </w:t>
      </w:r>
      <w:proofErr w:type="gramEnd"/>
      <w:r w:rsidRPr="002C3B9B">
        <w:rPr>
          <w:rFonts w:ascii="Times New Roman" w:hAnsi="Times New Roman" w:cs="Times New Roman"/>
          <w:sz w:val="24"/>
          <w:szCs w:val="24"/>
        </w:rPr>
        <w:t xml:space="preserve">invalidità pari al 30% a decorrere dal 1.11.1995. </w:t>
      </w:r>
    </w:p>
    <w:p w:rsid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Con l'atto di gravame l'Istituto assumeva che il primo Giudice aveva errato nel ritenere che il miglioramento delle condizioni del Rubino non fossero anteriori rispetto al decennio della costituzione della rendita, </w:t>
      </w:r>
      <w:proofErr w:type="gramStart"/>
      <w:r w:rsidRPr="002C3B9B">
        <w:rPr>
          <w:rFonts w:ascii="Times New Roman" w:hAnsi="Times New Roman" w:cs="Times New Roman"/>
          <w:sz w:val="24"/>
          <w:szCs w:val="24"/>
        </w:rPr>
        <w:t>in quanto</w:t>
      </w:r>
      <w:proofErr w:type="gramEnd"/>
      <w:r w:rsidRPr="002C3B9B">
        <w:rPr>
          <w:rFonts w:ascii="Times New Roman" w:hAnsi="Times New Roman" w:cs="Times New Roman"/>
          <w:sz w:val="24"/>
          <w:szCs w:val="24"/>
        </w:rPr>
        <w:t xml:space="preserve"> vi erano elementi per desumere tale anteriorità; elementi costituiti dalla data della visita medica di revisione -il 29.9.1995-che portò un abbattimento della percentuale di inabilità dal 20% al 14%, nonché da una collegiale medica, definita concordemente dai sanitari delle parti, nella quale non vi fu alcun dubbio sull'anteriorità del riscontrato miglioramento rispetto al termine decennale. Chiedeva. </w:t>
      </w:r>
      <w:proofErr w:type="gramStart"/>
      <w:r w:rsidRPr="002C3B9B">
        <w:rPr>
          <w:rFonts w:ascii="Times New Roman" w:hAnsi="Times New Roman" w:cs="Times New Roman"/>
          <w:sz w:val="24"/>
          <w:szCs w:val="24"/>
        </w:rPr>
        <w:t>quindi</w:t>
      </w:r>
      <w:proofErr w:type="gramEnd"/>
      <w:r w:rsidRPr="002C3B9B">
        <w:rPr>
          <w:rFonts w:ascii="Times New Roman" w:hAnsi="Times New Roman" w:cs="Times New Roman"/>
          <w:sz w:val="24"/>
          <w:szCs w:val="24"/>
        </w:rPr>
        <w:t>, che venisse rinnovata la consulenza tecnica, concludendo per il rigetto della domanda avversaria, in riforma della gravata sentenza. Costituitosi, il R</w:t>
      </w:r>
      <w:r>
        <w:rPr>
          <w:rFonts w:ascii="Times New Roman" w:hAnsi="Times New Roman" w:cs="Times New Roman"/>
          <w:sz w:val="24"/>
          <w:szCs w:val="24"/>
        </w:rPr>
        <w:t xml:space="preserve">ubino invocava il rigetto </w:t>
      </w:r>
      <w:proofErr w:type="gramStart"/>
      <w:r>
        <w:rPr>
          <w:rFonts w:ascii="Times New Roman" w:hAnsi="Times New Roman" w:cs="Times New Roman"/>
          <w:sz w:val="24"/>
          <w:szCs w:val="24"/>
        </w:rPr>
        <w:t xml:space="preserve">dell' </w:t>
      </w:r>
      <w:proofErr w:type="gramEnd"/>
      <w:r w:rsidRPr="002C3B9B">
        <w:rPr>
          <w:rFonts w:ascii="Times New Roman" w:hAnsi="Times New Roman" w:cs="Times New Roman"/>
          <w:sz w:val="24"/>
          <w:szCs w:val="24"/>
        </w:rPr>
        <w:t>appello, evidenziando che la pronuncia di primo grado era fondata e degna di conferma. Acquisito il fascicolo di primo grado e disposta la rinnovazione degli accertamenti sanitari sulla persona del Rubino, la causa era decisa all'udienza del 5.7.2005 con l'accoglimento dell'appello e la con</w:t>
      </w:r>
      <w:r>
        <w:rPr>
          <w:rFonts w:ascii="Times New Roman" w:hAnsi="Times New Roman" w:cs="Times New Roman"/>
          <w:sz w:val="24"/>
          <w:szCs w:val="24"/>
        </w:rPr>
        <w:t>seguente parziale riforma dell’</w:t>
      </w:r>
      <w:r w:rsidRPr="002C3B9B">
        <w:rPr>
          <w:rFonts w:ascii="Times New Roman" w:hAnsi="Times New Roman" w:cs="Times New Roman"/>
          <w:sz w:val="24"/>
          <w:szCs w:val="24"/>
        </w:rPr>
        <w:t xml:space="preserve">impugnata sentenza, con la rideterminazione della percentuale </w:t>
      </w:r>
      <w:proofErr w:type="gramStart"/>
      <w:r w:rsidRPr="002C3B9B">
        <w:rPr>
          <w:rFonts w:ascii="Times New Roman" w:hAnsi="Times New Roman" w:cs="Times New Roman"/>
          <w:sz w:val="24"/>
          <w:szCs w:val="24"/>
        </w:rPr>
        <w:t xml:space="preserve">di </w:t>
      </w:r>
      <w:proofErr w:type="gramEnd"/>
      <w:r w:rsidRPr="002C3B9B">
        <w:rPr>
          <w:rFonts w:ascii="Times New Roman" w:hAnsi="Times New Roman" w:cs="Times New Roman"/>
          <w:sz w:val="24"/>
          <w:szCs w:val="24"/>
        </w:rPr>
        <w:t xml:space="preserve">invalidità del Rubino al 22%. </w:t>
      </w:r>
    </w:p>
    <w:p w:rsidR="002C3B9B" w:rsidRPr="002C3B9B" w:rsidRDefault="002C3B9B" w:rsidP="00390688">
      <w:pPr>
        <w:spacing w:after="0" w:line="240" w:lineRule="auto"/>
        <w:jc w:val="both"/>
        <w:rPr>
          <w:rFonts w:ascii="Times New Roman" w:hAnsi="Times New Roman" w:cs="Times New Roman"/>
          <w:sz w:val="24"/>
          <w:szCs w:val="24"/>
        </w:rPr>
      </w:pPr>
      <w:proofErr w:type="gramStart"/>
      <w:r w:rsidRPr="002C3B9B">
        <w:rPr>
          <w:rFonts w:ascii="Times New Roman" w:hAnsi="Times New Roman" w:cs="Times New Roman"/>
          <w:sz w:val="24"/>
          <w:szCs w:val="24"/>
        </w:rPr>
        <w:t>Avverso tale decisione</w:t>
      </w:r>
      <w:proofErr w:type="gramEnd"/>
      <w:r w:rsidRPr="002C3B9B">
        <w:rPr>
          <w:rFonts w:ascii="Times New Roman" w:hAnsi="Times New Roman" w:cs="Times New Roman"/>
          <w:sz w:val="24"/>
          <w:szCs w:val="24"/>
        </w:rPr>
        <w:t xml:space="preserve">, Vito Rubino ha proposto ricorso per cassazione, fondato su due motivi. Resiste l'INAIL con controricorso. </w:t>
      </w:r>
    </w:p>
    <w:p w:rsidR="004D524F" w:rsidRDefault="004D524F" w:rsidP="00390688">
      <w:pPr>
        <w:spacing w:after="0" w:line="240" w:lineRule="auto"/>
        <w:jc w:val="both"/>
        <w:rPr>
          <w:rFonts w:ascii="Times New Roman" w:hAnsi="Times New Roman" w:cs="Times New Roman"/>
          <w:b/>
          <w:sz w:val="24"/>
          <w:szCs w:val="24"/>
        </w:rPr>
      </w:pPr>
    </w:p>
    <w:p w:rsidR="002C3B9B" w:rsidRPr="00390688" w:rsidRDefault="00390688" w:rsidP="00390688">
      <w:pPr>
        <w:spacing w:after="0" w:line="240" w:lineRule="auto"/>
        <w:jc w:val="both"/>
        <w:rPr>
          <w:rFonts w:ascii="Times New Roman" w:hAnsi="Times New Roman" w:cs="Times New Roman"/>
          <w:b/>
          <w:sz w:val="24"/>
          <w:szCs w:val="24"/>
        </w:rPr>
      </w:pPr>
      <w:r w:rsidRPr="00390688">
        <w:rPr>
          <w:rFonts w:ascii="Times New Roman" w:hAnsi="Times New Roman" w:cs="Times New Roman"/>
          <w:b/>
          <w:sz w:val="24"/>
          <w:szCs w:val="24"/>
        </w:rPr>
        <w:t>Motivi della decisione</w:t>
      </w:r>
    </w:p>
    <w:p w:rsidR="002C3B9B" w:rsidRDefault="002C3B9B" w:rsidP="00390688">
      <w:pPr>
        <w:spacing w:after="0" w:line="240" w:lineRule="auto"/>
        <w:jc w:val="both"/>
        <w:rPr>
          <w:rFonts w:ascii="Times New Roman" w:hAnsi="Times New Roman" w:cs="Times New Roman"/>
          <w:sz w:val="24"/>
          <w:szCs w:val="24"/>
        </w:rPr>
      </w:pPr>
      <w:proofErr w:type="gramStart"/>
      <w:r w:rsidRPr="002C3B9B">
        <w:rPr>
          <w:rFonts w:ascii="Times New Roman" w:hAnsi="Times New Roman" w:cs="Times New Roman"/>
          <w:sz w:val="24"/>
          <w:szCs w:val="24"/>
        </w:rPr>
        <w:t>Con il primo motivo di ricorso, il Rubino, denunciando violazione e falsa applicazione dell'art</w:t>
      </w:r>
      <w:proofErr w:type="gramEnd"/>
      <w:r w:rsidRPr="002C3B9B">
        <w:rPr>
          <w:rFonts w:ascii="Times New Roman" w:hAnsi="Times New Roman" w:cs="Times New Roman"/>
          <w:sz w:val="24"/>
          <w:szCs w:val="24"/>
        </w:rPr>
        <w:t xml:space="preserve">. 83 del D.P.R. n.1124/65, censura l'impugnata sentenza, richiamando la giurisprudenza di questa Corte, secondo </w:t>
      </w:r>
      <w:r>
        <w:rPr>
          <w:rFonts w:ascii="Times New Roman" w:hAnsi="Times New Roman" w:cs="Times New Roman"/>
          <w:sz w:val="24"/>
          <w:szCs w:val="24"/>
        </w:rPr>
        <w:t>cu</w:t>
      </w:r>
      <w:r w:rsidRPr="002C3B9B">
        <w:rPr>
          <w:rFonts w:ascii="Times New Roman" w:hAnsi="Times New Roman" w:cs="Times New Roman"/>
          <w:sz w:val="24"/>
          <w:szCs w:val="24"/>
        </w:rPr>
        <w:t xml:space="preserve">i la misura della rendita d'inabilità può essere sottoposta a </w:t>
      </w:r>
      <w:proofErr w:type="gramStart"/>
      <w:r w:rsidRPr="002C3B9B">
        <w:rPr>
          <w:rFonts w:ascii="Times New Roman" w:hAnsi="Times New Roman" w:cs="Times New Roman"/>
          <w:sz w:val="24"/>
          <w:szCs w:val="24"/>
        </w:rPr>
        <w:t>revisione</w:t>
      </w:r>
      <w:proofErr w:type="gramEnd"/>
      <w:r w:rsidRPr="002C3B9B">
        <w:rPr>
          <w:rFonts w:ascii="Times New Roman" w:hAnsi="Times New Roman" w:cs="Times New Roman"/>
          <w:sz w:val="24"/>
          <w:szCs w:val="24"/>
        </w:rPr>
        <w:t>, sia su domanda del titolare che ad iniziativa dell' istituto assicuratore, con riguardo ad ipotesi di diminuzione o di aumento dell' attitudine al lavoro, avendo avuto rig</w:t>
      </w:r>
      <w:r>
        <w:rPr>
          <w:rFonts w:ascii="Times New Roman" w:hAnsi="Times New Roman" w:cs="Times New Roman"/>
          <w:sz w:val="24"/>
          <w:szCs w:val="24"/>
        </w:rPr>
        <w:t>uardo che le condizioni, di dimi</w:t>
      </w:r>
      <w:r w:rsidRPr="002C3B9B">
        <w:rPr>
          <w:rFonts w:ascii="Times New Roman" w:hAnsi="Times New Roman" w:cs="Times New Roman"/>
          <w:sz w:val="24"/>
          <w:szCs w:val="24"/>
        </w:rPr>
        <w:t xml:space="preserve">nuzione o di </w:t>
      </w:r>
      <w:r w:rsidRPr="002C3B9B">
        <w:rPr>
          <w:rFonts w:ascii="Times New Roman" w:hAnsi="Times New Roman" w:cs="Times New Roman"/>
          <w:sz w:val="24"/>
          <w:szCs w:val="24"/>
        </w:rPr>
        <w:lastRenderedPageBreak/>
        <w:t xml:space="preserve">aumento della capacità lavorativa, si verifichino entro dieci anni dalla costituzione della rendita. Decorso tale </w:t>
      </w:r>
      <w:proofErr w:type="gramStart"/>
      <w:r w:rsidRPr="002C3B9B">
        <w:rPr>
          <w:rFonts w:ascii="Times New Roman" w:hAnsi="Times New Roman" w:cs="Times New Roman"/>
          <w:sz w:val="24"/>
          <w:szCs w:val="24"/>
        </w:rPr>
        <w:t>lasso di tempo</w:t>
      </w:r>
      <w:proofErr w:type="gramEnd"/>
      <w:r w:rsidRPr="002C3B9B">
        <w:rPr>
          <w:rFonts w:ascii="Times New Roman" w:hAnsi="Times New Roman" w:cs="Times New Roman"/>
          <w:sz w:val="24"/>
          <w:szCs w:val="24"/>
        </w:rPr>
        <w:t xml:space="preserve">, alla stregua della disciplina normativa di cui all'art. 83 citato, la rendita deve considerarsi quale definitivamente consolidata «... collegando la legge al decorso del tempo una presunzione assoluta di definitiva stabilizzazione delle condizioni fisiche </w:t>
      </w:r>
      <w:r>
        <w:rPr>
          <w:rFonts w:ascii="Times New Roman" w:hAnsi="Times New Roman" w:cs="Times New Roman"/>
          <w:sz w:val="24"/>
          <w:szCs w:val="24"/>
        </w:rPr>
        <w:t xml:space="preserve">&gt;&gt; </w:t>
      </w:r>
      <w:r w:rsidRPr="002C3B9B">
        <w:rPr>
          <w:rFonts w:ascii="Times New Roman" w:hAnsi="Times New Roman" w:cs="Times New Roman"/>
          <w:sz w:val="24"/>
          <w:szCs w:val="24"/>
        </w:rPr>
        <w:t xml:space="preserve">scaduto il </w:t>
      </w:r>
      <w:proofErr w:type="gramStart"/>
      <w:r w:rsidRPr="002C3B9B">
        <w:rPr>
          <w:rFonts w:ascii="Times New Roman" w:hAnsi="Times New Roman" w:cs="Times New Roman"/>
          <w:sz w:val="24"/>
          <w:szCs w:val="24"/>
        </w:rPr>
        <w:t>termine</w:t>
      </w:r>
      <w:proofErr w:type="gramEnd"/>
      <w:r w:rsidRPr="002C3B9B">
        <w:rPr>
          <w:rFonts w:ascii="Times New Roman" w:hAnsi="Times New Roman" w:cs="Times New Roman"/>
          <w:sz w:val="24"/>
          <w:szCs w:val="24"/>
        </w:rPr>
        <w:t xml:space="preserve"> </w:t>
      </w:r>
      <w:proofErr w:type="gramStart"/>
      <w:r w:rsidRPr="002C3B9B">
        <w:rPr>
          <w:rFonts w:ascii="Times New Roman" w:hAnsi="Times New Roman" w:cs="Times New Roman"/>
          <w:sz w:val="24"/>
          <w:szCs w:val="24"/>
        </w:rPr>
        <w:t>decennale</w:t>
      </w:r>
      <w:proofErr w:type="gramEnd"/>
      <w:r w:rsidRPr="002C3B9B">
        <w:rPr>
          <w:rFonts w:ascii="Times New Roman" w:hAnsi="Times New Roman" w:cs="Times New Roman"/>
          <w:sz w:val="24"/>
          <w:szCs w:val="24"/>
        </w:rPr>
        <w:t xml:space="preserve">, i postumi non sono più suscettibili né di miglioramento né di peggioramento, per il principio della «stabilizzazione dei postumi», i quali, per presunzione assoluta di legge, perdono la possibilità di collegarsi con l'infortunio sul lavoro. </w:t>
      </w:r>
    </w:p>
    <w:p w:rsid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Applicando i principi fin qui esposti alla fattispecie in esame, </w:t>
      </w:r>
      <w:proofErr w:type="gramStart"/>
      <w:r w:rsidRPr="002C3B9B">
        <w:rPr>
          <w:rFonts w:ascii="Times New Roman" w:hAnsi="Times New Roman" w:cs="Times New Roman"/>
          <w:sz w:val="24"/>
          <w:szCs w:val="24"/>
        </w:rPr>
        <w:t>-prosegue</w:t>
      </w:r>
      <w:proofErr w:type="gramEnd"/>
      <w:r w:rsidRPr="002C3B9B">
        <w:rPr>
          <w:rFonts w:ascii="Times New Roman" w:hAnsi="Times New Roman" w:cs="Times New Roman"/>
          <w:sz w:val="24"/>
          <w:szCs w:val="24"/>
        </w:rPr>
        <w:t xml:space="preserve"> il ricorrente-il Giudice di appello avrebbe dovuto sostenere che la revisione operata </w:t>
      </w:r>
      <w:proofErr w:type="spellStart"/>
      <w:r w:rsidRPr="002C3B9B">
        <w:rPr>
          <w:rFonts w:ascii="Times New Roman" w:hAnsi="Times New Roman" w:cs="Times New Roman"/>
          <w:sz w:val="24"/>
          <w:szCs w:val="24"/>
        </w:rPr>
        <w:t>dall'Inail</w:t>
      </w:r>
      <w:proofErr w:type="spellEnd"/>
      <w:r w:rsidRPr="002C3B9B">
        <w:rPr>
          <w:rFonts w:ascii="Times New Roman" w:hAnsi="Times New Roman" w:cs="Times New Roman"/>
          <w:sz w:val="24"/>
          <w:szCs w:val="24"/>
        </w:rPr>
        <w:t xml:space="preserve"> non era consentita giacché il presunto miglioramento delle proprie condizioni personali non si era verificato entro il decennio. </w:t>
      </w:r>
    </w:p>
    <w:p w:rsid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Al contrario, la Corte distrettuale, pur affermando </w:t>
      </w:r>
      <w:proofErr w:type="gramStart"/>
      <w:r w:rsidRPr="002C3B9B">
        <w:rPr>
          <w:rFonts w:ascii="Times New Roman" w:hAnsi="Times New Roman" w:cs="Times New Roman"/>
          <w:sz w:val="24"/>
          <w:szCs w:val="24"/>
        </w:rPr>
        <w:t xml:space="preserve">la </w:t>
      </w:r>
      <w:proofErr w:type="gramEnd"/>
      <w:r w:rsidRPr="002C3B9B">
        <w:rPr>
          <w:rFonts w:ascii="Times New Roman" w:hAnsi="Times New Roman" w:cs="Times New Roman"/>
          <w:sz w:val="24"/>
          <w:szCs w:val="24"/>
        </w:rPr>
        <w:t>illegittimità della revisione effettuata dall'INAIL, aveva egualmente proceduto all'esame delle sue condizioni di salute, riscontrando un non registra</w:t>
      </w:r>
      <w:r>
        <w:rPr>
          <w:rFonts w:ascii="Times New Roman" w:hAnsi="Times New Roman" w:cs="Times New Roman"/>
          <w:sz w:val="24"/>
          <w:szCs w:val="24"/>
        </w:rPr>
        <w:t xml:space="preserve">bile miglioramento, incorrendo in </w:t>
      </w:r>
      <w:r w:rsidRPr="002C3B9B">
        <w:rPr>
          <w:rFonts w:ascii="Times New Roman" w:hAnsi="Times New Roman" w:cs="Times New Roman"/>
          <w:sz w:val="24"/>
          <w:szCs w:val="24"/>
        </w:rPr>
        <w:t xml:space="preserve">tal modo, in una palese contraddittorietà di motivazione (secondo motivo). Il ricorso, pur valutato, nelle sue diverse articolazioni, non merita accoglimento. </w:t>
      </w:r>
    </w:p>
    <w:p w:rsid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Invero, secondo il consolidato orientamento di questa Corte, il termine per l'esercizio del diritto alla </w:t>
      </w:r>
      <w:proofErr w:type="gramStart"/>
      <w:r w:rsidRPr="002C3B9B">
        <w:rPr>
          <w:rFonts w:ascii="Times New Roman" w:hAnsi="Times New Roman" w:cs="Times New Roman"/>
          <w:sz w:val="24"/>
          <w:szCs w:val="24"/>
        </w:rPr>
        <w:t>revisione</w:t>
      </w:r>
      <w:proofErr w:type="gramEnd"/>
      <w:r w:rsidRPr="002C3B9B">
        <w:rPr>
          <w:rFonts w:ascii="Times New Roman" w:hAnsi="Times New Roman" w:cs="Times New Roman"/>
          <w:sz w:val="24"/>
          <w:szCs w:val="24"/>
        </w:rPr>
        <w:t xml:space="preserve"> della rendita INAIL stabilito dagli artt. 83 e 137 del </w:t>
      </w:r>
      <w:proofErr w:type="spellStart"/>
      <w:r w:rsidRPr="002C3B9B">
        <w:rPr>
          <w:rFonts w:ascii="Times New Roman" w:hAnsi="Times New Roman" w:cs="Times New Roman"/>
          <w:sz w:val="24"/>
          <w:szCs w:val="24"/>
        </w:rPr>
        <w:t>d.P.R.</w:t>
      </w:r>
      <w:proofErr w:type="spellEnd"/>
      <w:r w:rsidRPr="002C3B9B">
        <w:rPr>
          <w:rFonts w:ascii="Times New Roman" w:hAnsi="Times New Roman" w:cs="Times New Roman"/>
          <w:sz w:val="24"/>
          <w:szCs w:val="24"/>
        </w:rPr>
        <w:t xml:space="preserve"> n. 1124 del 1965 (di dieci o quindici anni, rispettivamente, per gli infortuni e le malattie professionali), non è di prescrizione o di decadenza, ma opera sul piano sostanziale, incidendo sull'esistenza stessa del diritto, in quanto individua l'ambito temporale entro il quale assumono rilevanza le successive modificazioni, 'in </w:t>
      </w:r>
      <w:proofErr w:type="spellStart"/>
      <w:r w:rsidRPr="002C3B9B">
        <w:rPr>
          <w:rFonts w:ascii="Times New Roman" w:hAnsi="Times New Roman" w:cs="Times New Roman"/>
          <w:sz w:val="24"/>
          <w:szCs w:val="24"/>
        </w:rPr>
        <w:t>pejus</w:t>
      </w:r>
      <w:proofErr w:type="spellEnd"/>
      <w:r w:rsidRPr="002C3B9B">
        <w:rPr>
          <w:rFonts w:ascii="Times New Roman" w:hAnsi="Times New Roman" w:cs="Times New Roman"/>
          <w:sz w:val="24"/>
          <w:szCs w:val="24"/>
        </w:rPr>
        <w:t xml:space="preserve">' o 'in </w:t>
      </w:r>
      <w:proofErr w:type="spellStart"/>
      <w:r w:rsidRPr="002C3B9B">
        <w:rPr>
          <w:rFonts w:ascii="Times New Roman" w:hAnsi="Times New Roman" w:cs="Times New Roman"/>
          <w:sz w:val="24"/>
          <w:szCs w:val="24"/>
        </w:rPr>
        <w:t>melius</w:t>
      </w:r>
      <w:proofErr w:type="spellEnd"/>
      <w:r w:rsidRPr="002C3B9B">
        <w:rPr>
          <w:rFonts w:ascii="Times New Roman" w:hAnsi="Times New Roman" w:cs="Times New Roman"/>
          <w:sz w:val="24"/>
          <w:szCs w:val="24"/>
        </w:rPr>
        <w:t xml:space="preserve">', delle condizioni fisiche del titolare incidenti sull'attitudine al lavoro, collegando la legge al decorso del tempo una presunzione assoluta di definitiva stabilizzazione delle condizioni fisiche; pertanto, lo spirare di detti termini non preclude la proposizione della domanda di revisione, purché esercitata entro il termine di prescrizione triennale dalla scadenza del periodo di revisione (art. 112, </w:t>
      </w:r>
      <w:proofErr w:type="spellStart"/>
      <w:r w:rsidRPr="002C3B9B">
        <w:rPr>
          <w:rFonts w:ascii="Times New Roman" w:hAnsi="Times New Roman" w:cs="Times New Roman"/>
          <w:sz w:val="24"/>
          <w:szCs w:val="24"/>
        </w:rPr>
        <w:t>d.P.R.</w:t>
      </w:r>
      <w:proofErr w:type="spellEnd"/>
      <w:r w:rsidRPr="002C3B9B">
        <w:rPr>
          <w:rFonts w:ascii="Times New Roman" w:hAnsi="Times New Roman" w:cs="Times New Roman"/>
          <w:sz w:val="24"/>
          <w:szCs w:val="24"/>
        </w:rPr>
        <w:t xml:space="preserve"> cit.), fermo restando che l'aggravamento o il miglioramento devono essersi verificati entro il decennio o il quindicennio dalla costituzione della rendita (ex </w:t>
      </w:r>
      <w:proofErr w:type="spellStart"/>
      <w:r w:rsidRPr="002C3B9B">
        <w:rPr>
          <w:rFonts w:ascii="Times New Roman" w:hAnsi="Times New Roman" w:cs="Times New Roman"/>
          <w:sz w:val="24"/>
          <w:szCs w:val="24"/>
        </w:rPr>
        <w:t>plurimi</w:t>
      </w:r>
      <w:r w:rsidR="004D524F">
        <w:rPr>
          <w:rFonts w:ascii="Times New Roman" w:hAnsi="Times New Roman" w:cs="Times New Roman"/>
          <w:sz w:val="24"/>
          <w:szCs w:val="24"/>
        </w:rPr>
        <w:t>s</w:t>
      </w:r>
      <w:proofErr w:type="spellEnd"/>
      <w:r w:rsidR="004D524F">
        <w:rPr>
          <w:rFonts w:ascii="Times New Roman" w:hAnsi="Times New Roman" w:cs="Times New Roman"/>
          <w:sz w:val="24"/>
          <w:szCs w:val="24"/>
        </w:rPr>
        <w:t xml:space="preserve">, </w:t>
      </w:r>
      <w:proofErr w:type="spellStart"/>
      <w:r w:rsidR="004D524F">
        <w:rPr>
          <w:rFonts w:ascii="Times New Roman" w:hAnsi="Times New Roman" w:cs="Times New Roman"/>
          <w:sz w:val="24"/>
          <w:szCs w:val="24"/>
        </w:rPr>
        <w:t>Cass</w:t>
      </w:r>
      <w:proofErr w:type="spellEnd"/>
      <w:r w:rsidR="004D524F">
        <w:rPr>
          <w:rFonts w:ascii="Times New Roman" w:hAnsi="Times New Roman" w:cs="Times New Roman"/>
          <w:sz w:val="24"/>
          <w:szCs w:val="24"/>
        </w:rPr>
        <w:t>.</w:t>
      </w:r>
      <w:r>
        <w:rPr>
          <w:rFonts w:ascii="Times New Roman" w:hAnsi="Times New Roman" w:cs="Times New Roman"/>
          <w:sz w:val="24"/>
          <w:szCs w:val="24"/>
        </w:rPr>
        <w:t xml:space="preserve"> 5 giugno 2003 n. 9011</w:t>
      </w:r>
      <w:proofErr w:type="gramStart"/>
      <w:r>
        <w:rPr>
          <w:rFonts w:ascii="Times New Roman" w:hAnsi="Times New Roman" w:cs="Times New Roman"/>
          <w:sz w:val="24"/>
          <w:szCs w:val="24"/>
        </w:rPr>
        <w:t>).</w:t>
      </w:r>
      <w:proofErr w:type="gramEnd"/>
    </w:p>
    <w:p w:rsid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 Nel caso in esame, pur essendo stata svolta la visita di </w:t>
      </w:r>
      <w:proofErr w:type="gramStart"/>
      <w:r w:rsidRPr="002C3B9B">
        <w:rPr>
          <w:rFonts w:ascii="Times New Roman" w:hAnsi="Times New Roman" w:cs="Times New Roman"/>
          <w:sz w:val="24"/>
          <w:szCs w:val="24"/>
        </w:rPr>
        <w:t>revisione</w:t>
      </w:r>
      <w:proofErr w:type="gramEnd"/>
      <w:r w:rsidRPr="002C3B9B">
        <w:rPr>
          <w:rFonts w:ascii="Times New Roman" w:hAnsi="Times New Roman" w:cs="Times New Roman"/>
          <w:sz w:val="24"/>
          <w:szCs w:val="24"/>
        </w:rPr>
        <w:t xml:space="preserve"> dopo il decennio dalla costituzione della rendita -avvenuta in data 21.8.1985 con decorrenza 2.2.1985-, ma entro il triennio dalla scadenza, dalla consulenza di ufficio, riportata nella sentenza di appello, risulta che il "pregiudizio" come accertato (22%) poteva ragionevolmente riconoscersi "anche diversi mesi prima del Settembre 1995", "data della contestata revisione d'ufficio". </w:t>
      </w:r>
    </w:p>
    <w:p w:rsidR="008511B9" w:rsidRPr="002C3B9B" w:rsidRDefault="002C3B9B" w:rsidP="00390688">
      <w:pPr>
        <w:spacing w:after="0" w:line="240" w:lineRule="auto"/>
        <w:jc w:val="both"/>
        <w:rPr>
          <w:rFonts w:ascii="Times New Roman" w:hAnsi="Times New Roman" w:cs="Times New Roman"/>
          <w:sz w:val="24"/>
          <w:szCs w:val="24"/>
        </w:rPr>
      </w:pPr>
      <w:r w:rsidRPr="002C3B9B">
        <w:rPr>
          <w:rFonts w:ascii="Times New Roman" w:hAnsi="Times New Roman" w:cs="Times New Roman"/>
          <w:sz w:val="24"/>
          <w:szCs w:val="24"/>
        </w:rPr>
        <w:t xml:space="preserve">Pertanto, la Corte territoriale, </w:t>
      </w:r>
      <w:proofErr w:type="gramStart"/>
      <w:r w:rsidRPr="002C3B9B">
        <w:rPr>
          <w:rFonts w:ascii="Times New Roman" w:hAnsi="Times New Roman" w:cs="Times New Roman"/>
          <w:sz w:val="24"/>
          <w:szCs w:val="24"/>
        </w:rPr>
        <w:t>recependo</w:t>
      </w:r>
      <w:proofErr w:type="gramEnd"/>
      <w:r w:rsidRPr="002C3B9B">
        <w:rPr>
          <w:rFonts w:ascii="Times New Roman" w:hAnsi="Times New Roman" w:cs="Times New Roman"/>
          <w:sz w:val="24"/>
          <w:szCs w:val="24"/>
        </w:rPr>
        <w:t xml:space="preserve"> le conclusioni del CTU, ha coerentemente rideterminato la percentuale di invalidità del Rubino al 22%, ancorché incorrendo nella erronea affermazione --evidenziata dal ricorrente-riguardante l'assunta illegittimità della revisione operata dall'INAIL. Non incidendo, tuttavia, </w:t>
      </w:r>
      <w:r>
        <w:rPr>
          <w:rFonts w:ascii="Times New Roman" w:hAnsi="Times New Roman" w:cs="Times New Roman"/>
          <w:sz w:val="24"/>
          <w:szCs w:val="24"/>
        </w:rPr>
        <w:t>l'affermazione sulle conclusioni</w:t>
      </w:r>
      <w:r w:rsidRPr="002C3B9B">
        <w:rPr>
          <w:rFonts w:ascii="Times New Roman" w:hAnsi="Times New Roman" w:cs="Times New Roman"/>
          <w:sz w:val="24"/>
          <w:szCs w:val="24"/>
        </w:rPr>
        <w:t xml:space="preserve"> riportate nella decisione, il ricorso va rigettato. Nulla deve disporsi per le spese del presente giudizio ai sensi dell'art. 152 </w:t>
      </w:r>
      <w:proofErr w:type="spellStart"/>
      <w:proofErr w:type="gramStart"/>
      <w:r w:rsidRPr="002C3B9B">
        <w:rPr>
          <w:rFonts w:ascii="Times New Roman" w:hAnsi="Times New Roman" w:cs="Times New Roman"/>
          <w:sz w:val="24"/>
          <w:szCs w:val="24"/>
        </w:rPr>
        <w:t>disp</w:t>
      </w:r>
      <w:proofErr w:type="spellEnd"/>
      <w:r w:rsidRPr="002C3B9B">
        <w:rPr>
          <w:rFonts w:ascii="Times New Roman" w:hAnsi="Times New Roman" w:cs="Times New Roman"/>
          <w:sz w:val="24"/>
          <w:szCs w:val="24"/>
        </w:rPr>
        <w:t>.</w:t>
      </w:r>
      <w:proofErr w:type="gramEnd"/>
      <w:r w:rsidR="004D524F">
        <w:rPr>
          <w:rFonts w:ascii="Times New Roman" w:hAnsi="Times New Roman" w:cs="Times New Roman"/>
          <w:sz w:val="24"/>
          <w:szCs w:val="24"/>
        </w:rPr>
        <w:t xml:space="preserve"> </w:t>
      </w:r>
      <w:proofErr w:type="spellStart"/>
      <w:r w:rsidRPr="002C3B9B">
        <w:rPr>
          <w:rFonts w:ascii="Times New Roman" w:hAnsi="Times New Roman" w:cs="Times New Roman"/>
          <w:sz w:val="24"/>
          <w:szCs w:val="24"/>
        </w:rPr>
        <w:t>att</w:t>
      </w:r>
      <w:proofErr w:type="spellEnd"/>
      <w:r w:rsidRPr="002C3B9B">
        <w:rPr>
          <w:rFonts w:ascii="Times New Roman" w:hAnsi="Times New Roman" w:cs="Times New Roman"/>
          <w:sz w:val="24"/>
          <w:szCs w:val="24"/>
        </w:rPr>
        <w:t xml:space="preserve">. </w:t>
      </w:r>
      <w:proofErr w:type="spellStart"/>
      <w:r w:rsidRPr="002C3B9B">
        <w:rPr>
          <w:rFonts w:ascii="Times New Roman" w:hAnsi="Times New Roman" w:cs="Times New Roman"/>
          <w:sz w:val="24"/>
          <w:szCs w:val="24"/>
        </w:rPr>
        <w:t>c.p.c.</w:t>
      </w:r>
      <w:proofErr w:type="spellEnd"/>
      <w:r w:rsidRPr="002C3B9B">
        <w:rPr>
          <w:rFonts w:ascii="Times New Roman" w:hAnsi="Times New Roman" w:cs="Times New Roman"/>
          <w:sz w:val="24"/>
          <w:szCs w:val="24"/>
        </w:rPr>
        <w:t xml:space="preserve">, nel testo anteriore a quello di cui all'art. </w:t>
      </w:r>
      <w:proofErr w:type="gramStart"/>
      <w:r w:rsidRPr="002C3B9B">
        <w:rPr>
          <w:rFonts w:ascii="Times New Roman" w:hAnsi="Times New Roman" w:cs="Times New Roman"/>
          <w:sz w:val="24"/>
          <w:szCs w:val="24"/>
        </w:rPr>
        <w:t>42, comma Il, d.1. n. 269 del 30 settembre 2003, nella specie</w:t>
      </w:r>
      <w:r>
        <w:rPr>
          <w:rFonts w:ascii="Times New Roman" w:hAnsi="Times New Roman" w:cs="Times New Roman"/>
          <w:sz w:val="24"/>
          <w:szCs w:val="24"/>
        </w:rPr>
        <w:t xml:space="preserve"> inapplicabile </w:t>
      </w:r>
      <w:proofErr w:type="spellStart"/>
      <w:r>
        <w:rPr>
          <w:rFonts w:ascii="Times New Roman" w:hAnsi="Times New Roman" w:cs="Times New Roman"/>
          <w:sz w:val="24"/>
          <w:szCs w:val="24"/>
        </w:rPr>
        <w:t>ratione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temporis</w:t>
      </w:r>
      <w:proofErr w:type="spellEnd"/>
      <w:proofErr w:type="gramEnd"/>
      <w:r>
        <w:rPr>
          <w:rFonts w:ascii="Times New Roman" w:hAnsi="Times New Roman" w:cs="Times New Roman"/>
          <w:sz w:val="24"/>
          <w:szCs w:val="24"/>
        </w:rPr>
        <w:t xml:space="preserve">. </w:t>
      </w:r>
    </w:p>
    <w:sectPr w:rsidR="008511B9" w:rsidRPr="002C3B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9B"/>
    <w:rsid w:val="002C3B9B"/>
    <w:rsid w:val="00390688"/>
    <w:rsid w:val="004D524F"/>
    <w:rsid w:val="00851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Tuttoambiente</cp:lastModifiedBy>
  <cp:revision>3</cp:revision>
  <dcterms:created xsi:type="dcterms:W3CDTF">2010-12-17T13:52:00Z</dcterms:created>
  <dcterms:modified xsi:type="dcterms:W3CDTF">2010-12-17T16:15:00Z</dcterms:modified>
</cp:coreProperties>
</file>