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64B9B" w14:textId="77777777" w:rsidR="009F5B4E" w:rsidRPr="005C0C91" w:rsidRDefault="009F5B4E" w:rsidP="009F5B4E">
      <w:r w:rsidRPr="005C0C91">
        <w:rPr>
          <w:noProof/>
        </w:rPr>
        <w:drawing>
          <wp:inline distT="0" distB="0" distL="0" distR="0" wp14:anchorId="3FAC510F" wp14:editId="50AE78F3">
            <wp:extent cx="2215515" cy="633095"/>
            <wp:effectExtent l="0" t="0" r="0" b="1905"/>
            <wp:docPr id="1" name="Immagine 1" descr="logo_tuttoambiente_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tuttoambiente_orizzont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F3974" w14:textId="77777777" w:rsidR="009F5B4E" w:rsidRPr="005C0C91" w:rsidRDefault="009F5B4E" w:rsidP="009F5B4E">
      <w:pPr>
        <w:rPr>
          <w:rFonts w:eastAsia="Calibri"/>
          <w:lang w:eastAsia="en-US"/>
        </w:rPr>
      </w:pPr>
    </w:p>
    <w:p w14:paraId="517BB6D6" w14:textId="77777777" w:rsidR="009F5B4E" w:rsidRPr="005C0C91" w:rsidRDefault="009F5B4E" w:rsidP="009F5B4E">
      <w:pPr>
        <w:rPr>
          <w:rFonts w:eastAsia="Calibri"/>
          <w:lang w:eastAsia="en-US"/>
        </w:rPr>
      </w:pPr>
    </w:p>
    <w:p w14:paraId="12220338" w14:textId="00A12584" w:rsidR="009F5B4E" w:rsidRPr="005C0C91" w:rsidRDefault="00CD2381" w:rsidP="009F5B4E">
      <w:pPr>
        <w:rPr>
          <w:rFonts w:eastAsia="Calibri"/>
          <w:b/>
          <w:bCs/>
          <w:color w:val="00B050"/>
          <w:sz w:val="28"/>
          <w:lang w:eastAsia="en-US"/>
        </w:rPr>
      </w:pPr>
      <w:proofErr w:type="spellStart"/>
      <w:r w:rsidRPr="005C0C91">
        <w:rPr>
          <w:rFonts w:eastAsia="Calibri"/>
          <w:b/>
          <w:bCs/>
          <w:color w:val="00B050"/>
          <w:sz w:val="28"/>
          <w:lang w:eastAsia="en-US"/>
        </w:rPr>
        <w:t>D.Lgs.</w:t>
      </w:r>
      <w:proofErr w:type="spellEnd"/>
      <w:r w:rsidRPr="005C0C91">
        <w:rPr>
          <w:rFonts w:eastAsia="Calibri"/>
          <w:b/>
          <w:bCs/>
          <w:color w:val="00B050"/>
          <w:sz w:val="28"/>
          <w:lang w:eastAsia="en-US"/>
        </w:rPr>
        <w:t xml:space="preserve"> 10</w:t>
      </w:r>
      <w:r w:rsidR="009F5B4E" w:rsidRPr="005C0C91">
        <w:rPr>
          <w:rFonts w:eastAsia="Calibri"/>
          <w:b/>
          <w:bCs/>
          <w:color w:val="00B050"/>
          <w:sz w:val="28"/>
          <w:lang w:eastAsia="en-US"/>
        </w:rPr>
        <w:t xml:space="preserve"> </w:t>
      </w:r>
      <w:r w:rsidRPr="005C0C91">
        <w:rPr>
          <w:rFonts w:eastAsia="Calibri"/>
          <w:b/>
          <w:bCs/>
          <w:color w:val="00B050"/>
          <w:sz w:val="28"/>
          <w:lang w:eastAsia="en-US"/>
        </w:rPr>
        <w:t>febbraio</w:t>
      </w:r>
      <w:r w:rsidR="009F5B4E" w:rsidRPr="005C0C91">
        <w:rPr>
          <w:rFonts w:eastAsia="Calibri"/>
          <w:b/>
          <w:bCs/>
          <w:color w:val="00B050"/>
          <w:sz w:val="28"/>
          <w:lang w:eastAsia="en-US"/>
        </w:rPr>
        <w:t xml:space="preserve"> 2017</w:t>
      </w:r>
      <w:r w:rsidRPr="005C0C91">
        <w:rPr>
          <w:rFonts w:eastAsia="Calibri"/>
          <w:b/>
          <w:bCs/>
          <w:color w:val="00B050"/>
          <w:sz w:val="28"/>
          <w:lang w:eastAsia="en-US"/>
        </w:rPr>
        <w:t>, n. 28</w:t>
      </w:r>
    </w:p>
    <w:p w14:paraId="3DE22CCC" w14:textId="77777777" w:rsidR="009F5B4E" w:rsidRPr="005C0C91" w:rsidRDefault="009F5B4E" w:rsidP="009F5B4E">
      <w:pPr>
        <w:rPr>
          <w:rFonts w:eastAsia="Calibri"/>
          <w:b/>
          <w:bCs/>
          <w:color w:val="00B050"/>
          <w:sz w:val="28"/>
          <w:lang w:eastAsia="en-US"/>
        </w:rPr>
      </w:pPr>
    </w:p>
    <w:p w14:paraId="28DD6374" w14:textId="284E4FCC" w:rsidR="009F5B4E" w:rsidRPr="005C0C91" w:rsidRDefault="00CD2381" w:rsidP="00CD2381">
      <w:pPr>
        <w:rPr>
          <w:rFonts w:eastAsia="Calibri"/>
          <w:b/>
          <w:bCs/>
          <w:color w:val="00B050"/>
          <w:sz w:val="28"/>
          <w:lang w:eastAsia="en-US"/>
        </w:rPr>
      </w:pPr>
      <w:r w:rsidRPr="005C0C91">
        <w:rPr>
          <w:rFonts w:eastAsia="Calibri"/>
          <w:b/>
          <w:bCs/>
          <w:color w:val="00B050"/>
          <w:sz w:val="28"/>
          <w:lang w:eastAsia="en-US"/>
        </w:rPr>
        <w:t>Disciplina sanzionatoria per la violaz</w:t>
      </w:r>
      <w:r w:rsidRPr="005C0C91">
        <w:rPr>
          <w:rFonts w:eastAsia="Calibri"/>
          <w:b/>
          <w:bCs/>
          <w:color w:val="00B050"/>
          <w:sz w:val="28"/>
          <w:lang w:eastAsia="en-US"/>
        </w:rPr>
        <w:t xml:space="preserve">ione delle disposizioni di  cui </w:t>
      </w:r>
      <w:r w:rsidRPr="005C0C91">
        <w:rPr>
          <w:rFonts w:eastAsia="Calibri"/>
          <w:b/>
          <w:bCs/>
          <w:color w:val="00B050"/>
          <w:sz w:val="28"/>
          <w:lang w:eastAsia="en-US"/>
        </w:rPr>
        <w:t>al regolamento (UE) n. 649/2012 sull'esportazione ed importazione  di</w:t>
      </w:r>
      <w:r w:rsidRPr="005C0C91">
        <w:rPr>
          <w:rFonts w:eastAsia="Calibri"/>
          <w:b/>
          <w:bCs/>
          <w:color w:val="00B050"/>
          <w:sz w:val="28"/>
          <w:lang w:eastAsia="en-US"/>
        </w:rPr>
        <w:t xml:space="preserve"> </w:t>
      </w:r>
      <w:r w:rsidRPr="005C0C91">
        <w:rPr>
          <w:rFonts w:eastAsia="Calibri"/>
          <w:b/>
          <w:bCs/>
          <w:color w:val="00B050"/>
          <w:sz w:val="28"/>
          <w:lang w:eastAsia="en-US"/>
        </w:rPr>
        <w:t>sostanze chimiche pericolose.</w:t>
      </w:r>
      <w:r w:rsidR="009F5B4E" w:rsidRPr="005C0C91">
        <w:rPr>
          <w:rFonts w:eastAsia="Calibri"/>
          <w:b/>
          <w:bCs/>
          <w:color w:val="00B050"/>
          <w:sz w:val="28"/>
          <w:lang w:eastAsia="en-US"/>
        </w:rPr>
        <w:t xml:space="preserve"> </w:t>
      </w:r>
    </w:p>
    <w:p w14:paraId="503D2EB5" w14:textId="77777777" w:rsidR="009F5B4E" w:rsidRPr="005C0C91" w:rsidRDefault="009F5B4E" w:rsidP="009F5B4E">
      <w:pPr>
        <w:rPr>
          <w:rFonts w:eastAsia="Calibri"/>
          <w:lang w:eastAsia="en-US"/>
        </w:rPr>
      </w:pPr>
    </w:p>
    <w:p w14:paraId="5635C03A" w14:textId="2B79E22F" w:rsidR="009F5B4E" w:rsidRPr="005C0C91" w:rsidRDefault="00CD2381" w:rsidP="009F5B4E">
      <w:pPr>
        <w:jc w:val="center"/>
        <w:rPr>
          <w:rFonts w:eastAsia="Calibri"/>
          <w:lang w:eastAsia="en-US"/>
        </w:rPr>
      </w:pPr>
      <w:r w:rsidRPr="005C0C91">
        <w:rPr>
          <w:rFonts w:eastAsia="Calibri"/>
          <w:lang w:eastAsia="en-US"/>
        </w:rPr>
        <w:t>(GU Serie Generale n. 65 del 18</w:t>
      </w:r>
      <w:r w:rsidR="009F5B4E" w:rsidRPr="005C0C91">
        <w:rPr>
          <w:rFonts w:eastAsia="Calibri"/>
          <w:lang w:eastAsia="en-US"/>
        </w:rPr>
        <w:t xml:space="preserve"> marzo 2017)</w:t>
      </w:r>
    </w:p>
    <w:p w14:paraId="671C4F2E" w14:textId="77777777" w:rsidR="009F5B4E" w:rsidRPr="005C0C91" w:rsidRDefault="009F5B4E" w:rsidP="009F5B4E">
      <w:pPr>
        <w:rPr>
          <w:rFonts w:eastAsia="Calibri"/>
          <w:lang w:eastAsia="en-US"/>
        </w:rPr>
      </w:pPr>
    </w:p>
    <w:p w14:paraId="441676F2" w14:textId="77777777" w:rsidR="009F5B4E" w:rsidRPr="005C0C91" w:rsidRDefault="009F5B4E" w:rsidP="009F5B4E">
      <w:pPr>
        <w:rPr>
          <w:rFonts w:eastAsia="Calibri"/>
          <w:lang w:eastAsia="en-US"/>
        </w:rPr>
      </w:pPr>
      <w:r w:rsidRPr="005C0C91">
        <w:rPr>
          <w:rFonts w:eastAsia="Calibri"/>
          <w:lang w:eastAsia="en-US"/>
        </w:rPr>
        <w:t>-----------------------------------------------------------------------</w:t>
      </w:r>
    </w:p>
    <w:p w14:paraId="2CDDF696" w14:textId="77777777" w:rsidR="009F5B4E" w:rsidRPr="005C0C91" w:rsidRDefault="009F5B4E" w:rsidP="009F5B4E"/>
    <w:p w14:paraId="5A4995B5" w14:textId="14D53B50" w:rsidR="009F5B4E" w:rsidRPr="005C0C91" w:rsidRDefault="00CD2381" w:rsidP="009F5B4E">
      <w:r w:rsidRPr="005C0C91">
        <w:t>In vigore dal: 02/04</w:t>
      </w:r>
      <w:r w:rsidR="009F5B4E" w:rsidRPr="005C0C91">
        <w:t>/2017</w:t>
      </w:r>
    </w:p>
    <w:p w14:paraId="540129F4" w14:textId="77777777" w:rsidR="009F5B4E" w:rsidRPr="005C0C91" w:rsidRDefault="009F5B4E" w:rsidP="009F5B4E"/>
    <w:p w14:paraId="5B0D8BDF" w14:textId="77777777" w:rsidR="00CD2381" w:rsidRPr="005C0C91" w:rsidRDefault="00CD2381" w:rsidP="00CD2381">
      <w:pPr>
        <w:rPr>
          <w:b/>
        </w:rPr>
      </w:pPr>
      <w:r w:rsidRPr="005C0C91">
        <w:rPr>
          <w:b/>
        </w:rPr>
        <w:t xml:space="preserve">Art. 1 </w:t>
      </w:r>
    </w:p>
    <w:p w14:paraId="06F27143" w14:textId="1471967E" w:rsidR="00CD2381" w:rsidRPr="005C0C91" w:rsidRDefault="00CD2381" w:rsidP="00CD2381">
      <w:pPr>
        <w:rPr>
          <w:i/>
        </w:rPr>
      </w:pPr>
      <w:r w:rsidRPr="005C0C91">
        <w:rPr>
          <w:i/>
        </w:rPr>
        <w:t xml:space="preserve">Campo di applicazione </w:t>
      </w:r>
    </w:p>
    <w:p w14:paraId="1DEFBE74" w14:textId="77777777" w:rsidR="00CD2381" w:rsidRPr="005C0C91" w:rsidRDefault="00CD2381" w:rsidP="00CD2381">
      <w:r w:rsidRPr="005C0C91">
        <w:t xml:space="preserve"> </w:t>
      </w:r>
    </w:p>
    <w:p w14:paraId="20A82A72" w14:textId="7416A816" w:rsidR="00CD2381" w:rsidRPr="005C0C91" w:rsidRDefault="00CD2381" w:rsidP="00CD2381">
      <w:r w:rsidRPr="005C0C91">
        <w:t xml:space="preserve">  1. Il presente decreto reca  la  dis</w:t>
      </w:r>
      <w:r w:rsidRPr="005C0C91">
        <w:t xml:space="preserve">ciplina  sanzionatoria  per  la </w:t>
      </w:r>
      <w:r w:rsidRPr="005C0C91">
        <w:t>violazione delle disposizioni di cui al regolamento (UE) n. 649/2012,</w:t>
      </w:r>
      <w:r w:rsidRPr="005C0C91">
        <w:t xml:space="preserve"> </w:t>
      </w:r>
      <w:r w:rsidRPr="005C0C91">
        <w:t>sull'esportazione ed importazione di sostanze chimiche pericolose, di</w:t>
      </w:r>
      <w:r w:rsidRPr="005C0C91">
        <w:t xml:space="preserve"> </w:t>
      </w:r>
      <w:r w:rsidRPr="005C0C91">
        <w:t xml:space="preserve">seguito denominato «regolamento». </w:t>
      </w:r>
    </w:p>
    <w:p w14:paraId="243B57CB" w14:textId="77777777" w:rsidR="00CD2381" w:rsidRPr="005C0C91" w:rsidRDefault="00CD2381" w:rsidP="00CD2381">
      <w:r w:rsidRPr="005C0C91">
        <w:t xml:space="preserve">                               </w:t>
      </w:r>
    </w:p>
    <w:p w14:paraId="6E7114ED" w14:textId="13A3CDB5" w:rsidR="00CD2381" w:rsidRPr="005C0C91" w:rsidRDefault="00CD2381" w:rsidP="00CD2381">
      <w:pPr>
        <w:rPr>
          <w:b/>
        </w:rPr>
      </w:pPr>
      <w:r w:rsidRPr="005C0C91">
        <w:rPr>
          <w:b/>
        </w:rPr>
        <w:t xml:space="preserve">Art. 2 </w:t>
      </w:r>
    </w:p>
    <w:p w14:paraId="32C28D3A" w14:textId="5C4B2B73" w:rsidR="00CD2381" w:rsidRPr="005C0C91" w:rsidRDefault="00CD2381" w:rsidP="00CD2381">
      <w:pPr>
        <w:rPr>
          <w:i/>
        </w:rPr>
      </w:pPr>
      <w:r w:rsidRPr="005C0C91">
        <w:rPr>
          <w:i/>
        </w:rPr>
        <w:t xml:space="preserve">Definizioni </w:t>
      </w:r>
    </w:p>
    <w:p w14:paraId="6CB0C149" w14:textId="77777777" w:rsidR="00CD2381" w:rsidRPr="005C0C91" w:rsidRDefault="00CD2381" w:rsidP="00CD2381">
      <w:r w:rsidRPr="005C0C91">
        <w:t xml:space="preserve"> </w:t>
      </w:r>
    </w:p>
    <w:p w14:paraId="004DFFEE" w14:textId="02D1BB6D" w:rsidR="00CD2381" w:rsidRPr="005C0C91" w:rsidRDefault="00CD2381" w:rsidP="00CD2381">
      <w:r w:rsidRPr="005C0C91">
        <w:t xml:space="preserve">  1. Ai fini del presente decreto si a</w:t>
      </w:r>
      <w:r w:rsidRPr="005C0C91">
        <w:t xml:space="preserve">pplicano le definizioni di  cui </w:t>
      </w:r>
      <w:r w:rsidRPr="005C0C91">
        <w:t>all'articolo   3   del   regolamento   limitatamente    ai    termini</w:t>
      </w:r>
      <w:r w:rsidRPr="005C0C91">
        <w:t xml:space="preserve"> </w:t>
      </w:r>
      <w:r w:rsidRPr="005C0C91">
        <w:t xml:space="preserve">effettivamente utilizzati. </w:t>
      </w:r>
    </w:p>
    <w:p w14:paraId="1DCEAC4A" w14:textId="6CE3FF3C" w:rsidR="00CD2381" w:rsidRPr="005C0C91" w:rsidRDefault="00CD2381" w:rsidP="00CD2381">
      <w:r w:rsidRPr="005C0C91">
        <w:t xml:space="preserve">  2. Le Auto</w:t>
      </w:r>
      <w:r w:rsidRPr="005C0C91">
        <w:t>rità</w:t>
      </w:r>
      <w:r w:rsidRPr="005C0C91">
        <w:t xml:space="preserve"> nazionali  designate</w:t>
      </w:r>
      <w:r w:rsidRPr="005C0C91">
        <w:t xml:space="preserve">  di  cui  all'articolo  4  del </w:t>
      </w:r>
      <w:r w:rsidRPr="005C0C91">
        <w:t>regolamento  sono   il   Ministero   della   salute,   il   Ministero</w:t>
      </w:r>
      <w:r w:rsidRPr="005C0C91">
        <w:t xml:space="preserve"> </w:t>
      </w:r>
      <w:r w:rsidRPr="005C0C91">
        <w:t>dell'ambiente, della tutela del territorio e del mare e il  Ministero</w:t>
      </w:r>
      <w:r w:rsidRPr="005C0C91">
        <w:t xml:space="preserve"> </w:t>
      </w:r>
      <w:r w:rsidRPr="005C0C91">
        <w:t xml:space="preserve">dello sviluppo economico. </w:t>
      </w:r>
    </w:p>
    <w:p w14:paraId="47333FA2" w14:textId="645F96EE" w:rsidR="00CD2381" w:rsidRPr="005C0C91" w:rsidRDefault="00CD2381" w:rsidP="00CD2381">
      <w:r w:rsidRPr="005C0C91">
        <w:t xml:space="preserve">  3. Il Ministero della salute - Direz</w:t>
      </w:r>
      <w:r w:rsidRPr="005C0C91">
        <w:t>ione generale della prevenzione sanitaria, di seguito «Autorità</w:t>
      </w:r>
      <w:r w:rsidRPr="005C0C91">
        <w:t xml:space="preserve"> designata nazionale  coordinatrice»,</w:t>
      </w:r>
      <w:r w:rsidRPr="005C0C91">
        <w:t xml:space="preserve"> </w:t>
      </w:r>
      <w:r w:rsidRPr="005C0C91">
        <w:t>pro</w:t>
      </w:r>
      <w:r w:rsidRPr="005C0C91">
        <w:t>vvede a coordinare le Autorità</w:t>
      </w:r>
      <w:r w:rsidRPr="005C0C91">
        <w:t xml:space="preserve"> nazionali  designate  di  cui  al</w:t>
      </w:r>
      <w:r w:rsidRPr="005C0C91">
        <w:t xml:space="preserve"> </w:t>
      </w:r>
      <w:r w:rsidRPr="005C0C91">
        <w:t>comma 2, e costituisce il punto di contatto per gli esportatori,  per</w:t>
      </w:r>
      <w:r w:rsidRPr="005C0C91">
        <w:t xml:space="preserve"> </w:t>
      </w:r>
      <w:r w:rsidRPr="005C0C91">
        <w:t>la Commissione, per l'Agenzia europea per le sostanze chimiche (ECHA)</w:t>
      </w:r>
      <w:r w:rsidRPr="005C0C91">
        <w:t xml:space="preserve"> </w:t>
      </w:r>
      <w:r w:rsidRPr="005C0C91">
        <w:t>di cui all'articolo 75 del regolamento (CE) n.  1907/2006  (REACH)  e</w:t>
      </w:r>
      <w:r w:rsidRPr="005C0C91">
        <w:t xml:space="preserve"> con le Autorità</w:t>
      </w:r>
      <w:r w:rsidRPr="005C0C91">
        <w:t xml:space="preserve"> designate dei Paesi membri UE. </w:t>
      </w:r>
    </w:p>
    <w:p w14:paraId="422E02C0" w14:textId="77777777" w:rsidR="00CD2381" w:rsidRPr="005C0C91" w:rsidRDefault="00CD2381" w:rsidP="00CD2381">
      <w:r w:rsidRPr="005C0C91">
        <w:t xml:space="preserve">                               </w:t>
      </w:r>
    </w:p>
    <w:p w14:paraId="141D10CE" w14:textId="7A2C54DE" w:rsidR="00CD2381" w:rsidRPr="005C0C91" w:rsidRDefault="00CD2381" w:rsidP="00CD2381">
      <w:pPr>
        <w:rPr>
          <w:b/>
        </w:rPr>
      </w:pPr>
      <w:r w:rsidRPr="005C0C91">
        <w:rPr>
          <w:b/>
        </w:rPr>
        <w:t xml:space="preserve">Art. 3 </w:t>
      </w:r>
    </w:p>
    <w:p w14:paraId="2713C2C7" w14:textId="1D8A077C" w:rsidR="00CD2381" w:rsidRPr="00166A40" w:rsidRDefault="00CD2381" w:rsidP="00CD2381">
      <w:pPr>
        <w:rPr>
          <w:i/>
        </w:rPr>
      </w:pPr>
      <w:r w:rsidRPr="00166A40">
        <w:rPr>
          <w:i/>
        </w:rPr>
        <w:t>Violazione degli obblighi derivanti dagli articoli 8 e 15,  paragrafo</w:t>
      </w:r>
      <w:r w:rsidRPr="00166A40">
        <w:rPr>
          <w:i/>
        </w:rPr>
        <w:t xml:space="preserve"> </w:t>
      </w:r>
      <w:r w:rsidRPr="00166A40">
        <w:rPr>
          <w:i/>
        </w:rPr>
        <w:t>1, del regolamento in materia di notifica di esportazione trasmessa</w:t>
      </w:r>
      <w:r w:rsidRPr="00166A40">
        <w:rPr>
          <w:i/>
        </w:rPr>
        <w:t xml:space="preserve"> </w:t>
      </w:r>
      <w:r w:rsidRPr="00166A40">
        <w:rPr>
          <w:i/>
        </w:rPr>
        <w:t xml:space="preserve">alle parti e ad altri Paesi </w:t>
      </w:r>
    </w:p>
    <w:p w14:paraId="3C2418A5" w14:textId="77777777" w:rsidR="00CD2381" w:rsidRPr="005C0C91" w:rsidRDefault="00CD2381" w:rsidP="00CD2381">
      <w:r w:rsidRPr="005C0C91">
        <w:t xml:space="preserve"> </w:t>
      </w:r>
    </w:p>
    <w:p w14:paraId="21743513" w14:textId="40705FB3" w:rsidR="00CD2381" w:rsidRPr="005C0C91" w:rsidRDefault="00CD2381" w:rsidP="00CD2381">
      <w:r w:rsidRPr="005C0C91">
        <w:t xml:space="preserve">  1.  Salvo  che  il  fatto  costituis</w:t>
      </w:r>
      <w:r w:rsidRPr="005C0C91">
        <w:t xml:space="preserve">ca  reato,  chiunque   effettua </w:t>
      </w:r>
      <w:r w:rsidRPr="005C0C91">
        <w:t>un'operazione di esportazione di una sostanza chimica presente  nella</w:t>
      </w:r>
      <w:r w:rsidRPr="005C0C91">
        <w:t xml:space="preserve"> </w:t>
      </w:r>
      <w:r w:rsidRPr="005C0C91">
        <w:t>parte 1 dell'allegato I del regolamento o una miscela contenente tale</w:t>
      </w:r>
      <w:r w:rsidRPr="005C0C91">
        <w:t xml:space="preserve"> </w:t>
      </w:r>
      <w:r w:rsidRPr="005C0C91">
        <w:t>sostanza  in  concentrazioni  tali  da  far  scattare  l'obbligo   di</w:t>
      </w:r>
      <w:r w:rsidRPr="005C0C91">
        <w:t xml:space="preserve"> </w:t>
      </w:r>
      <w:r w:rsidRPr="005C0C91">
        <w:t>etichettatura ai sensi del regolamento (CE)  n.  1272/2008,  che  non</w:t>
      </w:r>
      <w:r w:rsidRPr="005C0C91">
        <w:t xml:space="preserve"> </w:t>
      </w:r>
      <w:r w:rsidRPr="005C0C91">
        <w:t>ottempera all'obbligo di notifica di cui all'articolo 8, paragrafo 2,</w:t>
      </w:r>
      <w:r w:rsidRPr="005C0C91">
        <w:t xml:space="preserve"> </w:t>
      </w:r>
      <w:r w:rsidRPr="005C0C91">
        <w:t>del regolamento, fatti salvi gli  obblighi  di  cui  all'articolo  8,</w:t>
      </w:r>
      <w:r w:rsidRPr="005C0C91">
        <w:t xml:space="preserve"> paragrafo 6, è </w:t>
      </w:r>
      <w:r w:rsidRPr="005C0C91">
        <w:t>soggetto alla sanzione amministrativa pecuniaria  del</w:t>
      </w:r>
      <w:r w:rsidRPr="005C0C91">
        <w:t xml:space="preserve"> </w:t>
      </w:r>
      <w:r w:rsidRPr="005C0C91">
        <w:t xml:space="preserve">pagamento di una somma da 5.000 euro a 30.000 euro. </w:t>
      </w:r>
    </w:p>
    <w:p w14:paraId="3C02F264" w14:textId="0C6605B6" w:rsidR="00CD2381" w:rsidRPr="005C0C91" w:rsidRDefault="00CD2381" w:rsidP="00CD2381">
      <w:r w:rsidRPr="005C0C91">
        <w:t xml:space="preserve">  2.  Salvo  che  il  fatto  costituis</w:t>
      </w:r>
      <w:r w:rsidRPr="005C0C91">
        <w:t xml:space="preserve">ca  reato,  chiunque   effettua </w:t>
      </w:r>
      <w:r w:rsidRPr="005C0C91">
        <w:t>un'operazione di esportazione di un articolo contenente una  sostanza</w:t>
      </w:r>
      <w:r w:rsidRPr="005C0C91">
        <w:t xml:space="preserve"> </w:t>
      </w:r>
      <w:r w:rsidRPr="005C0C91">
        <w:t>elencata nella parte 2 o 3 dell'allegato I del regolamento  in  forma</w:t>
      </w:r>
    </w:p>
    <w:p w14:paraId="2D99D4C7" w14:textId="27859579" w:rsidR="00CD2381" w:rsidRPr="005C0C91" w:rsidRDefault="00CD2381" w:rsidP="00CD2381">
      <w:r w:rsidRPr="005C0C91">
        <w:lastRenderedPageBreak/>
        <w:t>non  reattiva  o  una  miscela  conten</w:t>
      </w:r>
      <w:r w:rsidRPr="005C0C91">
        <w:t xml:space="preserve">ente  tale  sostanza   in   una </w:t>
      </w:r>
      <w:r w:rsidRPr="005C0C91">
        <w:t>concentrazione tale da far scattare  l'obbligo  di  etichettatura  ai</w:t>
      </w:r>
      <w:r w:rsidRPr="005C0C91">
        <w:t xml:space="preserve"> </w:t>
      </w:r>
      <w:r w:rsidRPr="005C0C91">
        <w:t>sensi dell'articolo 17, del regolamento (CE) n.  1272/2008,  che  non</w:t>
      </w:r>
      <w:r w:rsidRPr="005C0C91">
        <w:t xml:space="preserve"> </w:t>
      </w:r>
      <w:r w:rsidRPr="005C0C91">
        <w:t>ottempera  alle  disposizioni  dell'articolo  15,  paragrafo  1   del</w:t>
      </w:r>
      <w:r w:rsidRPr="005C0C91">
        <w:t xml:space="preserve"> </w:t>
      </w:r>
      <w:r w:rsidRPr="005C0C91">
        <w:t>rego</w:t>
      </w:r>
      <w:r w:rsidRPr="005C0C91">
        <w:t>lamento è</w:t>
      </w:r>
      <w:r w:rsidRPr="005C0C91">
        <w:t xml:space="preserve"> soggetto alla sanzione amministrativa  pecuniaria  del</w:t>
      </w:r>
      <w:r w:rsidRPr="005C0C91">
        <w:t xml:space="preserve"> </w:t>
      </w:r>
      <w:r w:rsidRPr="005C0C91">
        <w:t xml:space="preserve">pagamento di una somma da 10.000 euro a 60.000 euro. </w:t>
      </w:r>
    </w:p>
    <w:p w14:paraId="5BF7DDE2" w14:textId="23AF7616" w:rsidR="00CD2381" w:rsidRPr="005C0C91" w:rsidRDefault="00CD2381" w:rsidP="00CD2381">
      <w:r w:rsidRPr="005C0C91">
        <w:t xml:space="preserve">  3.  Salvo  che  il  fatto  costituis</w:t>
      </w:r>
      <w:r w:rsidRPr="005C0C91">
        <w:t xml:space="preserve">ca  reato,  chiunque   effettua </w:t>
      </w:r>
      <w:r w:rsidRPr="005C0C91">
        <w:t>un'operazione di esportazione di una sostanza chimica presente  nella</w:t>
      </w:r>
      <w:r w:rsidRPr="005C0C91">
        <w:t xml:space="preserve"> </w:t>
      </w:r>
      <w:r w:rsidRPr="005C0C91">
        <w:t>parte 1, dell'allegato I, del regolamento o di una miscela contenente</w:t>
      </w:r>
    </w:p>
    <w:p w14:paraId="49605201" w14:textId="75165035" w:rsidR="00CD2381" w:rsidRPr="005C0C91" w:rsidRDefault="00CD2381" w:rsidP="00CD2381">
      <w:r w:rsidRPr="005C0C91">
        <w:t>tale sostanza in concentrazioni tali d</w:t>
      </w:r>
      <w:r w:rsidRPr="005C0C91">
        <w:t xml:space="preserve">a  far  scattare  l'obbligo  di </w:t>
      </w:r>
      <w:r w:rsidRPr="005C0C91">
        <w:t>etichettatura ai sensi del regolamento (CE)  n.  1272/2008,  che  non</w:t>
      </w:r>
      <w:r w:rsidRPr="005C0C91">
        <w:t xml:space="preserve"> </w:t>
      </w:r>
      <w:r w:rsidRPr="005C0C91">
        <w:t>ottempera all'obbligo di revisione della notifica di cui all'articolo</w:t>
      </w:r>
      <w:r w:rsidRPr="005C0C91">
        <w:t xml:space="preserve"> </w:t>
      </w:r>
      <w:r w:rsidRPr="005C0C91">
        <w:t>8,  parag</w:t>
      </w:r>
      <w:r w:rsidRPr="005C0C91">
        <w:t>rafo  4,  del  regolamento,  è</w:t>
      </w:r>
      <w:r w:rsidRPr="005C0C91">
        <w:t xml:space="preserve">  soggetto   alla   sanzione</w:t>
      </w:r>
      <w:r w:rsidRPr="005C0C91">
        <w:t xml:space="preserve"> </w:t>
      </w:r>
      <w:r w:rsidRPr="005C0C91">
        <w:t>amministrativa pecuniaria del pagamento di una somma da 3.000 euro  a</w:t>
      </w:r>
      <w:r w:rsidRPr="005C0C91">
        <w:t xml:space="preserve"> </w:t>
      </w:r>
      <w:r w:rsidRPr="005C0C91">
        <w:t>18.000 euro. La medesima sanzione si applica, ai sensi  dell'articolo</w:t>
      </w:r>
      <w:r w:rsidRPr="005C0C91">
        <w:t xml:space="preserve"> </w:t>
      </w:r>
      <w:r w:rsidRPr="005C0C91">
        <w:t>15,  paragrafo  1,  del  regolamento,  a  colui  che,   relativamente</w:t>
      </w:r>
      <w:r w:rsidRPr="005C0C91">
        <w:t xml:space="preserve"> </w:t>
      </w:r>
      <w:r w:rsidRPr="005C0C91">
        <w:t>all'operazione  di  esportazione  di  un  articolo,   non   ottempera</w:t>
      </w:r>
      <w:r w:rsidRPr="005C0C91">
        <w:t xml:space="preserve"> </w:t>
      </w:r>
      <w:r w:rsidRPr="005C0C91">
        <w:t>all'obbligo di  revisione  della  notifica  di  cui  all'articolo  8,</w:t>
      </w:r>
      <w:r w:rsidRPr="005C0C91">
        <w:t xml:space="preserve"> </w:t>
      </w:r>
      <w:r w:rsidRPr="005C0C91">
        <w:t xml:space="preserve">paragrafo 4. </w:t>
      </w:r>
    </w:p>
    <w:p w14:paraId="740FF610" w14:textId="77777777" w:rsidR="00CD2381" w:rsidRPr="005C0C91" w:rsidRDefault="00CD2381" w:rsidP="00CD2381">
      <w:r w:rsidRPr="005C0C91">
        <w:t xml:space="preserve">                               </w:t>
      </w:r>
    </w:p>
    <w:p w14:paraId="0F36BF1E" w14:textId="235FCAE9" w:rsidR="00CD2381" w:rsidRPr="005C0C91" w:rsidRDefault="00CD2381" w:rsidP="00CD2381">
      <w:pPr>
        <w:rPr>
          <w:b/>
        </w:rPr>
      </w:pPr>
      <w:r w:rsidRPr="005C0C91">
        <w:rPr>
          <w:b/>
        </w:rPr>
        <w:t xml:space="preserve">Art. 4 </w:t>
      </w:r>
    </w:p>
    <w:p w14:paraId="02EDCC8B" w14:textId="287EAD57" w:rsidR="00CD2381" w:rsidRPr="00166A40" w:rsidRDefault="00CD2381" w:rsidP="00CD2381">
      <w:pPr>
        <w:rPr>
          <w:i/>
        </w:rPr>
      </w:pPr>
      <w:r w:rsidRPr="00166A40">
        <w:rPr>
          <w:i/>
        </w:rPr>
        <w:t>Violazione dell'obbligo derivante dall'articolo 10 del regolamento in</w:t>
      </w:r>
      <w:r w:rsidRPr="00166A40">
        <w:rPr>
          <w:i/>
        </w:rPr>
        <w:t xml:space="preserve"> </w:t>
      </w:r>
      <w:r w:rsidRPr="00166A40">
        <w:rPr>
          <w:i/>
        </w:rPr>
        <w:t>materia di informazioni sull'esportazione  e  sull'importazione  di</w:t>
      </w:r>
      <w:r w:rsidRPr="00166A40">
        <w:rPr>
          <w:i/>
        </w:rPr>
        <w:t xml:space="preserve"> </w:t>
      </w:r>
      <w:r w:rsidRPr="00166A40">
        <w:rPr>
          <w:i/>
        </w:rPr>
        <w:t xml:space="preserve">sostanze chimiche </w:t>
      </w:r>
    </w:p>
    <w:p w14:paraId="77CCA8FD" w14:textId="77777777" w:rsidR="00CD2381" w:rsidRPr="005C0C91" w:rsidRDefault="00CD2381" w:rsidP="00CD2381">
      <w:r w:rsidRPr="005C0C91">
        <w:t xml:space="preserve"> </w:t>
      </w:r>
    </w:p>
    <w:p w14:paraId="78CDAA53" w14:textId="52E5F49F" w:rsidR="00CD2381" w:rsidRPr="005C0C91" w:rsidRDefault="00CD2381" w:rsidP="00CD2381">
      <w:r w:rsidRPr="005C0C91">
        <w:t xml:space="preserve">  1.  Salvo  che  il  fatto  costituisca   reato,   l'esport</w:t>
      </w:r>
      <w:r w:rsidRPr="005C0C91">
        <w:t xml:space="preserve">atore   o </w:t>
      </w:r>
      <w:r w:rsidRPr="005C0C91">
        <w:t>l'importatore che entro il 31 marzo di ogni anno, non comunica ovvero</w:t>
      </w:r>
      <w:r w:rsidRPr="005C0C91">
        <w:t xml:space="preserve"> </w:t>
      </w:r>
      <w:r w:rsidRPr="005C0C91">
        <w:t>comunica  in  modo  inesat</w:t>
      </w:r>
      <w:r w:rsidRPr="005C0C91">
        <w:t>to  o  incompleto  all'Autorità</w:t>
      </w:r>
      <w:r w:rsidRPr="005C0C91">
        <w:t xml:space="preserve">  designata</w:t>
      </w:r>
      <w:r w:rsidRPr="005C0C91">
        <w:t xml:space="preserve"> </w:t>
      </w:r>
      <w:r w:rsidRPr="005C0C91">
        <w:t>nazionale  coordinatrice  di  cui  all'articolo  2,   comma   3,   il</w:t>
      </w:r>
      <w:r w:rsidRPr="005C0C91">
        <w:t xml:space="preserve"> </w:t>
      </w:r>
      <w:r w:rsidRPr="005C0C91">
        <w:t>quantitativo  esportato  o  importato  nell'anno  precedente,   della</w:t>
      </w:r>
      <w:r w:rsidRPr="005C0C91">
        <w:t xml:space="preserve"> </w:t>
      </w:r>
      <w:r w:rsidRPr="005C0C91">
        <w:t>sostanza, di una miscela o di un articolo, ai sensi dell'articolo 10,</w:t>
      </w:r>
      <w:r w:rsidRPr="005C0C91">
        <w:t xml:space="preserve"> </w:t>
      </w:r>
      <w:r w:rsidRPr="005C0C91">
        <w:t>paragrafo</w:t>
      </w:r>
      <w:r w:rsidRPr="005C0C91">
        <w:t xml:space="preserve">   1,   del   regolamento,   è</w:t>
      </w:r>
      <w:r w:rsidRPr="005C0C91">
        <w:t xml:space="preserve">  soggetto   alla   sanzione</w:t>
      </w:r>
      <w:r w:rsidRPr="005C0C91">
        <w:t xml:space="preserve"> </w:t>
      </w:r>
      <w:r w:rsidRPr="005C0C91">
        <w:t>amministrativa pecuniaria del pagamento di una somma da 2.000 euro  a</w:t>
      </w:r>
      <w:r w:rsidRPr="005C0C91">
        <w:t xml:space="preserve"> </w:t>
      </w:r>
      <w:r w:rsidRPr="005C0C91">
        <w:t xml:space="preserve">12.000 euro. </w:t>
      </w:r>
    </w:p>
    <w:p w14:paraId="5AE65DAA" w14:textId="77777777" w:rsidR="00CD2381" w:rsidRPr="005C0C91" w:rsidRDefault="00CD2381" w:rsidP="00CD2381">
      <w:r w:rsidRPr="005C0C91">
        <w:t xml:space="preserve">                               </w:t>
      </w:r>
    </w:p>
    <w:p w14:paraId="050C1F7A" w14:textId="52A41DCB" w:rsidR="00CD2381" w:rsidRPr="005C0C91" w:rsidRDefault="00CD2381" w:rsidP="00CD2381">
      <w:pPr>
        <w:rPr>
          <w:b/>
        </w:rPr>
      </w:pPr>
      <w:r w:rsidRPr="005C0C91">
        <w:rPr>
          <w:b/>
        </w:rPr>
        <w:t xml:space="preserve">Art. 5 </w:t>
      </w:r>
    </w:p>
    <w:p w14:paraId="6AE9C62B" w14:textId="7646184F" w:rsidR="00CD2381" w:rsidRPr="00166A40" w:rsidRDefault="00CD2381" w:rsidP="00CD2381">
      <w:r w:rsidRPr="005C0C91">
        <w:t xml:space="preserve"> </w:t>
      </w:r>
      <w:r w:rsidRPr="005C0C91">
        <w:rPr>
          <w:i/>
        </w:rPr>
        <w:t>Violazione degli obblighi derivanti dall'articolo 14 del  regolamento</w:t>
      </w:r>
      <w:r w:rsidRPr="005C0C91">
        <w:rPr>
          <w:i/>
        </w:rPr>
        <w:t xml:space="preserve"> </w:t>
      </w:r>
      <w:r w:rsidRPr="005C0C91">
        <w:rPr>
          <w:i/>
        </w:rPr>
        <w:t xml:space="preserve">in materia di altre informazioni diverse dall'obbligo di notifica </w:t>
      </w:r>
    </w:p>
    <w:p w14:paraId="25645735" w14:textId="77777777" w:rsidR="00CD2381" w:rsidRPr="005C0C91" w:rsidRDefault="00CD2381" w:rsidP="00CD2381">
      <w:r w:rsidRPr="005C0C91">
        <w:t xml:space="preserve"> </w:t>
      </w:r>
    </w:p>
    <w:p w14:paraId="6021911A" w14:textId="6AEC060B" w:rsidR="00CD2381" w:rsidRPr="005C0C91" w:rsidRDefault="00CD2381" w:rsidP="00CD2381">
      <w:r w:rsidRPr="005C0C91">
        <w:t xml:space="preserve">  1. Salvo che il fatto costituisca re</w:t>
      </w:r>
      <w:r w:rsidRPr="005C0C91">
        <w:t xml:space="preserve">ato, l'esportatore che  non  si </w:t>
      </w:r>
      <w:r w:rsidRPr="005C0C91">
        <w:t>conforma  alle  decisioni  contenute   nelle   risposte   del   Paese</w:t>
      </w:r>
      <w:r w:rsidRPr="005C0C91">
        <w:t xml:space="preserve"> </w:t>
      </w:r>
      <w:r w:rsidRPr="005C0C91">
        <w:t>importatore di cui all'articolo 14,  paragrafo  4,  del  regolamento,</w:t>
      </w:r>
      <w:r w:rsidRPr="005C0C91">
        <w:t xml:space="preserve"> entro il termine stabilito, è </w:t>
      </w:r>
      <w:r w:rsidRPr="005C0C91">
        <w:t>soggetto alla sanzione  amministrativa</w:t>
      </w:r>
      <w:r w:rsidRPr="005C0C91">
        <w:t xml:space="preserve"> </w:t>
      </w:r>
      <w:r w:rsidRPr="005C0C91">
        <w:t xml:space="preserve">pecuniaria del pagamento di una somma da 5.000 euro a 30.000 euro. </w:t>
      </w:r>
    </w:p>
    <w:p w14:paraId="5C54B4C9" w14:textId="5738BA0F" w:rsidR="00CD2381" w:rsidRPr="005C0C91" w:rsidRDefault="00CD2381" w:rsidP="00CD2381">
      <w:r w:rsidRPr="005C0C91">
        <w:t xml:space="preserve">  2.  Salvo  che  il  fatto  costituis</w:t>
      </w:r>
      <w:r w:rsidRPr="005C0C91">
        <w:t xml:space="preserve">ca  reato,  chiunque   effettua </w:t>
      </w:r>
      <w:r w:rsidRPr="005C0C91">
        <w:t>un'operazione di esportazione di una sostanza elencata nelle parti  2</w:t>
      </w:r>
      <w:r w:rsidRPr="005C0C91">
        <w:t xml:space="preserve"> </w:t>
      </w:r>
      <w:r w:rsidRPr="005C0C91">
        <w:t>o 3 dell'allegato I del regolamento o  una  miscela  contenente  tale</w:t>
      </w:r>
      <w:r w:rsidRPr="005C0C91">
        <w:t xml:space="preserve"> </w:t>
      </w:r>
      <w:r w:rsidRPr="005C0C91">
        <w:t>sostanza in concentrazione tale da poter far  scattare  l'obbligo  di</w:t>
      </w:r>
      <w:r w:rsidRPr="005C0C91">
        <w:t xml:space="preserve"> </w:t>
      </w:r>
      <w:r w:rsidRPr="005C0C91">
        <w:t>etichettatura ai sensi del regolamento (CE) n. 1272/2008, senza  aver</w:t>
      </w:r>
      <w:r w:rsidRPr="005C0C91">
        <w:t xml:space="preserve"> </w:t>
      </w:r>
      <w:r w:rsidRPr="005C0C91">
        <w:t>ottenuto consenso esplicito dalla parte importatrice o da altro paese</w:t>
      </w:r>
      <w:r w:rsidRPr="005C0C91">
        <w:t xml:space="preserve"> </w:t>
      </w:r>
      <w:r w:rsidRPr="005C0C91">
        <w:t>importato</w:t>
      </w:r>
      <w:r w:rsidRPr="005C0C91">
        <w:t>re, ovvero  dopo  la  validità</w:t>
      </w:r>
      <w:r w:rsidRPr="005C0C91">
        <w:t xml:space="preserve"> dello  stesso  nei  termini</w:t>
      </w:r>
      <w:r w:rsidRPr="005C0C91">
        <w:t xml:space="preserve"> </w:t>
      </w:r>
      <w:r w:rsidRPr="005C0C91">
        <w:t>previsti dall'articolo 14, paragrafo 8,  del  regolamento  ovvero  in</w:t>
      </w:r>
      <w:r w:rsidRPr="005C0C91">
        <w:t xml:space="preserve"> </w:t>
      </w:r>
      <w:r w:rsidRPr="005C0C91">
        <w:t>mancanza di una decisione di procedere in assenza del consenso ovvero</w:t>
      </w:r>
      <w:r w:rsidRPr="005C0C91">
        <w:t xml:space="preserve"> in assenza dell'applicabilità</w:t>
      </w:r>
      <w:r w:rsidRPr="005C0C91">
        <w:t xml:space="preserve"> delle condizioni di  cui  all'articolo</w:t>
      </w:r>
      <w:r w:rsidRPr="005C0C91">
        <w:t xml:space="preserve"> </w:t>
      </w:r>
      <w:r w:rsidRPr="005C0C91">
        <w:t>14,  para</w:t>
      </w:r>
      <w:r w:rsidRPr="005C0C91">
        <w:t>grafo  6,  del  regolamento,  è</w:t>
      </w:r>
      <w:r w:rsidRPr="005C0C91">
        <w:t xml:space="preserve">  soggetto   alla   sanzione</w:t>
      </w:r>
      <w:r w:rsidRPr="005C0C91">
        <w:t xml:space="preserve"> </w:t>
      </w:r>
      <w:r w:rsidRPr="005C0C91">
        <w:t>amministrativa pecuniaria del pagamento di una somma da 15.000 euro a</w:t>
      </w:r>
      <w:r w:rsidRPr="005C0C91">
        <w:t xml:space="preserve"> </w:t>
      </w:r>
      <w:r w:rsidRPr="005C0C91">
        <w:t xml:space="preserve">90.000 euro. </w:t>
      </w:r>
    </w:p>
    <w:p w14:paraId="6BAF9ED3" w14:textId="5F3B2DEC" w:rsidR="00CD2381" w:rsidRPr="005C0C91" w:rsidRDefault="00CD2381" w:rsidP="00CD2381">
      <w:r w:rsidRPr="005C0C91">
        <w:t xml:space="preserve">  3.  Salvo  che  il  fatto  costituis</w:t>
      </w:r>
      <w:r w:rsidRPr="005C0C91">
        <w:t xml:space="preserve">ca  reato,  chiunque   effettua </w:t>
      </w:r>
      <w:r w:rsidRPr="005C0C91">
        <w:t>un'operazione di esportazione  di  una  sostanza  nei  sei  mesi  che</w:t>
      </w:r>
      <w:r w:rsidRPr="005C0C91">
        <w:t xml:space="preserve"> </w:t>
      </w:r>
      <w:r w:rsidRPr="005C0C91">
        <w:t>precedono la scadenza indicata espressamente o deducibile dalla  data</w:t>
      </w:r>
      <w:r w:rsidRPr="005C0C91">
        <w:t xml:space="preserve"> </w:t>
      </w:r>
      <w:r w:rsidRPr="005C0C91">
        <w:t>di  fabbricazion</w:t>
      </w:r>
      <w:r w:rsidRPr="005C0C91">
        <w:t>e,  a  meno  che  le  proprietà</w:t>
      </w:r>
      <w:r w:rsidRPr="005C0C91">
        <w:t xml:space="preserve">  intrinseche   della</w:t>
      </w:r>
      <w:r w:rsidRPr="005C0C91">
        <w:t xml:space="preserve"> </w:t>
      </w:r>
      <w:r w:rsidRPr="005C0C91">
        <w:t>sostanza, di cui all'articolo 14, paragrafo 10,  primo  periodo,  del</w:t>
      </w:r>
      <w:r w:rsidRPr="005C0C91">
        <w:t xml:space="preserve"> regolamento lo consentano, è </w:t>
      </w:r>
      <w:r w:rsidRPr="005C0C91">
        <w:t>soggetto alla  sanzione  amministrativa</w:t>
      </w:r>
      <w:r w:rsidRPr="005C0C91">
        <w:t xml:space="preserve"> </w:t>
      </w:r>
      <w:r w:rsidRPr="005C0C91">
        <w:t xml:space="preserve">pecuniaria del pagamento di una somma da 5.000 euro a 30.000 euro. </w:t>
      </w:r>
    </w:p>
    <w:p w14:paraId="3DC21DFD" w14:textId="25FC4A95" w:rsidR="00CD2381" w:rsidRPr="005C0C91" w:rsidRDefault="00CD2381" w:rsidP="00CD2381">
      <w:r w:rsidRPr="005C0C91">
        <w:t xml:space="preserve">  4.  Salvo  che  il  fatto  costituis</w:t>
      </w:r>
      <w:r w:rsidRPr="005C0C91">
        <w:t xml:space="preserve">ca  reato,  chiunque   effettua </w:t>
      </w:r>
      <w:r w:rsidRPr="005C0C91">
        <w:t>un'operazione di  esportazione  di  un  pesticida  e  non  predispone</w:t>
      </w:r>
      <w:r w:rsidRPr="005C0C91">
        <w:t xml:space="preserve"> l</w:t>
      </w:r>
      <w:r w:rsidRPr="005C0C91">
        <w:t>'etichetta secondo quanto previsto dall'articolo 14,  paragrafo  11,</w:t>
      </w:r>
      <w:r w:rsidRPr="005C0C91">
        <w:t xml:space="preserve"> </w:t>
      </w:r>
      <w:r w:rsidRPr="005C0C91">
        <w:t>del regolamento, ovvero non conformemente a  quanto  stabilito  dallo</w:t>
      </w:r>
      <w:r w:rsidRPr="005C0C91">
        <w:t xml:space="preserve"> </w:t>
      </w:r>
      <w:r w:rsidRPr="005C0C91">
        <w:t>stesso articolo 14, p</w:t>
      </w:r>
      <w:r w:rsidRPr="005C0C91">
        <w:t>aragrafo 11, del regolamento, è</w:t>
      </w:r>
      <w:r w:rsidRPr="005C0C91">
        <w:t xml:space="preserve">  soggetto  alla</w:t>
      </w:r>
      <w:r w:rsidRPr="005C0C91">
        <w:t xml:space="preserve"> </w:t>
      </w:r>
      <w:r w:rsidRPr="005C0C91">
        <w:t>sanzione amministrativa pecuniaria del  pagamento  di  una  somma  da</w:t>
      </w:r>
      <w:r w:rsidRPr="005C0C91">
        <w:t xml:space="preserve"> </w:t>
      </w:r>
      <w:r w:rsidRPr="005C0C91">
        <w:t xml:space="preserve">10.000 euro a 60.000 euro. </w:t>
      </w:r>
    </w:p>
    <w:p w14:paraId="5AC60986" w14:textId="77777777" w:rsidR="00CD2381" w:rsidRPr="005C0C91" w:rsidRDefault="00CD2381" w:rsidP="00CD2381">
      <w:r w:rsidRPr="005C0C91">
        <w:t xml:space="preserve">                               </w:t>
      </w:r>
    </w:p>
    <w:p w14:paraId="5B0549C0" w14:textId="7A6839E2" w:rsidR="00CD2381" w:rsidRPr="005C0C91" w:rsidRDefault="00CD2381" w:rsidP="00CD2381">
      <w:pPr>
        <w:rPr>
          <w:b/>
        </w:rPr>
      </w:pPr>
      <w:r w:rsidRPr="005C0C91">
        <w:rPr>
          <w:b/>
        </w:rPr>
        <w:t xml:space="preserve">Art. 6 </w:t>
      </w:r>
    </w:p>
    <w:p w14:paraId="7F913350" w14:textId="0C4FDA76" w:rsidR="00CD2381" w:rsidRPr="00166A40" w:rsidRDefault="00CD2381" w:rsidP="00CD2381">
      <w:pPr>
        <w:rPr>
          <w:i/>
        </w:rPr>
      </w:pPr>
      <w:r w:rsidRPr="00166A40">
        <w:rPr>
          <w:i/>
        </w:rPr>
        <w:t>Violazione dell'obbligo derivante dall'articolo 15, paragrafo 2,  del</w:t>
      </w:r>
      <w:r w:rsidRPr="00166A40">
        <w:rPr>
          <w:i/>
        </w:rPr>
        <w:t xml:space="preserve"> </w:t>
      </w:r>
      <w:r w:rsidRPr="00166A40">
        <w:rPr>
          <w:i/>
        </w:rPr>
        <w:t xml:space="preserve">regolamento in materia di divieto di esportazione </w:t>
      </w:r>
    </w:p>
    <w:p w14:paraId="006A70A3" w14:textId="77777777" w:rsidR="00CD2381" w:rsidRPr="005C0C91" w:rsidRDefault="00CD2381" w:rsidP="00CD2381">
      <w:r w:rsidRPr="005C0C91">
        <w:t xml:space="preserve"> </w:t>
      </w:r>
    </w:p>
    <w:p w14:paraId="51CF5132" w14:textId="7755CBA7" w:rsidR="00CD2381" w:rsidRPr="005C0C91" w:rsidRDefault="00CD2381" w:rsidP="00CD2381">
      <w:r w:rsidRPr="005C0C91">
        <w:t xml:space="preserve">  1.  Salvo  che  il  fatto  costituis</w:t>
      </w:r>
      <w:r w:rsidRPr="005C0C91">
        <w:t xml:space="preserve">ca  reato,  chiunque   effettua </w:t>
      </w:r>
      <w:r w:rsidRPr="005C0C91">
        <w:t>un'operazione di  esportazione  di  una  sostanza  chimica  o  di  un</w:t>
      </w:r>
      <w:r w:rsidRPr="005C0C91">
        <w:t xml:space="preserve"> </w:t>
      </w:r>
      <w:r w:rsidRPr="005C0C91">
        <w:t>articolo elencati nell'allegato V, del regolamento in  violazione  al</w:t>
      </w:r>
    </w:p>
    <w:p w14:paraId="59DA8349" w14:textId="0BCC0800" w:rsidR="00CD2381" w:rsidRPr="005C0C91" w:rsidRDefault="00CD2381" w:rsidP="00CD2381">
      <w:r w:rsidRPr="005C0C91">
        <w:t>divieto di cui all'articolo 15, paragrafo 2, del citato  regolamento,</w:t>
      </w:r>
      <w:r w:rsidRPr="005C0C91">
        <w:t xml:space="preserve"> è </w:t>
      </w:r>
      <w:r w:rsidRPr="005C0C91">
        <w:t>soggetto alla sanzione amministrativa pecuniaria del pagamento  di</w:t>
      </w:r>
      <w:r w:rsidRPr="005C0C91">
        <w:t xml:space="preserve"> </w:t>
      </w:r>
      <w:r w:rsidRPr="005C0C91">
        <w:t xml:space="preserve">una somma da 20.000 euro a 120.000 euro. </w:t>
      </w:r>
    </w:p>
    <w:p w14:paraId="2D5BA106" w14:textId="77777777" w:rsidR="00CD2381" w:rsidRPr="005C0C91" w:rsidRDefault="00CD2381" w:rsidP="00CD2381">
      <w:r w:rsidRPr="005C0C91">
        <w:t xml:space="preserve">                               </w:t>
      </w:r>
    </w:p>
    <w:p w14:paraId="2EEB64BB" w14:textId="2F3D1F6C" w:rsidR="00CD2381" w:rsidRPr="005C0C91" w:rsidRDefault="00CD2381" w:rsidP="00CD2381">
      <w:pPr>
        <w:rPr>
          <w:b/>
        </w:rPr>
      </w:pPr>
      <w:r w:rsidRPr="005C0C91">
        <w:rPr>
          <w:b/>
        </w:rPr>
        <w:t xml:space="preserve">Art. 7 </w:t>
      </w:r>
    </w:p>
    <w:p w14:paraId="48141B85" w14:textId="1A79E298" w:rsidR="00CD2381" w:rsidRPr="005C0C91" w:rsidRDefault="00CD2381" w:rsidP="00CD2381">
      <w:pPr>
        <w:rPr>
          <w:i/>
        </w:rPr>
      </w:pPr>
      <w:r w:rsidRPr="005C0C91">
        <w:rPr>
          <w:i/>
        </w:rPr>
        <w:t>Violazione degli obblighi derivanti dall'articolo 16 del  regolamento</w:t>
      </w:r>
      <w:r w:rsidRPr="005C0C91">
        <w:rPr>
          <w:i/>
        </w:rPr>
        <w:t xml:space="preserve"> </w:t>
      </w:r>
      <w:r w:rsidRPr="005C0C91">
        <w:rPr>
          <w:i/>
        </w:rPr>
        <w:t xml:space="preserve">in materia di informazione sui movimenti di transito </w:t>
      </w:r>
    </w:p>
    <w:p w14:paraId="4670AA69" w14:textId="77777777" w:rsidR="00CD2381" w:rsidRPr="005C0C91" w:rsidRDefault="00CD2381" w:rsidP="00CD2381">
      <w:r w:rsidRPr="005C0C91">
        <w:t xml:space="preserve"> </w:t>
      </w:r>
    </w:p>
    <w:p w14:paraId="34A3586F" w14:textId="483144E0" w:rsidR="00CD2381" w:rsidRPr="005C0C91" w:rsidRDefault="00CD2381" w:rsidP="00CD2381">
      <w:r w:rsidRPr="005C0C91">
        <w:t xml:space="preserve">  1.  Salvo  che  il  fatto  costituis</w:t>
      </w:r>
      <w:r w:rsidRPr="005C0C91">
        <w:t xml:space="preserve">ca  reato,  chiunque   effettua </w:t>
      </w:r>
      <w:r w:rsidRPr="005C0C91">
        <w:t>un'operazione di esportazione di una sostanza elencata nella parte  3</w:t>
      </w:r>
      <w:r w:rsidRPr="005C0C91">
        <w:t xml:space="preserve"> </w:t>
      </w:r>
      <w:r w:rsidRPr="005C0C91">
        <w:t>dell'allegato  I  del  regolamento  in  favore  di  una  parte  della</w:t>
      </w:r>
      <w:r w:rsidRPr="005C0C91">
        <w:t xml:space="preserve"> </w:t>
      </w:r>
      <w:r w:rsidRPr="005C0C91">
        <w:t>convenzione di Rotterdam, ratificata con legge  11  luglio  2002,  n.</w:t>
      </w:r>
      <w:r w:rsidRPr="005C0C91">
        <w:t xml:space="preserve"> </w:t>
      </w:r>
      <w:r w:rsidRPr="005C0C91">
        <w:t>176, di  cui  all'allegato  VI  del  medesimo  regolamento,  che  non</w:t>
      </w:r>
      <w:r w:rsidRPr="005C0C91">
        <w:t xml:space="preserve"> comunica  all'Autorità</w:t>
      </w:r>
      <w:r w:rsidRPr="005C0C91">
        <w:t xml:space="preserve">  designata  nazionale  coordinatrice  di  cui</w:t>
      </w:r>
      <w:r w:rsidRPr="005C0C91">
        <w:t xml:space="preserve"> </w:t>
      </w:r>
      <w:r w:rsidRPr="005C0C91">
        <w:t>all'articolo 2, comma 3, le  informazioni  di  cui  all'allegato  VI,</w:t>
      </w:r>
      <w:r w:rsidRPr="005C0C91">
        <w:t xml:space="preserve"> </w:t>
      </w:r>
      <w:r w:rsidRPr="005C0C91">
        <w:t>richieste da un'altra parte della convenzione citata entro i  termini</w:t>
      </w:r>
      <w:r w:rsidRPr="005C0C91">
        <w:t xml:space="preserve"> </w:t>
      </w:r>
      <w:r w:rsidRPr="005C0C91">
        <w:t xml:space="preserve">stabiliti dall'articolo 16, </w:t>
      </w:r>
      <w:r w:rsidRPr="005C0C91">
        <w:t>paragrafo 2, del regolamento, è</w:t>
      </w:r>
      <w:r w:rsidRPr="005C0C91">
        <w:t xml:space="preserve"> soggetto</w:t>
      </w:r>
    </w:p>
    <w:p w14:paraId="6AA85292" w14:textId="1EF3BCAF" w:rsidR="00CD2381" w:rsidRPr="005C0C91" w:rsidRDefault="00CD2381" w:rsidP="00CD2381">
      <w:r w:rsidRPr="005C0C91">
        <w:t>alla sanzione amministrativa pecuniari</w:t>
      </w:r>
      <w:r w:rsidRPr="005C0C91">
        <w:t xml:space="preserve">a del pagamento di una somma da </w:t>
      </w:r>
      <w:r w:rsidRPr="005C0C91">
        <w:t xml:space="preserve">3.000 euro a 18.000 euro. </w:t>
      </w:r>
    </w:p>
    <w:p w14:paraId="079A4AD0" w14:textId="77777777" w:rsidR="00CD2381" w:rsidRPr="005C0C91" w:rsidRDefault="00CD2381" w:rsidP="00CD2381">
      <w:r w:rsidRPr="005C0C91">
        <w:t xml:space="preserve">                               </w:t>
      </w:r>
    </w:p>
    <w:p w14:paraId="5674ADCA" w14:textId="4534BABF" w:rsidR="00CD2381" w:rsidRPr="005C0C91" w:rsidRDefault="00CD2381" w:rsidP="00CD2381">
      <w:pPr>
        <w:rPr>
          <w:b/>
        </w:rPr>
      </w:pPr>
      <w:r w:rsidRPr="005C0C91">
        <w:rPr>
          <w:b/>
        </w:rPr>
        <w:t xml:space="preserve">Art. 8 </w:t>
      </w:r>
    </w:p>
    <w:p w14:paraId="5E96A902" w14:textId="4B1734B2" w:rsidR="00CD2381" w:rsidRPr="005C0C91" w:rsidRDefault="00CD2381" w:rsidP="00CD2381">
      <w:pPr>
        <w:rPr>
          <w:i/>
        </w:rPr>
      </w:pPr>
      <w:r w:rsidRPr="005C0C91">
        <w:rPr>
          <w:i/>
        </w:rPr>
        <w:t>Violazione degli obblighi derivanti dall'articolo 17 del  regolamento</w:t>
      </w:r>
      <w:r w:rsidRPr="005C0C91">
        <w:rPr>
          <w:i/>
        </w:rPr>
        <w:t xml:space="preserve"> </w:t>
      </w:r>
      <w:r w:rsidRPr="005C0C91">
        <w:rPr>
          <w:i/>
        </w:rPr>
        <w:t>in materia di informazioni obbligatorie per  le  sostanze  chimiche</w:t>
      </w:r>
      <w:r w:rsidRPr="005C0C91">
        <w:rPr>
          <w:i/>
        </w:rPr>
        <w:t xml:space="preserve"> </w:t>
      </w:r>
      <w:r w:rsidRPr="005C0C91">
        <w:rPr>
          <w:i/>
        </w:rPr>
        <w:t xml:space="preserve">esportate </w:t>
      </w:r>
    </w:p>
    <w:p w14:paraId="54DEA7F6" w14:textId="77777777" w:rsidR="00CD2381" w:rsidRPr="005C0C91" w:rsidRDefault="00CD2381" w:rsidP="00CD2381">
      <w:r w:rsidRPr="005C0C91">
        <w:t xml:space="preserve"> </w:t>
      </w:r>
    </w:p>
    <w:p w14:paraId="772F8279" w14:textId="3D50C12D" w:rsidR="00CD2381" w:rsidRPr="005C0C91" w:rsidRDefault="00CD2381" w:rsidP="00CD2381">
      <w:r w:rsidRPr="005C0C91">
        <w:t xml:space="preserve">  1. Salvo che il fatto costituisca re</w:t>
      </w:r>
      <w:r w:rsidRPr="005C0C91">
        <w:t xml:space="preserve">ato, l'esportatore di  sostanze </w:t>
      </w:r>
      <w:r w:rsidRPr="005C0C91">
        <w:t>chimiche  che  non  adempie  agli  obblighi   di   etichettatura   ed</w:t>
      </w:r>
      <w:r w:rsidRPr="005C0C91">
        <w:t xml:space="preserve"> </w:t>
      </w:r>
      <w:r w:rsidRPr="005C0C91">
        <w:t>imballaggio di cui all'articolo 17, p</w:t>
      </w:r>
      <w:r w:rsidRPr="005C0C91">
        <w:t xml:space="preserve">aragrafo 1, del regolamento,  è </w:t>
      </w:r>
      <w:r w:rsidRPr="005C0C91">
        <w:t>soggetto alla sanzione amministrativa pecuniaria del pagamento di una</w:t>
      </w:r>
      <w:r w:rsidRPr="005C0C91">
        <w:t xml:space="preserve"> </w:t>
      </w:r>
      <w:r w:rsidRPr="005C0C91">
        <w:t>somma da 10.000 euro a 60.000 euro.  Alla  stessa  sanzione  soggiace</w:t>
      </w:r>
      <w:r w:rsidRPr="005C0C91">
        <w:t xml:space="preserve"> </w:t>
      </w:r>
      <w:r w:rsidRPr="005C0C91">
        <w:t>chiunque effettua un'operazione di esportazione di sostanze chimiche,</w:t>
      </w:r>
      <w:r w:rsidRPr="005C0C91">
        <w:t xml:space="preserve"> </w:t>
      </w:r>
      <w:r w:rsidRPr="005C0C91">
        <w:t>non  ottempera  ovvero  ottempera  in  modo  inesatto  o   incompleto</w:t>
      </w:r>
      <w:r w:rsidRPr="005C0C91">
        <w:t xml:space="preserve"> </w:t>
      </w:r>
      <w:r w:rsidRPr="005C0C91">
        <w:t>all'obbligo di cui all'articolo 17, paragrafo 3, del regolamento,  di</w:t>
      </w:r>
      <w:r w:rsidRPr="005C0C91">
        <w:t xml:space="preserve"> </w:t>
      </w:r>
      <w:r w:rsidRPr="005C0C91">
        <w:t>fornire una scheda informativa  sulla  sicurezza  conformemente  alle</w:t>
      </w:r>
      <w:r w:rsidRPr="005C0C91">
        <w:t xml:space="preserve"> </w:t>
      </w:r>
      <w:r w:rsidRPr="005C0C91">
        <w:t>disposizioni  di  cui  all'articolo  31  del  regolamento   (CE)   n.</w:t>
      </w:r>
      <w:r w:rsidRPr="005C0C91">
        <w:t xml:space="preserve"> </w:t>
      </w:r>
      <w:r w:rsidRPr="005C0C91">
        <w:t xml:space="preserve">1907/2006. </w:t>
      </w:r>
    </w:p>
    <w:p w14:paraId="6ADFAAC8" w14:textId="688E99B4" w:rsidR="00CD2381" w:rsidRPr="005C0C91" w:rsidRDefault="00CD2381" w:rsidP="00CD2381">
      <w:r w:rsidRPr="005C0C91">
        <w:t xml:space="preserve">  2.  Salvo  che  il  fatto  costituis</w:t>
      </w:r>
      <w:r w:rsidRPr="005C0C91">
        <w:t xml:space="preserve">ca  reato,  chiunque   effettua </w:t>
      </w:r>
      <w:r w:rsidRPr="005C0C91">
        <w:t>un'operazione di esportazione di sostanze chimiche  e  non  ottempera</w:t>
      </w:r>
      <w:r w:rsidRPr="005C0C91">
        <w:t xml:space="preserve"> </w:t>
      </w:r>
      <w:r w:rsidRPr="005C0C91">
        <w:t>all'obbligo di apporre sull'etichetta la data di scadenza e  la  data</w:t>
      </w:r>
      <w:r w:rsidRPr="005C0C91">
        <w:t xml:space="preserve"> </w:t>
      </w:r>
      <w:r w:rsidRPr="005C0C91">
        <w:t>di fabbricazione delle sostanze chimiche,  contemplate  dall'articolo</w:t>
      </w:r>
      <w:r w:rsidRPr="005C0C91">
        <w:t xml:space="preserve"> </w:t>
      </w:r>
      <w:r w:rsidRPr="005C0C91">
        <w:t>17, paragrafo 2, o elencate nell'allegato 1  del  regolamento,  e  se</w:t>
      </w:r>
      <w:r w:rsidRPr="005C0C91">
        <w:t xml:space="preserve"> </w:t>
      </w:r>
      <w:r w:rsidRPr="005C0C91">
        <w:t>necessario la data di scadenza indicata in riferimento alla  distinte</w:t>
      </w:r>
      <w:r w:rsidRPr="005C0C91">
        <w:t xml:space="preserve"> </w:t>
      </w:r>
      <w:r w:rsidRPr="005C0C91">
        <w:t>zone climatiche di cui all'articolo 17, paragrafo 2, del regolamento,</w:t>
      </w:r>
      <w:r w:rsidRPr="005C0C91">
        <w:t xml:space="preserve"> è </w:t>
      </w:r>
      <w:r w:rsidRPr="005C0C91">
        <w:t>soggetto alla sanzione amministrativa pecuniaria del pagamento  di</w:t>
      </w:r>
      <w:r w:rsidRPr="005C0C91">
        <w:t xml:space="preserve"> </w:t>
      </w:r>
      <w:r w:rsidRPr="005C0C91">
        <w:t xml:space="preserve">una somma da 3.000 euro a 18.000 euro. </w:t>
      </w:r>
    </w:p>
    <w:p w14:paraId="41AB6F46" w14:textId="77777777" w:rsidR="00CD2381" w:rsidRPr="005C0C91" w:rsidRDefault="00CD2381" w:rsidP="00CD2381">
      <w:r w:rsidRPr="005C0C91">
        <w:t xml:space="preserve">                               </w:t>
      </w:r>
    </w:p>
    <w:p w14:paraId="21A79ED6" w14:textId="68D8A4F2" w:rsidR="00CD2381" w:rsidRPr="005C0C91" w:rsidRDefault="00CD2381" w:rsidP="00CD2381">
      <w:pPr>
        <w:rPr>
          <w:b/>
        </w:rPr>
      </w:pPr>
      <w:r w:rsidRPr="005C0C91">
        <w:rPr>
          <w:b/>
        </w:rPr>
        <w:t xml:space="preserve">Art. 9 </w:t>
      </w:r>
    </w:p>
    <w:p w14:paraId="788CFFF3" w14:textId="2E6B5A66" w:rsidR="00CD2381" w:rsidRPr="005C0C91" w:rsidRDefault="00CD2381" w:rsidP="00CD2381">
      <w:pPr>
        <w:rPr>
          <w:i/>
        </w:rPr>
      </w:pPr>
      <w:r w:rsidRPr="005C0C91">
        <w:rPr>
          <w:i/>
        </w:rPr>
        <w:t>Attività</w:t>
      </w:r>
      <w:r w:rsidRPr="005C0C91">
        <w:rPr>
          <w:i/>
        </w:rPr>
        <w:t xml:space="preserve"> di vigilanza </w:t>
      </w:r>
    </w:p>
    <w:p w14:paraId="54440C81" w14:textId="77777777" w:rsidR="00CD2381" w:rsidRPr="005C0C91" w:rsidRDefault="00CD2381" w:rsidP="00CD2381">
      <w:r w:rsidRPr="005C0C91">
        <w:t xml:space="preserve"> </w:t>
      </w:r>
    </w:p>
    <w:p w14:paraId="3A8BCAEC" w14:textId="106FA6B7" w:rsidR="00CD2381" w:rsidRPr="005C0C91" w:rsidRDefault="00CD2381" w:rsidP="00CD2381">
      <w:r w:rsidRPr="005C0C91">
        <w:t xml:space="preserve">  1. L'attività di vigilanza, nonché</w:t>
      </w:r>
      <w:r w:rsidRPr="005C0C91">
        <w:t xml:space="preserve"> di accertamento e  irrogazione</w:t>
      </w:r>
      <w:r w:rsidRPr="005C0C91">
        <w:t xml:space="preserve"> </w:t>
      </w:r>
      <w:r w:rsidRPr="005C0C91">
        <w:t>delle sanzioni  di</w:t>
      </w:r>
      <w:r w:rsidRPr="005C0C91">
        <w:t xml:space="preserve">  cui  al  presente  decreto  è</w:t>
      </w:r>
      <w:r w:rsidRPr="005C0C91">
        <w:t xml:space="preserve">  esercitata  dalle</w:t>
      </w:r>
      <w:r w:rsidRPr="005C0C91">
        <w:t xml:space="preserve"> Autorità </w:t>
      </w:r>
      <w:r w:rsidRPr="005C0C91">
        <w:t>nazionali designate di cui  all'articolo  2,  comma  2,  e,</w:t>
      </w:r>
      <w:r w:rsidRPr="005C0C91">
        <w:t xml:space="preserve"> </w:t>
      </w:r>
      <w:r w:rsidRPr="005C0C91">
        <w:t>nell'ambito delle rispettive competenze, dall'Agenzia delle dogane  e</w:t>
      </w:r>
      <w:r w:rsidRPr="005C0C91">
        <w:t xml:space="preserve"> </w:t>
      </w:r>
      <w:r w:rsidRPr="005C0C91">
        <w:t>dei monopoli, dal Corpo della Guardia di finanza e  dalle  regioni  e</w:t>
      </w:r>
      <w:r w:rsidRPr="005C0C91">
        <w:t xml:space="preserve"> </w:t>
      </w:r>
      <w:r w:rsidRPr="005C0C91">
        <w:t>province autonome di Tre</w:t>
      </w:r>
      <w:r w:rsidRPr="005C0C91">
        <w:t>nto e  di  Bolzano.  L'attività</w:t>
      </w:r>
      <w:r w:rsidRPr="005C0C91">
        <w:t xml:space="preserve">  di  cui  al</w:t>
      </w:r>
      <w:r w:rsidRPr="005C0C91">
        <w:t xml:space="preserve"> periodo precedente è</w:t>
      </w:r>
      <w:r w:rsidRPr="005C0C91">
        <w:t xml:space="preserve"> esercitata  dalle  regioni  e  dalle  province</w:t>
      </w:r>
      <w:r w:rsidRPr="005C0C91">
        <w:t xml:space="preserve"> </w:t>
      </w:r>
      <w:r w:rsidRPr="005C0C91">
        <w:t>autonome di Trento e di Bolzano sulla base degli accordi conclusi  in</w:t>
      </w:r>
      <w:r w:rsidRPr="005C0C91">
        <w:t xml:space="preserve"> </w:t>
      </w:r>
      <w:r w:rsidRPr="005C0C91">
        <w:t>sede di Conferenza permanente per i rapporti tra lo Stato, le regioni</w:t>
      </w:r>
      <w:r w:rsidRPr="005C0C91">
        <w:t xml:space="preserve"> </w:t>
      </w:r>
      <w:r w:rsidRPr="005C0C91">
        <w:t>e le province autonome di Trento e di Bolzano concernenti il  sistema</w:t>
      </w:r>
      <w:r w:rsidRPr="005C0C91">
        <w:t xml:space="preserve"> </w:t>
      </w:r>
      <w:r w:rsidRPr="005C0C91">
        <w:t xml:space="preserve">dei controlli ufficiali e le relative linee di indirizzo. </w:t>
      </w:r>
    </w:p>
    <w:p w14:paraId="7FB056D2" w14:textId="32988C0F" w:rsidR="00CD2381" w:rsidRPr="005C0C91" w:rsidRDefault="00CD2381" w:rsidP="00CD2381">
      <w:r w:rsidRPr="005C0C91">
        <w:t xml:space="preserve">  2. Al fine di permettere il coerente</w:t>
      </w:r>
      <w:r w:rsidRPr="005C0C91">
        <w:t xml:space="preserve">  adeguamento  del  sistema  di vigilanza, le «Autorità</w:t>
      </w:r>
      <w:r w:rsidRPr="005C0C91">
        <w:t xml:space="preserve"> nazionali designate» di cui all'articolo  2,</w:t>
      </w:r>
      <w:r w:rsidRPr="005C0C91">
        <w:t xml:space="preserve"> </w:t>
      </w:r>
      <w:r w:rsidRPr="005C0C91">
        <w:t>comma 2, l'Agenzia delle  dogane  e  dei  monopoli,  il  Corpo  della</w:t>
      </w:r>
    </w:p>
    <w:p w14:paraId="68F7D25F" w14:textId="4F761764" w:rsidR="00CD2381" w:rsidRPr="005C0C91" w:rsidRDefault="00CD2381" w:rsidP="00CD2381">
      <w:r w:rsidRPr="005C0C91">
        <w:t>Guardia di finanza e le regioni e le p</w:t>
      </w:r>
      <w:r w:rsidRPr="005C0C91">
        <w:t xml:space="preserve">rovince autonome di Trento e di </w:t>
      </w:r>
      <w:r w:rsidRPr="005C0C91">
        <w:t>B</w:t>
      </w:r>
      <w:r w:rsidRPr="005C0C91">
        <w:t>olzano, individuano le modalità</w:t>
      </w:r>
      <w:r w:rsidRPr="005C0C91">
        <w:t xml:space="preserve">  operative  idonee  ad  attuare  il</w:t>
      </w:r>
      <w:r w:rsidRPr="005C0C91">
        <w:t xml:space="preserve"> </w:t>
      </w:r>
      <w:r w:rsidRPr="005C0C91">
        <w:t>regolamento anche in coerenza con i principi  dello  sportello  unico</w:t>
      </w:r>
      <w:r w:rsidRPr="005C0C91">
        <w:t xml:space="preserve"> </w:t>
      </w:r>
      <w:r w:rsidRPr="005C0C91">
        <w:t>doganale,  istituito  dall'articolo  4,  comma  57,  della  legge  24</w:t>
      </w:r>
      <w:r w:rsidRPr="005C0C91">
        <w:t xml:space="preserve"> </w:t>
      </w:r>
      <w:r w:rsidRPr="005C0C91">
        <w:t>dicembre 2003, n. 350, e  le  disposizioni  di  cui  al  decreto  del</w:t>
      </w:r>
      <w:r w:rsidRPr="005C0C91">
        <w:t xml:space="preserve"> </w:t>
      </w:r>
      <w:r w:rsidRPr="005C0C91">
        <w:t xml:space="preserve">Presidente del Consiglio dei ministri 4 novembre 2010, n. 242. </w:t>
      </w:r>
    </w:p>
    <w:p w14:paraId="15DE51AE" w14:textId="6D3E63A1" w:rsidR="00CD2381" w:rsidRPr="005C0C91" w:rsidRDefault="00CD2381" w:rsidP="00CD2381">
      <w:r w:rsidRPr="005C0C91">
        <w:t xml:space="preserve">  3.  E'  disposto,  a  carico   del  </w:t>
      </w:r>
      <w:r w:rsidRPr="005C0C91">
        <w:t xml:space="preserve"> trasgressore,   il   sequestro </w:t>
      </w:r>
      <w:r w:rsidRPr="005C0C91">
        <w:t>amministrativo della sostanza chimica o della miscela  ovvero  di  un</w:t>
      </w:r>
      <w:r w:rsidRPr="005C0C91">
        <w:t xml:space="preserve"> </w:t>
      </w:r>
      <w:r w:rsidRPr="005C0C91">
        <w:t>articolo, non conforme, secondo le prescrizioni del presente decreto,</w:t>
      </w:r>
    </w:p>
    <w:p w14:paraId="711BC3D8" w14:textId="232DC7BD" w:rsidR="00CD2381" w:rsidRPr="005C0C91" w:rsidRDefault="00CD2381" w:rsidP="00CD2381">
      <w:r w:rsidRPr="005C0C91">
        <w:t>alle previsioni del regolamento. Le so</w:t>
      </w:r>
      <w:r w:rsidRPr="005C0C91">
        <w:t xml:space="preserve">stanze chimiche, le  miscele  o </w:t>
      </w:r>
      <w:r w:rsidRPr="005C0C91">
        <w:t>gli articoli sottoposti a sequestro non conformi  al  regolamento  ed</w:t>
      </w:r>
      <w:r w:rsidRPr="005C0C91">
        <w:t xml:space="preserve"> </w:t>
      </w:r>
      <w:r w:rsidRPr="005C0C91">
        <w:t>elencati negli allegati I e V dello stesso, sono distrutti a  cura  e</w:t>
      </w:r>
      <w:r w:rsidRPr="005C0C91">
        <w:t xml:space="preserve"> </w:t>
      </w:r>
      <w:r w:rsidRPr="005C0C91">
        <w:t xml:space="preserve">spese del trasgressore. </w:t>
      </w:r>
    </w:p>
    <w:p w14:paraId="0746CA70" w14:textId="48080AA2" w:rsidR="00CD2381" w:rsidRPr="005C0C91" w:rsidRDefault="00CD2381" w:rsidP="00CD2381">
      <w:r w:rsidRPr="005C0C91">
        <w:t xml:space="preserve">  4. I sog</w:t>
      </w:r>
      <w:r w:rsidRPr="005C0C91">
        <w:t>getti che svolgono  l'attività</w:t>
      </w:r>
      <w:r w:rsidRPr="005C0C91">
        <w:t xml:space="preserve"> di  vigilanza  di  cui  al</w:t>
      </w:r>
      <w:r w:rsidRPr="005C0C91">
        <w:t xml:space="preserve"> </w:t>
      </w:r>
      <w:r w:rsidRPr="005C0C91">
        <w:t>presente  articolo  sono  tenuti  agli   obblighi   di   riservatezza</w:t>
      </w:r>
      <w:r w:rsidRPr="005C0C91">
        <w:t xml:space="preserve"> </w:t>
      </w:r>
      <w:r w:rsidRPr="005C0C91">
        <w:t>relativamente,  alle  informazi</w:t>
      </w:r>
      <w:r w:rsidRPr="005C0C91">
        <w:t>oni  acquisite,  in  conformità</w:t>
      </w:r>
      <w:r w:rsidRPr="005C0C91">
        <w:t xml:space="preserve">  alla</w:t>
      </w:r>
      <w:r w:rsidRPr="005C0C91">
        <w:t xml:space="preserve"> </w:t>
      </w:r>
      <w:r w:rsidRPr="005C0C91">
        <w:t xml:space="preserve">legislazione vigente. </w:t>
      </w:r>
    </w:p>
    <w:p w14:paraId="778CCA68" w14:textId="77777777" w:rsidR="00CD2381" w:rsidRPr="005C0C91" w:rsidRDefault="00CD2381" w:rsidP="00CD2381">
      <w:r w:rsidRPr="005C0C91">
        <w:t xml:space="preserve">                               </w:t>
      </w:r>
    </w:p>
    <w:p w14:paraId="41D0E462" w14:textId="6F3DE4A6" w:rsidR="00CD2381" w:rsidRPr="005C0C91" w:rsidRDefault="00CD2381" w:rsidP="00CD2381">
      <w:pPr>
        <w:rPr>
          <w:b/>
        </w:rPr>
      </w:pPr>
      <w:r w:rsidRPr="005C0C91">
        <w:rPr>
          <w:b/>
        </w:rPr>
        <w:t xml:space="preserve">Art. 10 </w:t>
      </w:r>
    </w:p>
    <w:p w14:paraId="732E633F" w14:textId="77FD5302" w:rsidR="00CD2381" w:rsidRPr="005C0C91" w:rsidRDefault="00CD2381" w:rsidP="00CD2381">
      <w:pPr>
        <w:rPr>
          <w:i/>
        </w:rPr>
      </w:pPr>
      <w:r w:rsidRPr="005C0C91">
        <w:rPr>
          <w:i/>
        </w:rPr>
        <w:t xml:space="preserve">Disposizioni di rinvio </w:t>
      </w:r>
    </w:p>
    <w:p w14:paraId="55A2689D" w14:textId="77777777" w:rsidR="00CD2381" w:rsidRPr="005C0C91" w:rsidRDefault="00CD2381" w:rsidP="00CD2381">
      <w:r w:rsidRPr="005C0C91">
        <w:t xml:space="preserve"> </w:t>
      </w:r>
    </w:p>
    <w:p w14:paraId="36434140" w14:textId="6ED78416" w:rsidR="00CD2381" w:rsidRPr="005C0C91" w:rsidRDefault="00CD2381" w:rsidP="00CD2381">
      <w:r w:rsidRPr="005C0C91">
        <w:t xml:space="preserve">  1. Per quanto non previsto dal presente  decreto  si  applicano  </w:t>
      </w:r>
      <w:r w:rsidRPr="005C0C91">
        <w:t xml:space="preserve">le </w:t>
      </w:r>
      <w:r w:rsidRPr="005C0C91">
        <w:t>disposizioni di cui alla legge 24 novembre 1981, n. 689, e successive</w:t>
      </w:r>
      <w:r w:rsidRPr="005C0C91">
        <w:t xml:space="preserve"> </w:t>
      </w:r>
      <w:r w:rsidRPr="005C0C91">
        <w:t xml:space="preserve">modificazioni. </w:t>
      </w:r>
    </w:p>
    <w:p w14:paraId="5CF327C4" w14:textId="77777777" w:rsidR="00CD2381" w:rsidRPr="005C0C91" w:rsidRDefault="00CD2381" w:rsidP="00CD2381">
      <w:r w:rsidRPr="005C0C91">
        <w:t xml:space="preserve">                               </w:t>
      </w:r>
    </w:p>
    <w:p w14:paraId="4D2B0E77" w14:textId="77497A11" w:rsidR="00CD2381" w:rsidRPr="005C0C91" w:rsidRDefault="00CD2381" w:rsidP="00CD2381">
      <w:pPr>
        <w:rPr>
          <w:b/>
        </w:rPr>
      </w:pPr>
      <w:r w:rsidRPr="005C0C91">
        <w:rPr>
          <w:b/>
        </w:rPr>
        <w:t xml:space="preserve">Art. 11 </w:t>
      </w:r>
    </w:p>
    <w:p w14:paraId="3C790B10" w14:textId="21B07DAF" w:rsidR="00CD2381" w:rsidRPr="005C0C91" w:rsidRDefault="00CD2381" w:rsidP="00CD2381">
      <w:pPr>
        <w:rPr>
          <w:i/>
        </w:rPr>
      </w:pPr>
      <w:r w:rsidRPr="005C0C91">
        <w:rPr>
          <w:i/>
        </w:rPr>
        <w:t xml:space="preserve">Disposizioni finanziarie </w:t>
      </w:r>
    </w:p>
    <w:p w14:paraId="0AAA4553" w14:textId="77777777" w:rsidR="00CD2381" w:rsidRPr="005C0C91" w:rsidRDefault="00CD2381" w:rsidP="00CD2381">
      <w:r w:rsidRPr="005C0C91">
        <w:t xml:space="preserve"> </w:t>
      </w:r>
    </w:p>
    <w:p w14:paraId="0327E537" w14:textId="199AEA08" w:rsidR="00CD2381" w:rsidRPr="005C0C91" w:rsidRDefault="00CD2381" w:rsidP="00CD2381">
      <w:r w:rsidRPr="005C0C91">
        <w:t xml:space="preserve">  1. Con decreto del  Ministro  della </w:t>
      </w:r>
      <w:r w:rsidRPr="005C0C91">
        <w:t xml:space="preserve"> salute,  di  concerto  con  il </w:t>
      </w:r>
      <w:r w:rsidRPr="005C0C91">
        <w:t>Ministro dell'economia e delle finanze, da  adottarsi  entro  novanta</w:t>
      </w:r>
      <w:r w:rsidRPr="005C0C91">
        <w:t xml:space="preserve"> </w:t>
      </w:r>
      <w:r w:rsidRPr="005C0C91">
        <w:t>giorni dalla data di entrata in vigore  del  presente  decreto,  sono</w:t>
      </w:r>
      <w:r w:rsidRPr="005C0C91">
        <w:t xml:space="preserve"> </w:t>
      </w:r>
      <w:r w:rsidRPr="005C0C91">
        <w:t>stabilite, sulla base del costo effettivo del  servizio,  le  tariffe</w:t>
      </w:r>
      <w:r w:rsidRPr="005C0C91">
        <w:t xml:space="preserve"> </w:t>
      </w:r>
      <w:r w:rsidRPr="005C0C91">
        <w:t>per  l'integrale  copertura  dei   co</w:t>
      </w:r>
      <w:r w:rsidRPr="005C0C91">
        <w:t xml:space="preserve">sti   sostenuti   dall'Autorità </w:t>
      </w:r>
      <w:r w:rsidRPr="005C0C91">
        <w:t>designata nazionale coordinatrice di cui  all'articolo  2,  comma  3,</w:t>
      </w:r>
      <w:r w:rsidRPr="005C0C91">
        <w:t xml:space="preserve"> </w:t>
      </w:r>
      <w:r w:rsidRPr="005C0C91">
        <w:t>connessi all'espletamento della procedura di notifica di esportazione</w:t>
      </w:r>
      <w:r w:rsidRPr="005C0C91">
        <w:t xml:space="preserve"> </w:t>
      </w:r>
      <w:r w:rsidRPr="005C0C91">
        <w:t>e di richiesta di consenso esplicito di cui all'articolo 8, paragrafo</w:t>
      </w:r>
      <w:r w:rsidRPr="005C0C91">
        <w:t xml:space="preserve"> </w:t>
      </w:r>
      <w:r w:rsidRPr="005C0C91">
        <w:t>8, del reg</w:t>
      </w:r>
      <w:r w:rsidRPr="005C0C91">
        <w:t>olamento e le relative modalità</w:t>
      </w:r>
      <w:r w:rsidRPr="005C0C91">
        <w:t xml:space="preserve"> di versamento. Le  tariffe</w:t>
      </w:r>
      <w:r w:rsidRPr="005C0C91">
        <w:t xml:space="preserve"> </w:t>
      </w:r>
      <w:r w:rsidRPr="005C0C91">
        <w:t>sono aggiornate ogni du</w:t>
      </w:r>
      <w:r w:rsidRPr="005C0C91">
        <w:t>e anni con le medesime modalità</w:t>
      </w:r>
      <w:r w:rsidRPr="005C0C91">
        <w:t xml:space="preserve">. </w:t>
      </w:r>
    </w:p>
    <w:p w14:paraId="58EEDCA4" w14:textId="021BC6C7" w:rsidR="00CD2381" w:rsidRPr="005C0C91" w:rsidRDefault="00CD2381" w:rsidP="00CD2381">
      <w:r w:rsidRPr="005C0C91">
        <w:t xml:space="preserve">  2. Dall'attuazione del presente decr</w:t>
      </w:r>
      <w:r w:rsidRPr="005C0C91">
        <w:t xml:space="preserve">eto non devono derivare nuovi o </w:t>
      </w:r>
      <w:r w:rsidRPr="005C0C91">
        <w:t xml:space="preserve">maggiori oneri a carico della finanza pubblica. </w:t>
      </w:r>
    </w:p>
    <w:p w14:paraId="5D989CCF" w14:textId="55D79D03" w:rsidR="00CD2381" w:rsidRPr="005C0C91" w:rsidRDefault="00CD2381" w:rsidP="00CD2381">
      <w:r w:rsidRPr="005C0C91">
        <w:t xml:space="preserve">  3. I soggetti pubblici in</w:t>
      </w:r>
      <w:r w:rsidRPr="005C0C91">
        <w:t>teressati, svolgono le attività</w:t>
      </w:r>
      <w:r w:rsidRPr="005C0C91">
        <w:t xml:space="preserve">  previste</w:t>
      </w:r>
      <w:r w:rsidRPr="005C0C91">
        <w:t xml:space="preserve"> </w:t>
      </w:r>
      <w:r w:rsidRPr="005C0C91">
        <w:t>dal presente decreto con le risorse umane, strumentali e  finanziarie</w:t>
      </w:r>
      <w:r w:rsidRPr="005C0C91">
        <w:t xml:space="preserve"> </w:t>
      </w:r>
      <w:r w:rsidRPr="005C0C91">
        <w:t xml:space="preserve">disponibili a legislazione vigente. </w:t>
      </w:r>
    </w:p>
    <w:p w14:paraId="4BAF56D4" w14:textId="77777777" w:rsidR="00CD2381" w:rsidRPr="005C0C91" w:rsidRDefault="00CD2381" w:rsidP="00CD2381">
      <w:r w:rsidRPr="005C0C91">
        <w:t xml:space="preserve">                               </w:t>
      </w:r>
    </w:p>
    <w:p w14:paraId="42C4868B" w14:textId="20A2DB95" w:rsidR="00CD2381" w:rsidRPr="005C0C91" w:rsidRDefault="00CD2381" w:rsidP="00CD2381">
      <w:pPr>
        <w:rPr>
          <w:b/>
        </w:rPr>
      </w:pPr>
      <w:r w:rsidRPr="005C0C91">
        <w:rPr>
          <w:b/>
        </w:rPr>
        <w:t xml:space="preserve">Art. 12 </w:t>
      </w:r>
    </w:p>
    <w:p w14:paraId="7BFEF6A0" w14:textId="32D9310C" w:rsidR="00CD2381" w:rsidRPr="005C0C91" w:rsidRDefault="00CD2381" w:rsidP="00CD2381">
      <w:pPr>
        <w:rPr>
          <w:i/>
        </w:rPr>
      </w:pPr>
      <w:r w:rsidRPr="005C0C91">
        <w:rPr>
          <w:i/>
        </w:rPr>
        <w:t xml:space="preserve">Disposizioni finali </w:t>
      </w:r>
    </w:p>
    <w:p w14:paraId="7F485DB8" w14:textId="77777777" w:rsidR="00CD2381" w:rsidRPr="005C0C91" w:rsidRDefault="00CD2381" w:rsidP="00CD2381">
      <w:r w:rsidRPr="005C0C91">
        <w:t xml:space="preserve"> </w:t>
      </w:r>
    </w:p>
    <w:p w14:paraId="3D5492E7" w14:textId="2306DC59" w:rsidR="00CD2381" w:rsidRPr="005C0C91" w:rsidRDefault="00CD2381" w:rsidP="00CD2381">
      <w:r w:rsidRPr="005C0C91">
        <w:t xml:space="preserve">  1. A decorrere  dalla  data  di  ent</w:t>
      </w:r>
      <w:r w:rsidRPr="005C0C91">
        <w:t xml:space="preserve">rata  in  vigore  del  presente </w:t>
      </w:r>
      <w:r w:rsidRPr="005C0C91">
        <w:t>decreto, il decreto legisla</w:t>
      </w:r>
      <w:r w:rsidRPr="005C0C91">
        <w:t>tivo 27 ottobre 2011, n. 200, è</w:t>
      </w:r>
      <w:r w:rsidRPr="005C0C91">
        <w:t xml:space="preserve"> abrogato. </w:t>
      </w:r>
    </w:p>
    <w:p w14:paraId="09D68FFB" w14:textId="5B2F3E59" w:rsidR="00CD2381" w:rsidRPr="005C0C91" w:rsidRDefault="00CD2381" w:rsidP="00CD2381">
      <w:r w:rsidRPr="005C0C91">
        <w:t xml:space="preserve">  2. L'entità</w:t>
      </w:r>
      <w:r w:rsidRPr="005C0C91">
        <w:t xml:space="preserve"> delle sanzioni amminist</w:t>
      </w:r>
      <w:r w:rsidRPr="005C0C91">
        <w:t xml:space="preserve">rative pecuniarie previste  dal </w:t>
      </w:r>
      <w:r w:rsidRPr="005C0C91">
        <w:t xml:space="preserve">presente decreto legislativo </w:t>
      </w:r>
      <w:proofErr w:type="spellStart"/>
      <w:r w:rsidRPr="005C0C91">
        <w:t>e'</w:t>
      </w:r>
      <w:proofErr w:type="spellEnd"/>
      <w:r w:rsidRPr="005C0C91">
        <w:t xml:space="preserve"> aggiornata ogni due anni, sulla  base</w:t>
      </w:r>
      <w:r w:rsidRPr="005C0C91">
        <w:t xml:space="preserve"> </w:t>
      </w:r>
      <w:r w:rsidRPr="005C0C91">
        <w:t>delle variazioni dell'indice nazionale  dei  prezzi  al  consumo  per</w:t>
      </w:r>
      <w:r w:rsidRPr="005C0C91">
        <w:t xml:space="preserve"> l'intera collettività</w:t>
      </w:r>
      <w:r w:rsidRPr="005C0C91">
        <w:t>, rilevato  dall'ISTAT,  mediante  decreto  del</w:t>
      </w:r>
      <w:r w:rsidRPr="005C0C91">
        <w:t xml:space="preserve"> </w:t>
      </w:r>
      <w:r w:rsidRPr="005C0C91">
        <w:t>Ministro dell'economia e delle finanze, di concerto con  il  Ministro</w:t>
      </w:r>
      <w:r w:rsidRPr="005C0C91">
        <w:t xml:space="preserve"> </w:t>
      </w:r>
      <w:r w:rsidRPr="005C0C91">
        <w:t xml:space="preserve">della salute. </w:t>
      </w:r>
    </w:p>
    <w:p w14:paraId="079CB172" w14:textId="7C92DD7F" w:rsidR="00CD2381" w:rsidRPr="005C0C91" w:rsidRDefault="00CD2381" w:rsidP="00CD2381">
      <w:r w:rsidRPr="005C0C91">
        <w:t xml:space="preserve">  3.  I   proventi   derivanti   dall'</w:t>
      </w:r>
      <w:r w:rsidRPr="005C0C91">
        <w:t xml:space="preserve">applicazione   delle   sanzioni </w:t>
      </w:r>
      <w:r w:rsidRPr="005C0C91">
        <w:t>amministrative pecuniarie di spettanza statale,  per  le  violazioni,</w:t>
      </w:r>
      <w:r w:rsidRPr="005C0C91">
        <w:t xml:space="preserve"> </w:t>
      </w:r>
      <w:r w:rsidRPr="005C0C91">
        <w:t>previste dal presente decreto, sono versati all'entrata del  bilancio</w:t>
      </w:r>
      <w:r w:rsidRPr="005C0C91">
        <w:t xml:space="preserve"> </w:t>
      </w:r>
      <w:r w:rsidRPr="005C0C91">
        <w:t xml:space="preserve">dello Stato. </w:t>
      </w:r>
    </w:p>
    <w:p w14:paraId="3A05705A" w14:textId="49031412" w:rsidR="00CD2381" w:rsidRPr="005C0C91" w:rsidRDefault="00CD2381" w:rsidP="00CD2381">
      <w:r w:rsidRPr="005C0C91">
        <w:t xml:space="preserve">  4. Nelle regioni a statuto speciale </w:t>
      </w:r>
      <w:r w:rsidRPr="005C0C91">
        <w:t xml:space="preserve">e nelle  province  autonome  di </w:t>
      </w:r>
      <w:r w:rsidRPr="005C0C91">
        <w:t>Trento e di Bolzano le disposizioni del presente decreto si applicano</w:t>
      </w:r>
      <w:r w:rsidRPr="005C0C91">
        <w:t xml:space="preserve"> </w:t>
      </w:r>
      <w:r w:rsidRPr="005C0C91">
        <w:t xml:space="preserve">nel rispetto degli statuti e delle relative norme di attuazione. </w:t>
      </w:r>
    </w:p>
    <w:p w14:paraId="23AEE606" w14:textId="7A1F7D37" w:rsidR="009F5B4E" w:rsidRPr="00166A40" w:rsidRDefault="00CD2381" w:rsidP="009F5B4E">
      <w:r w:rsidRPr="005C0C91">
        <w:t xml:space="preserve">  Il presente decreto, munito del sigillo dello Sa</w:t>
      </w:r>
      <w:r w:rsidRPr="005C0C91">
        <w:t xml:space="preserve">to, sarà inserito </w:t>
      </w:r>
      <w:r w:rsidRPr="005C0C91">
        <w:t>nella  Raccolta  ufficiale  degli  atti  normativi  della  Repubblica</w:t>
      </w:r>
      <w:r w:rsidRPr="005C0C91">
        <w:t xml:space="preserve"> </w:t>
      </w:r>
      <w:r w:rsidRPr="005C0C91">
        <w:t>italiana. E' fatto obbligo a chiunque spetti di osservarlo e di farlo</w:t>
      </w:r>
      <w:r w:rsidRPr="005C0C91">
        <w:t xml:space="preserve"> </w:t>
      </w:r>
      <w:r w:rsidRPr="005C0C91">
        <w:t xml:space="preserve">osservare. </w:t>
      </w:r>
      <w:bookmarkStart w:id="0" w:name="_GoBack"/>
      <w:bookmarkEnd w:id="0"/>
    </w:p>
    <w:p w14:paraId="07BB300D" w14:textId="77777777" w:rsidR="009F5B4E" w:rsidRPr="005C0C91" w:rsidRDefault="009F5B4E" w:rsidP="009F5B4E"/>
    <w:p w14:paraId="332F1B38" w14:textId="77777777" w:rsidR="009F5B4E" w:rsidRPr="005C0C91" w:rsidRDefault="009F5B4E" w:rsidP="009F5B4E"/>
    <w:p w14:paraId="31340B89" w14:textId="77777777" w:rsidR="009F5B4E" w:rsidRPr="005C0C91" w:rsidRDefault="009F5B4E" w:rsidP="009F5B4E"/>
    <w:p w14:paraId="34AB5898" w14:textId="77777777" w:rsidR="009F5B4E" w:rsidRPr="0026701E" w:rsidRDefault="00166A40" w:rsidP="009F5B4E">
      <w:pPr>
        <w:jc w:val="center"/>
        <w:rPr>
          <w:b/>
          <w:sz w:val="28"/>
          <w:szCs w:val="28"/>
        </w:rPr>
      </w:pPr>
      <w:hyperlink r:id="rId6" w:history="1">
        <w:r w:rsidR="009F5B4E" w:rsidRPr="005C0C91">
          <w:rPr>
            <w:rStyle w:val="Collegamentoipertestuale"/>
            <w:b/>
            <w:sz w:val="28"/>
            <w:szCs w:val="28"/>
          </w:rPr>
          <w:t>http://www.tuttoambiente.it/</w:t>
        </w:r>
      </w:hyperlink>
    </w:p>
    <w:p w14:paraId="2C72802F" w14:textId="77777777" w:rsidR="00E20EAF" w:rsidRDefault="00E20EAF"/>
    <w:sectPr w:rsidR="00E20EAF" w:rsidSect="007D1C1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4E"/>
    <w:rsid w:val="00166A40"/>
    <w:rsid w:val="00305FDD"/>
    <w:rsid w:val="005C0C91"/>
    <w:rsid w:val="00690C0F"/>
    <w:rsid w:val="007067C3"/>
    <w:rsid w:val="007D1C19"/>
    <w:rsid w:val="009F5B4E"/>
    <w:rsid w:val="00A11871"/>
    <w:rsid w:val="00CD2381"/>
    <w:rsid w:val="00E20EAF"/>
    <w:rsid w:val="00F7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40FE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9F5B4E"/>
    <w:pPr>
      <w:jc w:val="both"/>
    </w:pPr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9F5B4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B4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F5B4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9F5B4E"/>
    <w:pPr>
      <w:jc w:val="both"/>
    </w:pPr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9F5B4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B4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F5B4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tuttoambiente.it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2171</Words>
  <Characters>12377</Characters>
  <Application>Microsoft Macintosh Word</Application>
  <DocSecurity>0</DocSecurity>
  <Lines>103</Lines>
  <Paragraphs>29</Paragraphs>
  <ScaleCrop>false</ScaleCrop>
  <Company/>
  <LinksUpToDate>false</LinksUpToDate>
  <CharactersWithSpaces>14519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BETTINESCHI</dc:creator>
  <cp:keywords/>
  <dc:description/>
  <cp:lastModifiedBy>SILVIA BETTINESCHI</cp:lastModifiedBy>
  <cp:revision>6</cp:revision>
  <dcterms:created xsi:type="dcterms:W3CDTF">2017-03-20T09:10:00Z</dcterms:created>
  <dcterms:modified xsi:type="dcterms:W3CDTF">2017-03-20T09:26:00Z</dcterms:modified>
</cp:coreProperties>
</file>